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TreeMix is another way to evaluate the admix group and plot a graph, which is similar to the admix graph in ADMIXTOOLS 2, but with different calculations.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use a pipeline written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carolindahms with some modifications.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https://github.com/carolindahms/TreeMix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original TreeMix program description is here: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https://bitbucket.org/nygcresearch/treemix/wiki/Home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you want to use the original TreeMix script without carolindahms’ pipeline, you can follow the tutorial here: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https://speciationgenomics.github.io/Treemix/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use  carolindahms’ pipeline, you need some R packages: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plyr, dplyr, data.table, BITE, OptM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also need a program: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PHYLIP (you can install it with conda)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might have a trouble installing BITE, and you can follow the instruction in BITE website: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https://github.com/marcomilanesi/BITE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be more convenient, the environment setting is ready on h71 server. Just activate the conda environment “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treemix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8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PHYLIP consensus program is at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3"/>
          <w:szCs w:val="23"/>
          <w:rtl w:val="0"/>
        </w:rPr>
        <w:t xml:space="preserve">/home/hpc/crlee/miniconda3/envs/treemix/bin/consense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h71 server.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IMPORTANT: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 the scripts in this pipeline are local scripts. If you want to run them on the server, please use “perl $create_job -cj_exc -cj_conda treemix” in front of every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Before running: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It’s better to convert the vcf format to the treemix format. Please use “vcf2treemix.sh” to convert it. Please also prepare a group information file as the following format (separated by tabs):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sample_name sample_name group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Usage: sh vcf2treemix.sh YOUR_VCF_FILE.vcf(.gz) GROUP_INFO.txt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 YOUR_VCF_FILE_NAME.treemix.frq.gz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 all files in a folder on the h71 server.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step 1~4.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eg. perl $create_job -cj_exc -cj_qname Step1 -cj_conda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treemix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Step1_TreeMix.sh ……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IMPORTANT: Please follow the command line suggested by the official website: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yellow"/>
            <w:u w:val="single"/>
            <w:rtl w:val="0"/>
          </w:rPr>
          <w:t xml:space="preserve">https://github.com/carolindahms/TreeMix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“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to run *.sh scripts, and use “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Rscript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to run *.R scripts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step 2 &amp; 4, it is different from the instruction: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 and modify the R script locations at line 12 &amp; 13.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step 4, modify the “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nt.in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parameter as “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number of independent runs (N)” in step 3 in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Step2_4_TreeMix_m.R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(line 14).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step 4, modify the “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nboot.in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parameter as “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bootstrap replicates” in step 3 in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Step2_4_TreeMix_m.R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 (line 15).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step 4, modify the “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rtl w:val="0"/>
        </w:rPr>
        <w:t xml:space="preserve">admix.number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parameter as “</w:t>
      </w:r>
      <w:r w:rsidDel="00000000" w:rsidR="00000000" w:rsidRPr="00000000">
        <w:rPr>
          <w:rFonts w:ascii="Courier New" w:cs="Courier New" w:eastAsia="Courier New" w:hAnsi="Courier New"/>
          <w:color w:val="24292f"/>
          <w:sz w:val="21"/>
          <w:szCs w:val="21"/>
          <w:highlight w:val="white"/>
          <w:rtl w:val="0"/>
        </w:rPr>
        <w:t xml:space="preserve">number of migrations” in step 3 in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Step2_4_TreeMix_m.R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 (line 16).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step 4, put col.txt and poporder.txt files in the “final_runs”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 usage: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Rscript Step2_4_TreeMix_m.R step output_folder_name_from_previous_step file_name_prefix newick_file [legend_position]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Only first 2 arguments are required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eg.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Rscript Step2_4_TreeMix_m.R 2 test_migrations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legend_position is optional, default: right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eg. Rscript Step2_4_TreeMix_m.R 4 final_runs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_finalrun_ ../</w:t>
      </w: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finalconstree.newick right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the file name without path and extension, which is the same with “output file name” in step 1 or step 4.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means 1 mix group, 2m means 2 mix groups….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“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file_name_prefix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does not contain any characters after the pattern “finalrun_”.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plotting: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you don’t have a good TreeMix figure, you can modify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Step2_4_TreeMix_m.R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script. The main plotting function is “treemix.bootstrap.m”. Every parameter has its description, just follow the description and modify it.</w:t>
      </w:r>
    </w:p>
    <w:p w:rsidR="00000000" w:rsidDel="00000000" w:rsidP="00000000" w:rsidRDefault="00000000" w:rsidRPr="00000000" w14:paraId="0000003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arolindahms/TreeMix" TargetMode="External"/><Relationship Id="rId9" Type="http://schemas.openxmlformats.org/officeDocument/2006/relationships/hyperlink" Target="https://github.com/marcomilanesi/BIT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rolindahms/TreeMix" TargetMode="External"/><Relationship Id="rId7" Type="http://schemas.openxmlformats.org/officeDocument/2006/relationships/hyperlink" Target="https://bitbucket.org/nygcresearch/treemix/wiki/Home" TargetMode="External"/><Relationship Id="rId8" Type="http://schemas.openxmlformats.org/officeDocument/2006/relationships/hyperlink" Target="https://speciationgenomics.github.io/Treem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