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0E3F" w14:textId="7F0898B3" w:rsidR="003A0D64" w:rsidRDefault="00000000">
      <w:pPr>
        <w:pStyle w:val="a3"/>
        <w:rPr>
          <w:rFonts w:hint="eastAsia"/>
        </w:rPr>
      </w:pPr>
      <w:r>
        <w:t>GNN 기반 Knowledge Graph 링크 예측</w:t>
      </w:r>
      <w:r w:rsidR="002E2EB0">
        <w:rPr>
          <w:rFonts w:hint="eastAsia"/>
        </w:rPr>
        <w:t xml:space="preserve"> </w:t>
      </w:r>
      <w:r w:rsidR="002E2EB0">
        <w:t>–</w:t>
      </w:r>
      <w:r w:rsidR="002E2EB0">
        <w:rPr>
          <w:rFonts w:hint="eastAsia"/>
        </w:rPr>
        <w:t xml:space="preserve"> 60202609 한진우</w:t>
      </w:r>
    </w:p>
    <w:p w14:paraId="28918F68" w14:textId="77777777" w:rsidR="003A0D64" w:rsidRDefault="00000000">
      <w:pPr>
        <w:spacing w:after="480"/>
        <w:jc w:val="center"/>
      </w:pPr>
      <w:r>
        <w:rPr>
          <w:sz w:val="24"/>
          <w:szCs w:val="24"/>
        </w:rPr>
        <w:t>그래프신경망과 빅데이터 프로젝트 제출물</w:t>
      </w:r>
    </w:p>
    <w:p w14:paraId="733760D2" w14:textId="77777777" w:rsidR="003A0D64" w:rsidRDefault="00000000">
      <w:pPr>
        <w:pStyle w:val="1"/>
      </w:pPr>
      <w:r>
        <w:t>1. AUC-ROC 출력화면</w:t>
      </w:r>
    </w:p>
    <w:p w14:paraId="2E8A428A" w14:textId="77777777" w:rsidR="003A0D64" w:rsidRDefault="00000000">
      <w:pPr>
        <w:spacing w:before="240" w:after="240"/>
        <w:jc w:val="center"/>
      </w:pPr>
      <w:r>
        <w:rPr>
          <w:rFonts w:ascii="Consolas" w:eastAsia="Consolas" w:hAnsi="Consolas" w:cs="Consolas"/>
        </w:rPr>
        <w:t>========================================</w:t>
      </w:r>
    </w:p>
    <w:p w14:paraId="0927717E" w14:textId="77777777" w:rsidR="003A0D64" w:rsidRDefault="00000000">
      <w:pPr>
        <w:spacing w:after="120"/>
        <w:jc w:val="center"/>
      </w:pPr>
      <w:r>
        <w:rPr>
          <w:b/>
          <w:bCs/>
          <w:color w:val="E74C3C"/>
          <w:sz w:val="32"/>
          <w:szCs w:val="32"/>
        </w:rPr>
        <w:t>FINAL TEST AUC-ROC: 0.9677</w:t>
      </w:r>
    </w:p>
    <w:p w14:paraId="49399B95" w14:textId="77777777" w:rsidR="003A0D64" w:rsidRDefault="00000000">
      <w:pPr>
        <w:spacing w:after="480"/>
        <w:jc w:val="center"/>
      </w:pPr>
      <w:r>
        <w:rPr>
          <w:rFonts w:ascii="Consolas" w:eastAsia="Consolas" w:hAnsi="Consolas" w:cs="Consolas"/>
        </w:rPr>
        <w:t>========================================</w:t>
      </w:r>
    </w:p>
    <w:p w14:paraId="42126E6F" w14:textId="77777777" w:rsidR="003A0D64" w:rsidRDefault="00000000">
      <w:pPr>
        <w:pStyle w:val="1"/>
      </w:pPr>
      <w:r>
        <w:t>2. Loss Function 그래프</w:t>
      </w:r>
    </w:p>
    <w:p w14:paraId="582360DB" w14:textId="77777777" w:rsidR="003A0D64" w:rsidRDefault="00000000">
      <w:pPr>
        <w:spacing w:before="240" w:after="480"/>
        <w:jc w:val="center"/>
      </w:pPr>
      <w:r>
        <w:rPr>
          <w:noProof/>
        </w:rPr>
        <w:drawing>
          <wp:inline distT="0" distB="0" distL="0" distR="0" wp14:anchorId="744201CD" wp14:editId="234C0245">
            <wp:extent cx="5715000" cy="2143125"/>
            <wp:effectExtent l="0" t="0" r="0" b="0"/>
            <wp:docPr id="1" name="Loss and AUC Graph" descr="Training Loss and Validation AUC-ROC" title="Loss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84CD" w14:textId="77777777" w:rsidR="003A0D64" w:rsidRDefault="00000000">
      <w:pPr>
        <w:pStyle w:val="1"/>
      </w:pPr>
      <w:r>
        <w:t>3. Model 구조</w:t>
      </w:r>
    </w:p>
    <w:p w14:paraId="32BEA51C" w14:textId="77777777" w:rsidR="003A0D64" w:rsidRDefault="00000000">
      <w:pPr>
        <w:spacing w:before="240" w:after="120"/>
      </w:pPr>
      <w:r>
        <w:rPr>
          <w:b/>
          <w:bCs/>
          <w:color w:val="2980B9"/>
          <w:sz w:val="24"/>
          <w:szCs w:val="24"/>
        </w:rPr>
        <w:t>R-GCN Encoder + MLP Decoder 구조</w:t>
      </w:r>
    </w:p>
    <w:p w14:paraId="56D0E795" w14:textId="77777777" w:rsidR="003A0D64" w:rsidRDefault="00000000">
      <w:pPr>
        <w:pStyle w:val="CodeBlock"/>
      </w:pPr>
      <w:proofErr w:type="spellStart"/>
      <w:proofErr w:type="gramStart"/>
      <w:r>
        <w:t>KGLinkPredModel</w:t>
      </w:r>
      <w:proofErr w:type="spellEnd"/>
      <w:r>
        <w:t>(</w:t>
      </w:r>
      <w:proofErr w:type="gramEnd"/>
    </w:p>
    <w:p w14:paraId="275112C0" w14:textId="77777777" w:rsidR="003A0D64" w:rsidRDefault="00000000">
      <w:pPr>
        <w:pStyle w:val="CodeBlock"/>
      </w:pPr>
      <w:r>
        <w:t xml:space="preserve">  (encoder): </w:t>
      </w:r>
      <w:proofErr w:type="spellStart"/>
      <w:proofErr w:type="gramStart"/>
      <w:r>
        <w:t>RGCNEncoder</w:t>
      </w:r>
      <w:proofErr w:type="spellEnd"/>
      <w:r>
        <w:t>(</w:t>
      </w:r>
      <w:proofErr w:type="gramEnd"/>
    </w:p>
    <w:p w14:paraId="6C491E7F" w14:textId="77777777" w:rsidR="003A0D64" w:rsidRDefault="00000000">
      <w:pPr>
        <w:pStyle w:val="CodeBlock"/>
      </w:pPr>
      <w:r>
        <w:t xml:space="preserve">    (conv1): </w:t>
      </w:r>
      <w:proofErr w:type="spellStart"/>
      <w:proofErr w:type="gramStart"/>
      <w:r>
        <w:t>RGCNConv</w:t>
      </w:r>
      <w:proofErr w:type="spellEnd"/>
      <w:r>
        <w:t>(</w:t>
      </w:r>
      <w:proofErr w:type="gramEnd"/>
      <w:r>
        <w:t xml:space="preserve">14, 128, </w:t>
      </w:r>
      <w:proofErr w:type="spellStart"/>
      <w:r>
        <w:t>num_relations</w:t>
      </w:r>
      <w:proofErr w:type="spellEnd"/>
      <w:r>
        <w:t>=5)</w:t>
      </w:r>
    </w:p>
    <w:p w14:paraId="4C23EAAB" w14:textId="77777777" w:rsidR="003A0D64" w:rsidRDefault="00000000">
      <w:pPr>
        <w:pStyle w:val="CodeBlock"/>
      </w:pPr>
      <w:r>
        <w:t xml:space="preserve">    (conv2): </w:t>
      </w:r>
      <w:proofErr w:type="spellStart"/>
      <w:proofErr w:type="gramStart"/>
      <w:r>
        <w:t>RGCNConv</w:t>
      </w:r>
      <w:proofErr w:type="spellEnd"/>
      <w:r>
        <w:t>(</w:t>
      </w:r>
      <w:proofErr w:type="gramEnd"/>
      <w:r>
        <w:t xml:space="preserve">128, 128, </w:t>
      </w:r>
      <w:proofErr w:type="spellStart"/>
      <w:r>
        <w:t>num_relations</w:t>
      </w:r>
      <w:proofErr w:type="spellEnd"/>
      <w:r>
        <w:t>=5)</w:t>
      </w:r>
    </w:p>
    <w:p w14:paraId="18EE77C4" w14:textId="77777777" w:rsidR="003A0D64" w:rsidRDefault="00000000">
      <w:pPr>
        <w:pStyle w:val="CodeBlock"/>
      </w:pPr>
      <w:r>
        <w:t xml:space="preserve">  )</w:t>
      </w:r>
    </w:p>
    <w:p w14:paraId="0F756549" w14:textId="77777777" w:rsidR="003A0D64" w:rsidRDefault="00000000">
      <w:pPr>
        <w:pStyle w:val="CodeBlock"/>
      </w:pPr>
      <w:r>
        <w:lastRenderedPageBreak/>
        <w:t xml:space="preserve">  (</w:t>
      </w:r>
      <w:proofErr w:type="spellStart"/>
      <w:r>
        <w:t>relation_embedder</w:t>
      </w:r>
      <w:proofErr w:type="spellEnd"/>
      <w:r>
        <w:t xml:space="preserve">): </w:t>
      </w:r>
      <w:proofErr w:type="gramStart"/>
      <w:r>
        <w:t>Embedding(</w:t>
      </w:r>
      <w:proofErr w:type="gramEnd"/>
      <w:r>
        <w:t>5, 128)</w:t>
      </w:r>
    </w:p>
    <w:p w14:paraId="25BB5526" w14:textId="77777777" w:rsidR="003A0D64" w:rsidRDefault="00000000">
      <w:pPr>
        <w:pStyle w:val="CodeBlock"/>
      </w:pPr>
      <w:r>
        <w:t xml:space="preserve">  (decoder): </w:t>
      </w:r>
      <w:proofErr w:type="spellStart"/>
      <w:proofErr w:type="gramStart"/>
      <w:r>
        <w:t>LinkPredictor</w:t>
      </w:r>
      <w:proofErr w:type="spellEnd"/>
      <w:r>
        <w:t>(</w:t>
      </w:r>
      <w:proofErr w:type="gramEnd"/>
    </w:p>
    <w:p w14:paraId="1EBE4C0D" w14:textId="77777777" w:rsidR="003A0D64" w:rsidRDefault="00000000">
      <w:pPr>
        <w:pStyle w:val="CodeBlock"/>
      </w:pPr>
      <w:r>
        <w:t xml:space="preserve">    (</w:t>
      </w:r>
      <w:proofErr w:type="spellStart"/>
      <w:r>
        <w:t>mlp</w:t>
      </w:r>
      <w:proofErr w:type="spellEnd"/>
      <w:r>
        <w:t xml:space="preserve">): </w:t>
      </w:r>
      <w:proofErr w:type="gramStart"/>
      <w:r>
        <w:t>Sequential(</w:t>
      </w:r>
      <w:proofErr w:type="gramEnd"/>
    </w:p>
    <w:p w14:paraId="05785FE0" w14:textId="77777777" w:rsidR="003A0D64" w:rsidRDefault="00000000">
      <w:pPr>
        <w:pStyle w:val="CodeBlock"/>
      </w:pPr>
      <w:r>
        <w:t xml:space="preserve">      (0):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=384, </w:t>
      </w:r>
      <w:proofErr w:type="spellStart"/>
      <w:r>
        <w:t>out_features</w:t>
      </w:r>
      <w:proofErr w:type="spellEnd"/>
      <w:r>
        <w:t>=128, bias=True)</w:t>
      </w:r>
    </w:p>
    <w:p w14:paraId="7602BCFC" w14:textId="77777777" w:rsidR="003A0D64" w:rsidRDefault="00000000">
      <w:pPr>
        <w:pStyle w:val="CodeBlock"/>
      </w:pPr>
      <w:r>
        <w:t xml:space="preserve">      (1): </w:t>
      </w:r>
      <w:proofErr w:type="spellStart"/>
      <w:proofErr w:type="gramStart"/>
      <w:r>
        <w:t>ReLU</w:t>
      </w:r>
      <w:proofErr w:type="spellEnd"/>
      <w:r>
        <w:t>(</w:t>
      </w:r>
      <w:proofErr w:type="gramEnd"/>
      <w:r>
        <w:t>)</w:t>
      </w:r>
    </w:p>
    <w:p w14:paraId="6218FA9E" w14:textId="77777777" w:rsidR="003A0D64" w:rsidRDefault="00000000">
      <w:pPr>
        <w:pStyle w:val="CodeBlock"/>
      </w:pPr>
      <w:r>
        <w:t xml:space="preserve">      (2): </w:t>
      </w:r>
      <w:proofErr w:type="gramStart"/>
      <w:r>
        <w:t>Dropout(</w:t>
      </w:r>
      <w:proofErr w:type="gramEnd"/>
      <w:r>
        <w:t xml:space="preserve">p=0.3, </w:t>
      </w:r>
      <w:proofErr w:type="spellStart"/>
      <w:r>
        <w:t>inplace</w:t>
      </w:r>
      <w:proofErr w:type="spellEnd"/>
      <w:r>
        <w:t>=False)</w:t>
      </w:r>
    </w:p>
    <w:p w14:paraId="73536EF7" w14:textId="77777777" w:rsidR="003A0D64" w:rsidRDefault="00000000">
      <w:pPr>
        <w:pStyle w:val="CodeBlock"/>
      </w:pPr>
      <w:r>
        <w:t xml:space="preserve">      (3):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=128, </w:t>
      </w:r>
      <w:proofErr w:type="spellStart"/>
      <w:r>
        <w:t>out_features</w:t>
      </w:r>
      <w:proofErr w:type="spellEnd"/>
      <w:r>
        <w:t>=1, bias=True)</w:t>
      </w:r>
    </w:p>
    <w:p w14:paraId="62D4E553" w14:textId="77777777" w:rsidR="003A0D64" w:rsidRDefault="00000000">
      <w:pPr>
        <w:pStyle w:val="CodeBlock"/>
      </w:pPr>
      <w:r>
        <w:t xml:space="preserve">    )</w:t>
      </w:r>
    </w:p>
    <w:p w14:paraId="1C6E9B10" w14:textId="77777777" w:rsidR="003A0D64" w:rsidRDefault="00000000">
      <w:pPr>
        <w:pStyle w:val="CodeBlock"/>
      </w:pPr>
      <w:r>
        <w:t xml:space="preserve">  )</w:t>
      </w:r>
    </w:p>
    <w:p w14:paraId="5A3F7C98" w14:textId="77777777" w:rsidR="003A0D64" w:rsidRDefault="00000000">
      <w:pPr>
        <w:pStyle w:val="CodeBlock"/>
      </w:pPr>
      <w:r>
        <w:t>)</w:t>
      </w:r>
    </w:p>
    <w:p w14:paraId="509BAD82" w14:textId="77777777" w:rsidR="003A0D64" w:rsidRDefault="00000000">
      <w:pPr>
        <w:spacing w:before="360" w:after="120"/>
      </w:pPr>
      <w:r>
        <w:rPr>
          <w:b/>
          <w:bCs/>
          <w:sz w:val="24"/>
          <w:szCs w:val="24"/>
        </w:rPr>
        <w:t>모델 특징:</w:t>
      </w:r>
    </w:p>
    <w:p w14:paraId="7F5C2957" w14:textId="77777777" w:rsidR="003A0D64" w:rsidRDefault="00000000">
      <w:pPr>
        <w:pStyle w:val="a4"/>
        <w:numPr>
          <w:ilvl w:val="0"/>
          <w:numId w:val="2"/>
        </w:numPr>
      </w:pPr>
      <w:r>
        <w:t>입력 피처: 14개 (위상 피처 9개 + 도메인 피처 5개)</w:t>
      </w:r>
    </w:p>
    <w:p w14:paraId="0DAAFC00" w14:textId="77777777" w:rsidR="003A0D64" w:rsidRDefault="00000000">
      <w:pPr>
        <w:pStyle w:val="a4"/>
        <w:numPr>
          <w:ilvl w:val="0"/>
          <w:numId w:val="2"/>
        </w:numPr>
      </w:pPr>
      <w:r>
        <w:t>R-GCN Encoder: 14 → 128 → 128 차원</w:t>
      </w:r>
    </w:p>
    <w:p w14:paraId="7392362F" w14:textId="77777777" w:rsidR="003A0D64" w:rsidRDefault="00000000">
      <w:pPr>
        <w:pStyle w:val="a4"/>
        <w:numPr>
          <w:ilvl w:val="0"/>
          <w:numId w:val="2"/>
        </w:numPr>
      </w:pPr>
      <w:r>
        <w:t xml:space="preserve">Relation Embedder: 5개 관계 타입을 128차원으로 </w:t>
      </w:r>
      <w:proofErr w:type="spellStart"/>
      <w:r>
        <w:t>임베딩</w:t>
      </w:r>
      <w:proofErr w:type="spellEnd"/>
    </w:p>
    <w:p w14:paraId="4B358D07" w14:textId="77777777" w:rsidR="003A0D64" w:rsidRDefault="00000000">
      <w:pPr>
        <w:pStyle w:val="a4"/>
        <w:numPr>
          <w:ilvl w:val="0"/>
          <w:numId w:val="2"/>
        </w:numPr>
      </w:pPr>
      <w:r>
        <w:t>MLP Decoder: (Head, Relation, Tail) 384차원 입력 → 1차원 스코어 출력</w:t>
      </w:r>
    </w:p>
    <w:p w14:paraId="60702B5E" w14:textId="74A1C956" w:rsidR="003A0D64" w:rsidRDefault="003A0D64"/>
    <w:p w14:paraId="1768351C" w14:textId="77777777" w:rsidR="002E2EB0" w:rsidRDefault="002E2EB0"/>
    <w:p w14:paraId="4F5307CB" w14:textId="77777777" w:rsidR="002E2EB0" w:rsidRDefault="002E2EB0"/>
    <w:p w14:paraId="32E242C3" w14:textId="77777777" w:rsidR="002E2EB0" w:rsidRDefault="002E2EB0"/>
    <w:p w14:paraId="716A8430" w14:textId="77777777" w:rsidR="002E2EB0" w:rsidRDefault="002E2EB0"/>
    <w:p w14:paraId="18E5E3A5" w14:textId="77777777" w:rsidR="002E2EB0" w:rsidRDefault="002E2EB0"/>
    <w:p w14:paraId="2BF620A2" w14:textId="77777777" w:rsidR="002E2EB0" w:rsidRDefault="002E2EB0">
      <w:pPr>
        <w:rPr>
          <w:rFonts w:hint="eastAsia"/>
        </w:rPr>
      </w:pPr>
    </w:p>
    <w:p w14:paraId="4A3CAF95" w14:textId="77777777" w:rsidR="003A0D64" w:rsidRDefault="00000000">
      <w:pPr>
        <w:pStyle w:val="1"/>
      </w:pPr>
      <w:r>
        <w:t>4. 소스코드</w:t>
      </w:r>
    </w:p>
    <w:p w14:paraId="1528B954" w14:textId="77777777" w:rsidR="003A0D64" w:rsidRDefault="00000000">
      <w:pPr>
        <w:spacing w:before="240" w:after="240"/>
      </w:pPr>
      <w:r>
        <w:rPr>
          <w:i/>
          <w:iCs/>
          <w:color w:val="7F8C8D"/>
          <w:sz w:val="20"/>
          <w:szCs w:val="20"/>
        </w:rPr>
        <w:t>전체 소스코드 (약 14,500자)</w:t>
      </w:r>
    </w:p>
    <w:p w14:paraId="258D5F64" w14:textId="3C2E6D2C" w:rsidR="003A0D64" w:rsidRDefault="00000000">
      <w:pPr>
        <w:spacing w:before="120" w:after="480"/>
        <w:rPr>
          <w:i/>
          <w:iCs/>
          <w:color w:val="E74C3C"/>
          <w:sz w:val="20"/>
          <w:szCs w:val="20"/>
        </w:rPr>
      </w:pPr>
      <w:r>
        <w:rPr>
          <w:i/>
          <w:iCs/>
          <w:color w:val="E74C3C"/>
          <w:sz w:val="20"/>
          <w:szCs w:val="20"/>
        </w:rPr>
        <w:t xml:space="preserve">※ 전체 소스코드는 제출된 </w:t>
      </w:r>
      <w:proofErr w:type="spellStart"/>
      <w:r>
        <w:rPr>
          <w:i/>
          <w:iCs/>
          <w:color w:val="E74C3C"/>
          <w:sz w:val="20"/>
          <w:szCs w:val="20"/>
        </w:rPr>
        <w:t>Jupyter</w:t>
      </w:r>
      <w:proofErr w:type="spellEnd"/>
      <w:r w:rsidR="002E2EB0">
        <w:rPr>
          <w:rFonts w:hint="eastAsia"/>
          <w:i/>
          <w:iCs/>
          <w:color w:val="E74C3C"/>
          <w:sz w:val="20"/>
          <w:szCs w:val="20"/>
        </w:rPr>
        <w:t xml:space="preserve"> </w:t>
      </w:r>
      <w:r>
        <w:rPr>
          <w:i/>
          <w:iCs/>
          <w:color w:val="E74C3C"/>
          <w:sz w:val="20"/>
          <w:szCs w:val="20"/>
        </w:rPr>
        <w:t>파일에서 확인하실 수 있습니다.</w:t>
      </w:r>
      <w:r w:rsidR="002E2EB0">
        <w:rPr>
          <w:rFonts w:hint="eastAsia"/>
          <w:i/>
          <w:iCs/>
          <w:color w:val="E74C3C"/>
          <w:sz w:val="20"/>
          <w:szCs w:val="20"/>
        </w:rPr>
        <w:t xml:space="preserve"> (프로젝트2_GNN최종.</w:t>
      </w:r>
      <w:proofErr w:type="spellStart"/>
      <w:r w:rsidR="002E2EB0">
        <w:rPr>
          <w:rFonts w:hint="eastAsia"/>
          <w:i/>
          <w:iCs/>
          <w:color w:val="E74C3C"/>
          <w:sz w:val="20"/>
          <w:szCs w:val="20"/>
        </w:rPr>
        <w:t>ipynb</w:t>
      </w:r>
      <w:proofErr w:type="spellEnd"/>
      <w:r w:rsidR="002E2EB0">
        <w:rPr>
          <w:rFonts w:hint="eastAsia"/>
          <w:i/>
          <w:iCs/>
          <w:color w:val="E74C3C"/>
          <w:sz w:val="20"/>
          <w:szCs w:val="20"/>
        </w:rPr>
        <w:t>)</w:t>
      </w:r>
    </w:p>
    <w:p w14:paraId="2BB8CBCE" w14:textId="77777777" w:rsidR="002E2EB0" w:rsidRDefault="002E2EB0">
      <w:pPr>
        <w:spacing w:before="120" w:after="480"/>
        <w:rPr>
          <w:i/>
          <w:iCs/>
          <w:color w:val="E74C3C"/>
          <w:sz w:val="20"/>
          <w:szCs w:val="20"/>
        </w:rPr>
      </w:pPr>
    </w:p>
    <w:p w14:paraId="296C91C7" w14:textId="7D0947F1" w:rsidR="002E2EB0" w:rsidRDefault="002E2EB0">
      <w:pPr>
        <w:spacing w:before="120" w:after="480"/>
        <w:rPr>
          <w:rFonts w:hint="eastAsia"/>
        </w:rPr>
      </w:pPr>
      <w:r>
        <w:rPr>
          <w:rFonts w:hint="eastAsia"/>
          <w:i/>
          <w:iCs/>
          <w:color w:val="E74C3C"/>
          <w:sz w:val="20"/>
          <w:szCs w:val="20"/>
        </w:rPr>
        <w:t xml:space="preserve">## 출력된 소스코드는 런타임 연결 재할당 실행으로 인해 0.9671임을 밝힙니다. </w:t>
      </w:r>
    </w:p>
    <w:p w14:paraId="3B9139FF" w14:textId="77777777" w:rsidR="003A0D64" w:rsidRDefault="00000000">
      <w:r>
        <w:br w:type="page"/>
      </w:r>
    </w:p>
    <w:p w14:paraId="4D6ACE18" w14:textId="77777777" w:rsidR="003A0D64" w:rsidRDefault="00000000">
      <w:pPr>
        <w:pStyle w:val="1"/>
      </w:pPr>
      <w:r>
        <w:lastRenderedPageBreak/>
        <w:t>5. 아이디어 및 특징</w:t>
      </w:r>
    </w:p>
    <w:p w14:paraId="15713C1F" w14:textId="77777777" w:rsidR="003A0D64" w:rsidRDefault="00000000">
      <w:pPr>
        <w:pStyle w:val="2"/>
      </w:pPr>
      <w:r>
        <w:t>가. 0.9점 돌파 핵심 전략</w:t>
      </w:r>
    </w:p>
    <w:p w14:paraId="341C3D17" w14:textId="77777777" w:rsidR="003A0D64" w:rsidRDefault="00000000">
      <w:pPr>
        <w:spacing w:before="240" w:after="120"/>
      </w:pPr>
      <w:r>
        <w:t>본 프로젝트는 0.8점대의 기본 모델에서 0.9677점을 달성하기 위해 '데이터 분석'과 '모델 적합성'이라는 두 가지 핵심 전략을 심층적으로 반영했습니다.</w:t>
      </w:r>
    </w:p>
    <w:p w14:paraId="3A606E4D" w14:textId="77777777" w:rsidR="003A0D64" w:rsidRDefault="00000000">
      <w:pPr>
        <w:pStyle w:val="2"/>
      </w:pPr>
      <w:r>
        <w:t>나. 피처 엔지니어링: 도메인 지식의 정량화</w:t>
      </w:r>
    </w:p>
    <w:p w14:paraId="20745CBC" w14:textId="77777777" w:rsidR="003A0D64" w:rsidRDefault="00000000">
      <w:pPr>
        <w:spacing w:before="240" w:after="120"/>
      </w:pPr>
      <w:r>
        <w:rPr>
          <w:b/>
          <w:bCs/>
          <w:sz w:val="24"/>
          <w:szCs w:val="24"/>
        </w:rPr>
        <w:t>1) 위상적 피처 (9개)</w:t>
      </w:r>
    </w:p>
    <w:p w14:paraId="2B166D31" w14:textId="77777777" w:rsidR="003A0D64" w:rsidRDefault="00000000">
      <w:pPr>
        <w:spacing w:after="240"/>
      </w:pPr>
      <w:proofErr w:type="spellStart"/>
      <w:r>
        <w:t>NetworkX</w:t>
      </w:r>
      <w:proofErr w:type="spellEnd"/>
      <w:r>
        <w:t>를 활용하여 노드의 구조적 중요도를 추출했습니다. Degree Centrality, PageRank, Betweenness Centrality, Closeness Centrality, Clustering Coefficient, HITS(Hubs/Authorities) 등 9개의 위상적 특성을 계산하여 GNN의 초기 입력으로 사용했습니다.</w:t>
      </w:r>
    </w:p>
    <w:p w14:paraId="1667C2ED" w14:textId="77777777" w:rsidR="003A0D64" w:rsidRDefault="00000000">
      <w:pPr>
        <w:spacing w:after="120"/>
      </w:pPr>
      <w:r>
        <w:rPr>
          <w:b/>
          <w:bCs/>
          <w:sz w:val="24"/>
          <w:szCs w:val="24"/>
        </w:rPr>
        <w:t>2) 도메인 피처 (5개) - 핵심 개선사항</w:t>
      </w:r>
    </w:p>
    <w:p w14:paraId="25ADB493" w14:textId="77777777" w:rsidR="003A0D64" w:rsidRDefault="00000000">
      <w:pPr>
        <w:spacing w:after="360"/>
      </w:pPr>
      <w:r>
        <w:t>관계(relation) 데이터를 분석하여 'Author', 'Paper', 'Affiliation', 'Domain', 'Venue'라는 5가지 명확한 노드 타입을 식별했습니다. 이 5가지 타입을 원-핫 인코딩 피처로 변환하여 기존 위상 피처 9개와 결합, 총 14개의 풍부한 피처를 구성했습니다.</w:t>
      </w:r>
    </w:p>
    <w:p w14:paraId="13F520E7" w14:textId="77777777" w:rsidR="003A0D64" w:rsidRDefault="00000000">
      <w:pPr>
        <w:pStyle w:val="2"/>
      </w:pPr>
      <w:r>
        <w:t xml:space="preserve">다. 모델 설계: 데이터에 적합한 MLP </w:t>
      </w:r>
      <w:proofErr w:type="spellStart"/>
      <w:r>
        <w:t>디코더</w:t>
      </w:r>
      <w:proofErr w:type="spellEnd"/>
    </w:p>
    <w:p w14:paraId="3DFC0BEB" w14:textId="77777777" w:rsidR="003A0D64" w:rsidRDefault="00000000">
      <w:pPr>
        <w:spacing w:before="240" w:after="120"/>
      </w:pPr>
      <w:r>
        <w:rPr>
          <w:b/>
          <w:bCs/>
          <w:sz w:val="24"/>
          <w:szCs w:val="24"/>
        </w:rPr>
        <w:t>1) Encoder (R-GCN)</w:t>
      </w:r>
    </w:p>
    <w:p w14:paraId="09621396" w14:textId="77777777" w:rsidR="003A0D64" w:rsidRDefault="00000000">
      <w:pPr>
        <w:spacing w:after="240"/>
      </w:pPr>
      <w:r>
        <w:t>5가지 관계 유형(</w:t>
      </w:r>
      <w:proofErr w:type="spellStart"/>
      <w:r>
        <w:t>author_in_affiliation</w:t>
      </w:r>
      <w:proofErr w:type="spellEnd"/>
      <w:r>
        <w:t xml:space="preserve">, </w:t>
      </w:r>
      <w:proofErr w:type="spellStart"/>
      <w:r>
        <w:t>author_write_paper</w:t>
      </w:r>
      <w:proofErr w:type="spellEnd"/>
      <w:r>
        <w:t xml:space="preserve">, </w:t>
      </w:r>
      <w:proofErr w:type="spellStart"/>
      <w:r>
        <w:t>paper_cite_paper</w:t>
      </w:r>
      <w:proofErr w:type="spellEnd"/>
      <w:r>
        <w:t xml:space="preserve">, </w:t>
      </w:r>
      <w:proofErr w:type="spellStart"/>
      <w:r>
        <w:t>paper_in_domain</w:t>
      </w:r>
      <w:proofErr w:type="spellEnd"/>
      <w:r>
        <w:t xml:space="preserve">, </w:t>
      </w:r>
      <w:proofErr w:type="spellStart"/>
      <w:r>
        <w:t>paper_in_venue</w:t>
      </w:r>
      <w:proofErr w:type="spellEnd"/>
      <w:r>
        <w:t>)을 구분하기 위해 R-GCN(Relational Graph Convolutional Network) 인코더를 채택했습니다.</w:t>
      </w:r>
    </w:p>
    <w:p w14:paraId="12961379" w14:textId="77777777" w:rsidR="003A0D64" w:rsidRDefault="00000000">
      <w:pPr>
        <w:spacing w:after="120"/>
      </w:pPr>
      <w:r>
        <w:rPr>
          <w:b/>
          <w:bCs/>
          <w:sz w:val="24"/>
          <w:szCs w:val="24"/>
        </w:rPr>
        <w:t>2) Decoder (MLP Decoder) - 가장 결정적인 성능 향상 요인</w:t>
      </w:r>
    </w:p>
    <w:p w14:paraId="2275C25B" w14:textId="77777777" w:rsidR="003A0D64" w:rsidRDefault="00000000">
      <w:pPr>
        <w:spacing w:before="120" w:after="120"/>
      </w:pPr>
      <w:r>
        <w:rPr>
          <w:b/>
          <w:bCs/>
        </w:rPr>
        <w:t xml:space="preserve">문제점: </w:t>
      </w:r>
      <w:r>
        <w:t xml:space="preserve">0.8점 모델의 단순 내적(Dot Product) </w:t>
      </w:r>
      <w:proofErr w:type="spellStart"/>
      <w:r>
        <w:t>디코더는</w:t>
      </w:r>
      <w:proofErr w:type="spellEnd"/>
      <w:r>
        <w:t xml:space="preserve"> (Head × Tail)로 점수를 계산합니다. 이는 (A, B)와 (B, A)의 점수가 같은 대칭성 문제와 'cite' 관계와 'write' 관계를 구분하지 못하는 문제를 가집니다.</w:t>
      </w:r>
    </w:p>
    <w:p w14:paraId="1AADD5C8" w14:textId="77777777" w:rsidR="003A0D64" w:rsidRDefault="00000000">
      <w:pPr>
        <w:spacing w:after="360"/>
      </w:pPr>
      <w:r>
        <w:rPr>
          <w:b/>
          <w:bCs/>
        </w:rPr>
        <w:t xml:space="preserve">해결책: </w:t>
      </w:r>
      <w:r>
        <w:t xml:space="preserve">(Head </w:t>
      </w:r>
      <w:proofErr w:type="spellStart"/>
      <w:r>
        <w:t>임베딩</w:t>
      </w:r>
      <w:proofErr w:type="spellEnd"/>
      <w:r>
        <w:t xml:space="preserve">, Relation </w:t>
      </w:r>
      <w:proofErr w:type="spellStart"/>
      <w:r>
        <w:t>임베딩</w:t>
      </w:r>
      <w:proofErr w:type="spellEnd"/>
      <w:r>
        <w:t xml:space="preserve">, Tail </w:t>
      </w:r>
      <w:proofErr w:type="spellStart"/>
      <w:r>
        <w:t>임베딩</w:t>
      </w:r>
      <w:proofErr w:type="spellEnd"/>
      <w:r>
        <w:t xml:space="preserve">) 3가지를 하나로 묶어(Concatenate) MLP(다층 신경망)의 입력으로 사용하는 강력한 </w:t>
      </w:r>
      <w:proofErr w:type="spellStart"/>
      <w:r>
        <w:t>디코더를</w:t>
      </w:r>
      <w:proofErr w:type="spellEnd"/>
      <w:r>
        <w:t xml:space="preserve"> 구현했습니다. 이 모델은 (Author, writes, Paper)와 (Paper, cites, Paper)가 서로 다른 패턴임을 Relation 임베딩을 통해 명시적으로 학습하며, 비대칭성 문제를 완벽히 해결합니다.</w:t>
      </w:r>
    </w:p>
    <w:p w14:paraId="19EF2064" w14:textId="77777777" w:rsidR="003A0D64" w:rsidRDefault="00000000">
      <w:pPr>
        <w:pStyle w:val="2"/>
      </w:pPr>
      <w:r>
        <w:lastRenderedPageBreak/>
        <w:t xml:space="preserve">라. </w:t>
      </w:r>
      <w:proofErr w:type="spellStart"/>
      <w:r>
        <w:t>하이퍼파라미터</w:t>
      </w:r>
      <w:proofErr w:type="spellEnd"/>
      <w:r>
        <w:t xml:space="preserve"> 튜닝</w:t>
      </w:r>
    </w:p>
    <w:p w14:paraId="05BA61CA" w14:textId="77777777" w:rsidR="003A0D64" w:rsidRDefault="00000000">
      <w:pPr>
        <w:spacing w:before="240"/>
      </w:pPr>
      <w:r>
        <w:t xml:space="preserve">모델의 표현력을 높이기 위해 </w:t>
      </w:r>
      <w:proofErr w:type="spellStart"/>
      <w:r>
        <w:t>임베딩</w:t>
      </w:r>
      <w:proofErr w:type="spellEnd"/>
      <w:r>
        <w:t xml:space="preserve"> 차원(EMBED_DIM)을 64에서 128로 상향했습니다. </w:t>
      </w:r>
      <w:proofErr w:type="spellStart"/>
      <w:r>
        <w:t>학습률</w:t>
      </w:r>
      <w:proofErr w:type="spellEnd"/>
      <w:r>
        <w:t xml:space="preserve">(LR)은 0.01에서 0.005로 낮춰 더 정교하게 학습하도록 했으며, </w:t>
      </w:r>
      <w:proofErr w:type="spellStart"/>
      <w:r>
        <w:t>에포크</w:t>
      </w:r>
      <w:proofErr w:type="spellEnd"/>
      <w:r>
        <w:t>(EPOCHS)를 200에서 300으로 늘려 충분한 수렴 시간을 확보했습니다.</w:t>
      </w:r>
    </w:p>
    <w:p w14:paraId="5A464478" w14:textId="1C4EBB13" w:rsidR="003A0D64" w:rsidRDefault="003A0D64"/>
    <w:p w14:paraId="1E5A7F0D" w14:textId="77777777" w:rsidR="002E2EB0" w:rsidRDefault="002E2EB0"/>
    <w:p w14:paraId="01A7BD88" w14:textId="77777777" w:rsidR="002E2EB0" w:rsidRDefault="002E2EB0"/>
    <w:p w14:paraId="04F45DF4" w14:textId="77777777" w:rsidR="002E2EB0" w:rsidRDefault="002E2EB0"/>
    <w:p w14:paraId="7932350D" w14:textId="77777777" w:rsidR="002E2EB0" w:rsidRDefault="002E2EB0"/>
    <w:p w14:paraId="68275A35" w14:textId="77777777" w:rsidR="002E2EB0" w:rsidRDefault="002E2EB0"/>
    <w:p w14:paraId="07563700" w14:textId="77777777" w:rsidR="002E2EB0" w:rsidRDefault="002E2EB0"/>
    <w:p w14:paraId="4294BBC3" w14:textId="77777777" w:rsidR="002E2EB0" w:rsidRDefault="002E2EB0"/>
    <w:p w14:paraId="50957188" w14:textId="77777777" w:rsidR="002E2EB0" w:rsidRDefault="002E2EB0">
      <w:pPr>
        <w:rPr>
          <w:rFonts w:hint="eastAsia"/>
        </w:rPr>
      </w:pPr>
    </w:p>
    <w:p w14:paraId="54BD9160" w14:textId="77777777" w:rsidR="003A0D64" w:rsidRDefault="00000000">
      <w:pPr>
        <w:pStyle w:val="1"/>
      </w:pPr>
      <w:r>
        <w:t>6. 배운 점 및 의견</w:t>
      </w:r>
    </w:p>
    <w:p w14:paraId="077EEB4B" w14:textId="77777777" w:rsidR="003A0D64" w:rsidRDefault="00000000">
      <w:pPr>
        <w:spacing w:before="240" w:after="120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디코더의</w:t>
      </w:r>
      <w:proofErr w:type="spellEnd"/>
      <w:r>
        <w:rPr>
          <w:b/>
          <w:bCs/>
          <w:sz w:val="24"/>
          <w:szCs w:val="24"/>
        </w:rPr>
        <w:t xml:space="preserve"> 중요성</w:t>
      </w:r>
    </w:p>
    <w:p w14:paraId="2B154070" w14:textId="77777777" w:rsidR="003A0D64" w:rsidRDefault="00000000">
      <w:pPr>
        <w:spacing w:after="360"/>
      </w:pPr>
      <w:r>
        <w:t xml:space="preserve">GNN에서 인코더(R-GCN, GAT 등)만큼이나 </w:t>
      </w:r>
      <w:proofErr w:type="spellStart"/>
      <w:r>
        <w:t>디코더</w:t>
      </w:r>
      <w:proofErr w:type="spellEnd"/>
      <w:r>
        <w:t xml:space="preserve">(링크 </w:t>
      </w:r>
      <w:proofErr w:type="spellStart"/>
      <w:r>
        <w:t>예측기</w:t>
      </w:r>
      <w:proofErr w:type="spellEnd"/>
      <w:r>
        <w:t xml:space="preserve">)가 최종 성능에 지대한 영향을 미친다는 것을 </w:t>
      </w:r>
      <w:proofErr w:type="spellStart"/>
      <w:r>
        <w:t>깨달았습니다</w:t>
      </w:r>
      <w:proofErr w:type="spellEnd"/>
      <w:r>
        <w:t>. 특히 관계의 의미와 방향성이 중요한 지식 그래프(KG)에서는, 관계를 무시하는 단순 내적 방식은 명확한 한계가 있었습니다.</w:t>
      </w:r>
    </w:p>
    <w:p w14:paraId="6955D842" w14:textId="77777777" w:rsidR="003A0D64" w:rsidRDefault="00000000">
      <w:pPr>
        <w:spacing w:after="120"/>
      </w:pPr>
      <w:r>
        <w:rPr>
          <w:b/>
          <w:bCs/>
          <w:sz w:val="24"/>
          <w:szCs w:val="24"/>
        </w:rPr>
        <w:t>2. 피처가 모델을 이끈다</w:t>
      </w:r>
    </w:p>
    <w:p w14:paraId="1D56586F" w14:textId="77777777" w:rsidR="003A0D64" w:rsidRDefault="00000000">
      <w:pPr>
        <w:spacing w:after="360"/>
      </w:pPr>
      <w:r>
        <w:t>데이터 분석을 통해 '노드 타입'이라는 강력한 도메인 피처를 추가하자, 모델이 각 노드의 역할을 더 빨리 학습하여 수렴 속도와 성능이 모두 향상되는 것을 확인했습니다. 좋은 피처가 복잡한 모델 구조보다 우선한다는 것을 체감했습니다.</w:t>
      </w:r>
    </w:p>
    <w:p w14:paraId="148B68DA" w14:textId="77777777" w:rsidR="003A0D64" w:rsidRDefault="00000000">
      <w:pPr>
        <w:spacing w:after="120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하이퍼파라미터의</w:t>
      </w:r>
      <w:proofErr w:type="spellEnd"/>
      <w:r>
        <w:rPr>
          <w:b/>
          <w:bCs/>
          <w:sz w:val="24"/>
          <w:szCs w:val="24"/>
        </w:rPr>
        <w:t xml:space="preserve"> 중요성</w:t>
      </w:r>
    </w:p>
    <w:p w14:paraId="43423475" w14:textId="77777777" w:rsidR="003A0D64" w:rsidRDefault="00000000">
      <w:pPr>
        <w:spacing w:after="360"/>
      </w:pPr>
      <w:r>
        <w:t xml:space="preserve">모델이 복잡해지자(MLP </w:t>
      </w:r>
      <w:proofErr w:type="spellStart"/>
      <w:r>
        <w:t>디코더</w:t>
      </w:r>
      <w:proofErr w:type="spellEnd"/>
      <w:r>
        <w:t xml:space="preserve"> 추가), </w:t>
      </w:r>
      <w:proofErr w:type="spellStart"/>
      <w:r>
        <w:t>임베딩</w:t>
      </w:r>
      <w:proofErr w:type="spellEnd"/>
      <w:r>
        <w:t xml:space="preserve"> 차원을 늘려 표현력을 높이고 </w:t>
      </w:r>
      <w:proofErr w:type="spellStart"/>
      <w:r>
        <w:t>학습률을</w:t>
      </w:r>
      <w:proofErr w:type="spellEnd"/>
      <w:r>
        <w:t xml:space="preserve"> 낮춰 세밀하게 튜닝하는 과정이 성능 안정화에 필수적이었습니다.</w:t>
      </w:r>
    </w:p>
    <w:p w14:paraId="5DE34E5C" w14:textId="77777777" w:rsidR="003A0D64" w:rsidRDefault="00000000">
      <w:pPr>
        <w:spacing w:before="480" w:after="240"/>
        <w:jc w:val="center"/>
      </w:pPr>
      <w:r>
        <w:rPr>
          <w:b/>
          <w:bCs/>
          <w:color w:val="7F8C8D"/>
          <w:sz w:val="24"/>
          <w:szCs w:val="24"/>
        </w:rPr>
        <w:t>- 제출물 끝 -</w:t>
      </w:r>
    </w:p>
    <w:sectPr w:rsidR="003A0D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B3962"/>
    <w:multiLevelType w:val="hybridMultilevel"/>
    <w:tmpl w:val="6D26BAAC"/>
    <w:lvl w:ilvl="0" w:tplc="FD5EC40A">
      <w:start w:val="1"/>
      <w:numFmt w:val="bullet"/>
      <w:lvlText w:val="•"/>
      <w:lvlJc w:val="left"/>
      <w:pPr>
        <w:ind w:left="720" w:hanging="360"/>
      </w:pPr>
    </w:lvl>
    <w:lvl w:ilvl="1" w:tplc="42E261EC">
      <w:numFmt w:val="decimal"/>
      <w:lvlText w:val=""/>
      <w:lvlJc w:val="left"/>
    </w:lvl>
    <w:lvl w:ilvl="2" w:tplc="EF485C5A">
      <w:numFmt w:val="decimal"/>
      <w:lvlText w:val=""/>
      <w:lvlJc w:val="left"/>
    </w:lvl>
    <w:lvl w:ilvl="3" w:tplc="7144DCA8">
      <w:numFmt w:val="decimal"/>
      <w:lvlText w:val=""/>
      <w:lvlJc w:val="left"/>
    </w:lvl>
    <w:lvl w:ilvl="4" w:tplc="A72A8672">
      <w:numFmt w:val="decimal"/>
      <w:lvlText w:val=""/>
      <w:lvlJc w:val="left"/>
    </w:lvl>
    <w:lvl w:ilvl="5" w:tplc="5EE26A92">
      <w:numFmt w:val="decimal"/>
      <w:lvlText w:val=""/>
      <w:lvlJc w:val="left"/>
    </w:lvl>
    <w:lvl w:ilvl="6" w:tplc="EE54BA40">
      <w:numFmt w:val="decimal"/>
      <w:lvlText w:val=""/>
      <w:lvlJc w:val="left"/>
    </w:lvl>
    <w:lvl w:ilvl="7" w:tplc="9C3C45B8">
      <w:numFmt w:val="decimal"/>
      <w:lvlText w:val=""/>
      <w:lvlJc w:val="left"/>
    </w:lvl>
    <w:lvl w:ilvl="8" w:tplc="F7ECBB80">
      <w:numFmt w:val="decimal"/>
      <w:lvlText w:val=""/>
      <w:lvlJc w:val="left"/>
    </w:lvl>
  </w:abstractNum>
  <w:abstractNum w:abstractNumId="1" w15:restartNumberingAfterBreak="0">
    <w:nsid w:val="5E065FDF"/>
    <w:multiLevelType w:val="hybridMultilevel"/>
    <w:tmpl w:val="D9B6D3EA"/>
    <w:lvl w:ilvl="0" w:tplc="59707BEA">
      <w:start w:val="1"/>
      <w:numFmt w:val="bullet"/>
      <w:lvlText w:val="●"/>
      <w:lvlJc w:val="left"/>
      <w:pPr>
        <w:ind w:left="720" w:hanging="360"/>
      </w:pPr>
    </w:lvl>
    <w:lvl w:ilvl="1" w:tplc="41CA57A6">
      <w:start w:val="1"/>
      <w:numFmt w:val="bullet"/>
      <w:lvlText w:val="○"/>
      <w:lvlJc w:val="left"/>
      <w:pPr>
        <w:ind w:left="1440" w:hanging="360"/>
      </w:pPr>
    </w:lvl>
    <w:lvl w:ilvl="2" w:tplc="0F684E50">
      <w:start w:val="1"/>
      <w:numFmt w:val="bullet"/>
      <w:lvlText w:val="■"/>
      <w:lvlJc w:val="left"/>
      <w:pPr>
        <w:ind w:left="2160" w:hanging="360"/>
      </w:pPr>
    </w:lvl>
    <w:lvl w:ilvl="3" w:tplc="B66E137A">
      <w:start w:val="1"/>
      <w:numFmt w:val="bullet"/>
      <w:lvlText w:val="●"/>
      <w:lvlJc w:val="left"/>
      <w:pPr>
        <w:ind w:left="2880" w:hanging="360"/>
      </w:pPr>
    </w:lvl>
    <w:lvl w:ilvl="4" w:tplc="ACB8A666">
      <w:start w:val="1"/>
      <w:numFmt w:val="bullet"/>
      <w:lvlText w:val="○"/>
      <w:lvlJc w:val="left"/>
      <w:pPr>
        <w:ind w:left="3600" w:hanging="360"/>
      </w:pPr>
    </w:lvl>
    <w:lvl w:ilvl="5" w:tplc="18E68996">
      <w:start w:val="1"/>
      <w:numFmt w:val="bullet"/>
      <w:lvlText w:val="■"/>
      <w:lvlJc w:val="left"/>
      <w:pPr>
        <w:ind w:left="4320" w:hanging="360"/>
      </w:pPr>
    </w:lvl>
    <w:lvl w:ilvl="6" w:tplc="C49AE638">
      <w:start w:val="1"/>
      <w:numFmt w:val="bullet"/>
      <w:lvlText w:val="●"/>
      <w:lvlJc w:val="left"/>
      <w:pPr>
        <w:ind w:left="5040" w:hanging="360"/>
      </w:pPr>
    </w:lvl>
    <w:lvl w:ilvl="7" w:tplc="B0E6FD4A">
      <w:start w:val="1"/>
      <w:numFmt w:val="bullet"/>
      <w:lvlText w:val="●"/>
      <w:lvlJc w:val="left"/>
      <w:pPr>
        <w:ind w:left="5760" w:hanging="360"/>
      </w:pPr>
    </w:lvl>
    <w:lvl w:ilvl="8" w:tplc="A75609B6">
      <w:start w:val="1"/>
      <w:numFmt w:val="bullet"/>
      <w:lvlText w:val="●"/>
      <w:lvlJc w:val="left"/>
      <w:pPr>
        <w:ind w:left="6480" w:hanging="360"/>
      </w:pPr>
    </w:lvl>
  </w:abstractNum>
  <w:num w:numId="1" w16cid:durableId="242958385">
    <w:abstractNumId w:val="1"/>
    <w:lvlOverride w:ilvl="0">
      <w:startOverride w:val="1"/>
    </w:lvlOverride>
  </w:num>
  <w:num w:numId="2" w16cid:durableId="649022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D64"/>
    <w:rsid w:val="002E2EB0"/>
    <w:rsid w:val="003A0D64"/>
    <w:rsid w:val="003C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B75E"/>
  <w15:docId w15:val="{B20D387F-5AD5-4548-9AB4-88630FFD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0" w:color="2C3E50"/>
      </w:pBdr>
      <w:spacing w:before="480" w:after="240"/>
      <w:outlineLvl w:val="0"/>
    </w:pPr>
    <w:rPr>
      <w:b/>
      <w:bCs/>
      <w:color w:val="2C3E50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34495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360"/>
      <w:jc w:val="center"/>
    </w:pPr>
    <w:rPr>
      <w:b/>
      <w:bCs/>
      <w:color w:val="1A1A1A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</w:pPr>
    <w:rPr>
      <w:rFonts w:ascii="Consolas" w:eastAsia="Consolas" w:hAnsi="Consolas" w:cs="Consolas"/>
      <w:color w:val="2C3E5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한진우</cp:lastModifiedBy>
  <cp:revision>2</cp:revision>
  <dcterms:created xsi:type="dcterms:W3CDTF">2025-10-29T04:26:00Z</dcterms:created>
  <dcterms:modified xsi:type="dcterms:W3CDTF">2025-10-29T05:03:00Z</dcterms:modified>
</cp:coreProperties>
</file>