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B53408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7541A2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5 (lima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7541A2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  <w:lang w:val="en-US"/>
        </w:rPr>
        <w:t>Fiqih</w:t>
      </w:r>
      <w:proofErr w:type="spellEnd"/>
    </w:p>
    <w:p w:rsidR="001C3DED" w:rsidRPr="001C3DED" w:rsidRDefault="00B53408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B53408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7541A2" w:rsidRDefault="001C3DED" w:rsidP="007541A2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</w:t>
      </w:r>
      <w:r w:rsidR="00805B86" w:rsidRPr="00623264">
        <w:rPr>
          <w:rFonts w:ascii="Comic Sans MS" w:hAnsi="Comic Sans MS"/>
          <w:b/>
        </w:rPr>
        <w:t xml:space="preserve">Jawablah </w:t>
      </w:r>
      <w:r w:rsidRPr="00623264">
        <w:rPr>
          <w:rFonts w:ascii="Comic Sans MS" w:hAnsi="Comic Sans MS"/>
          <w:b/>
        </w:rPr>
        <w:t>per</w:t>
      </w:r>
      <w:r w:rsidR="00805B86" w:rsidRPr="00623264">
        <w:rPr>
          <w:rFonts w:ascii="Comic Sans MS" w:hAnsi="Comic Sans MS"/>
          <w:b/>
        </w:rPr>
        <w:t>tanyaan dibawah ini dengan benar!!</w:t>
      </w:r>
    </w:p>
    <w:p w:rsidR="00B53408" w:rsidRDefault="00B53408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1. ada berapakah air yang boleh dijadikan bersuci? </w:t>
      </w: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2. apa yang dinamakan tayamum menurut bahasa? </w:t>
      </w: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 w:hint="cs"/>
          <w:b/>
          <w:rtl/>
          <w:lang w:val="en-US"/>
        </w:rPr>
      </w:pPr>
      <w:r>
        <w:rPr>
          <w:rFonts w:ascii="Comic Sans MS" w:hAnsi="Comic Sans MS"/>
          <w:b/>
          <w:lang w:val="en-US"/>
        </w:rPr>
        <w:t>3.</w:t>
      </w:r>
      <w:r w:rsidR="00552326" w:rsidRPr="00552326">
        <w:rPr>
          <w:rFonts w:asciiTheme="majorBidi" w:hAnsiTheme="majorBidi" w:cstheme="majorBidi"/>
          <w:b/>
          <w:sz w:val="28"/>
          <w:szCs w:val="28"/>
          <w:rtl/>
          <w:lang w:val="en-US"/>
        </w:rPr>
        <w:t>ايصل تراب...........واليدين............وضوء او غسل............بشرائط..............</w:t>
      </w: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4. </w:t>
      </w:r>
      <w:proofErr w:type="gramStart"/>
      <w:r>
        <w:rPr>
          <w:rFonts w:ascii="Comic Sans MS" w:hAnsi="Comic Sans MS"/>
          <w:b/>
          <w:lang w:val="en-US"/>
        </w:rPr>
        <w:t>sebutkan</w:t>
      </w:r>
      <w:proofErr w:type="gramEnd"/>
      <w:r>
        <w:rPr>
          <w:rFonts w:ascii="Comic Sans MS" w:hAnsi="Comic Sans MS"/>
          <w:b/>
          <w:lang w:val="en-US"/>
        </w:rPr>
        <w:t xml:space="preserve"> semua fardhunya tayammum !</w:t>
      </w: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5. ada berapakah darah yang keluar dri rahim wanita? </w:t>
      </w: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6. ada berapakah fardhunya adus? </w:t>
      </w: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>7. sebutkan semua perkara yang mewajibkan mandi besar !</w:t>
      </w: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>8. ada berapa perkara y</w:t>
      </w:r>
      <w:r>
        <w:rPr>
          <w:rFonts w:ascii="Comic Sans MS" w:hAnsi="Comic Sans MS"/>
          <w:b/>
          <w:lang w:val="en-US"/>
        </w:rPr>
        <w:t xml:space="preserve">ang membatalkan wudhu? </w:t>
      </w: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>9. bagaimana hukumnya istinja' ?</w:t>
      </w: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>10. bagaimana hukumnya istinja' ?</w:t>
      </w: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11. sebutkan semua fardhunya wudhu? </w:t>
      </w: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12. bagaimana hukumnya bangkainya anak adam? </w:t>
      </w: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13. sebutkan 3 syarat tayamum? </w:t>
      </w: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14. ada berapakah syarat tayamum? </w:t>
      </w: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15. bagaimana hukumnya mani/sperma? </w:t>
      </w:r>
    </w:p>
    <w:p w:rsidR="00B53408" w:rsidRDefault="00A7609F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16. sebutkan 3 perkara yang khusus bagi wanita untuk mewajibkan mandi besar? </w:t>
      </w:r>
    </w:p>
    <w:p w:rsidR="00552326" w:rsidRDefault="00A7609F" w:rsidP="00552326">
      <w:pPr>
        <w:tabs>
          <w:tab w:val="left" w:pos="4020"/>
        </w:tabs>
        <w:spacing w:after="0" w:line="240" w:lineRule="auto"/>
        <w:rPr>
          <w:rFonts w:ascii="Comic Sans MS" w:hAnsi="Comic Sans MS" w:hint="cs"/>
          <w:b/>
          <w:rtl/>
          <w:lang w:val="en-US"/>
        </w:rPr>
      </w:pPr>
      <w:r>
        <w:rPr>
          <w:rFonts w:ascii="Comic Sans MS" w:hAnsi="Comic Sans MS"/>
          <w:b/>
          <w:lang w:val="en-US"/>
        </w:rPr>
        <w:t xml:space="preserve">17. </w:t>
      </w:r>
      <w:proofErr w:type="gramStart"/>
      <w:r>
        <w:rPr>
          <w:rFonts w:ascii="Comic Sans MS" w:hAnsi="Comic Sans MS"/>
          <w:b/>
          <w:lang w:val="en-US"/>
        </w:rPr>
        <w:t>dengan</w:t>
      </w:r>
      <w:proofErr w:type="gramEnd"/>
      <w:r>
        <w:rPr>
          <w:rFonts w:ascii="Comic Sans MS" w:hAnsi="Comic Sans MS"/>
          <w:b/>
          <w:lang w:val="en-US"/>
        </w:rPr>
        <w:t xml:space="preserve"> apa sajakah </w:t>
      </w:r>
      <w:proofErr w:type="spellStart"/>
      <w:r>
        <w:rPr>
          <w:rFonts w:ascii="Comic Sans MS" w:hAnsi="Comic Sans MS"/>
          <w:b/>
          <w:lang w:val="en-US"/>
        </w:rPr>
        <w:t>istinja</w:t>
      </w:r>
      <w:proofErr w:type="spellEnd"/>
      <w:r>
        <w:rPr>
          <w:rFonts w:ascii="Comic Sans MS" w:hAnsi="Comic Sans MS"/>
          <w:b/>
          <w:lang w:val="en-US"/>
        </w:rPr>
        <w:t xml:space="preserve">' </w:t>
      </w:r>
      <w:proofErr w:type="spellStart"/>
      <w:r>
        <w:rPr>
          <w:rFonts w:ascii="Comic Sans MS" w:hAnsi="Comic Sans MS"/>
          <w:b/>
          <w:lang w:val="en-US"/>
        </w:rPr>
        <w:t>itu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di</w:t>
      </w:r>
      <w:proofErr w:type="spellEnd"/>
      <w:r>
        <w:rPr>
          <w:rFonts w:ascii="Comic Sans MS" w:hAnsi="Comic Sans MS"/>
          <w:b/>
          <w:lang w:val="en-US"/>
        </w:rPr>
        <w:t xml:space="preserve"> </w:t>
      </w:r>
      <w:proofErr w:type="spellStart"/>
      <w:r>
        <w:rPr>
          <w:rFonts w:ascii="Comic Sans MS" w:hAnsi="Comic Sans MS"/>
          <w:b/>
          <w:lang w:val="en-US"/>
        </w:rPr>
        <w:t>wajibkan</w:t>
      </w:r>
      <w:proofErr w:type="spellEnd"/>
      <w:r>
        <w:rPr>
          <w:rFonts w:ascii="Comic Sans MS" w:hAnsi="Comic Sans MS"/>
          <w:b/>
          <w:lang w:val="en-US"/>
        </w:rPr>
        <w:t>?</w:t>
      </w:r>
    </w:p>
    <w:p w:rsidR="00552326" w:rsidRPr="00552326" w:rsidRDefault="00A7609F" w:rsidP="00552326">
      <w:pPr>
        <w:tabs>
          <w:tab w:val="left" w:pos="4020"/>
        </w:tabs>
        <w:spacing w:after="0" w:line="240" w:lineRule="auto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 </w:t>
      </w:r>
    </w:p>
    <w:p w:rsidR="001C3DED" w:rsidRPr="001C3DED" w:rsidRDefault="001C3DED" w:rsidP="001C3DED">
      <w:pPr>
        <w:spacing w:after="0"/>
        <w:rPr>
          <w:rFonts w:ascii="Comic Sans MS" w:hAnsi="Comic Sans MS"/>
        </w:rPr>
      </w:pP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E7D" w:rsidRDefault="00346E7D" w:rsidP="00346E7D">
      <w:pPr>
        <w:spacing w:after="0" w:line="240" w:lineRule="auto"/>
      </w:pPr>
      <w:r>
        <w:separator/>
      </w:r>
    </w:p>
  </w:endnote>
  <w:endnote w:type="continuationSeparator" w:id="1">
    <w:p w:rsidR="00346E7D" w:rsidRDefault="00346E7D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E7D" w:rsidRDefault="00346E7D" w:rsidP="00346E7D">
      <w:pPr>
        <w:spacing w:after="0" w:line="240" w:lineRule="auto"/>
      </w:pPr>
      <w:r>
        <w:separator/>
      </w:r>
    </w:p>
  </w:footnote>
  <w:footnote w:type="continuationSeparator" w:id="1">
    <w:p w:rsidR="00346E7D" w:rsidRDefault="00346E7D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52326"/>
    <w:rsid w:val="005A19C7"/>
    <w:rsid w:val="005A5364"/>
    <w:rsid w:val="00623264"/>
    <w:rsid w:val="00690373"/>
    <w:rsid w:val="006A0A2F"/>
    <w:rsid w:val="006C79AB"/>
    <w:rsid w:val="00701D67"/>
    <w:rsid w:val="00725A33"/>
    <w:rsid w:val="00741ECF"/>
    <w:rsid w:val="007511B7"/>
    <w:rsid w:val="007541A2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46299"/>
    <w:rsid w:val="009576CE"/>
    <w:rsid w:val="00961C2E"/>
    <w:rsid w:val="0096562A"/>
    <w:rsid w:val="009D5E7E"/>
    <w:rsid w:val="009E6988"/>
    <w:rsid w:val="00A37332"/>
    <w:rsid w:val="00A45EB5"/>
    <w:rsid w:val="00A7609F"/>
    <w:rsid w:val="00A82DF1"/>
    <w:rsid w:val="00AA059E"/>
    <w:rsid w:val="00AB1C22"/>
    <w:rsid w:val="00AD5A26"/>
    <w:rsid w:val="00B055EF"/>
    <w:rsid w:val="00B13F17"/>
    <w:rsid w:val="00B16F7E"/>
    <w:rsid w:val="00B42AA2"/>
    <w:rsid w:val="00B53408"/>
    <w:rsid w:val="00B632C6"/>
    <w:rsid w:val="00B67DDA"/>
    <w:rsid w:val="00B8110D"/>
    <w:rsid w:val="00BA6A7C"/>
    <w:rsid w:val="00C170EA"/>
    <w:rsid w:val="00C577A1"/>
    <w:rsid w:val="00C654D0"/>
    <w:rsid w:val="00CA319F"/>
    <w:rsid w:val="00D77C77"/>
    <w:rsid w:val="00D8133B"/>
    <w:rsid w:val="00D82F84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2017-11-20T06:36:00Z</cp:lastPrinted>
  <dcterms:created xsi:type="dcterms:W3CDTF">2017-11-15T07:43:00Z</dcterms:created>
  <dcterms:modified xsi:type="dcterms:W3CDTF">2017-11-20T06:42:00Z</dcterms:modified>
</cp:coreProperties>
</file>