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color w:val="000000"/>
          <w:sz w:val="36"/>
        </w:rPr>
        <w:t>EVENTRENT.AZ — SAYT DƏYİŞİKLİK PLANI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MÜŞTƏRİ ONAYI ÜÇÜN SƏNƏD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Tarix: 2026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Hazırlayan: Eventrent.az komandası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1. ÜMUMİ MƏLUMAT</w:t>
      </w:r>
    </w:p>
    <w:p>
      <w:r>
        <w:rPr>
          <w:rFonts w:ascii="Times New Roman" w:hAnsi="Times New Roman"/>
          <w:b w:val="0"/>
          <w:i w:val="0"/>
          <w:sz w:val="24"/>
        </w:rPr>
        <w:t>Bu sənəd, Eventrent.az saytında müştəri tərəfindən tələb olunan dəyişikliklərin tam siyahısını və hər bir dəyişikliyin necə həyata keçiriləcəyini izah edir.</w:t>
      </w:r>
    </w:p>
    <w:p>
      <w:r>
        <w:rPr>
          <w:rFonts w:ascii="Times New Roman" w:hAnsi="Times New Roman"/>
          <w:b w:val="0"/>
          <w:i w:val="0"/>
          <w:sz w:val="24"/>
        </w:rPr>
        <w:t>Müştəri tərəfindən təqdim edilən iki sənəd əsasında hazırlanmışdır: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KONTENT sənədi — </w:t>
      </w:r>
      <w:r>
        <w:rPr>
          <w:rFonts w:ascii="Times New Roman" w:hAnsi="Times New Roman"/>
          <w:sz w:val="24"/>
        </w:rPr>
        <w:t>saytın məzmun strukturu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Şərhlər sənədi — </w:t>
      </w:r>
      <w:r>
        <w:rPr>
          <w:rFonts w:ascii="Times New Roman" w:hAnsi="Times New Roman"/>
          <w:sz w:val="24"/>
        </w:rPr>
        <w:t>dəyişiklik tələbləri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2. ANA SƏHİFƏ DƏYİŞİKLİKLƏRİ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2.1. SƏHİFƏ SIRA DÜZÜLÜŞÜ</w:t>
      </w:r>
    </w:p>
    <w:p>
      <w:r>
        <w:rPr>
          <w:rFonts w:ascii="Times New Roman" w:hAnsi="Times New Roman"/>
          <w:b w:val="0"/>
          <w:i w:val="0"/>
          <w:sz w:val="24"/>
        </w:rPr>
        <w:t>Ana səhifənin bölmələri aşağıdakı sıra ilə düzüləcək: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 xml:space="preserve">Hero </w:t>
      </w:r>
      <w:r>
        <w:rPr>
          <w:rFonts w:ascii="Times New Roman" w:hAnsi="Times New Roman"/>
          <w:sz w:val="24"/>
        </w:rPr>
        <w:t>(giriş ekranı — dəyişmir)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 xml:space="preserve">Vizyon və Missiya </w:t>
      </w:r>
      <w:r>
        <w:rPr>
          <w:rFonts w:ascii="Times New Roman" w:hAnsi="Times New Roman"/>
          <w:sz w:val="24"/>
        </w:rPr>
        <w:t>(bir slaydda)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 xml:space="preserve">Komanda </w:t>
      </w:r>
      <w:r>
        <w:rPr>
          <w:rFonts w:ascii="Times New Roman" w:hAnsi="Times New Roman"/>
          <w:sz w:val="24"/>
        </w:rPr>
        <w:t>(yeni bölmə — 7 nəfər, sağdan sola slayd)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Xidmətlər / İmkanlar</w:t>
      </w:r>
      <w:r>
        <w:rPr>
          <w:rFonts w:ascii="Times New Roman" w:hAnsi="Times New Roman"/>
          <w:sz w:val="24"/>
        </w:rPr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 xml:space="preserve">Müştərilər </w:t>
      </w:r>
      <w:r>
        <w:rPr>
          <w:rFonts w:ascii="Times New Roman" w:hAnsi="Times New Roman"/>
          <w:sz w:val="24"/>
        </w:rPr>
        <w:t>(güncəllənmiş siyahı)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 xml:space="preserve">Portfolio </w:t>
      </w:r>
      <w:r>
        <w:rPr>
          <w:rFonts w:ascii="Times New Roman" w:hAnsi="Times New Roman"/>
          <w:sz w:val="24"/>
        </w:rPr>
        <w:t>(reels formatında)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Sifariş / Əlaqə CTA</w:t>
      </w:r>
      <w:r>
        <w:rPr>
          <w:rFonts w:ascii="Times New Roman" w:hAnsi="Times New Roman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2.2. "TƏDBİR NÖVLƏRİ" BÖLMƏSİ DEAKTİV EDİLİR</w:t>
      </w:r>
    </w:p>
    <w:p>
      <w:r>
        <w:rPr>
          <w:rFonts w:ascii="Times New Roman" w:hAnsi="Times New Roman"/>
          <w:b w:val="0"/>
          <w:i w:val="0"/>
          <w:sz w:val="24"/>
        </w:rPr>
        <w:t>Korporativ, Konsert, Düğün növlərini göstərən bölmə ana səhifədən və Xidmətlər səhifəsindən silinir.</w:t>
      </w:r>
    </w:p>
    <w:p>
      <w:r>
        <w:rPr>
          <w:rFonts w:ascii="Times New Roman" w:hAnsi="Times New Roman"/>
          <w:b/>
          <w:sz w:val="24"/>
        </w:rPr>
        <w:t xml:space="preserve">Səbəb: </w:t>
      </w:r>
      <w:r>
        <w:rPr>
          <w:rFonts w:ascii="Times New Roman" w:hAnsi="Times New Roman"/>
          <w:b w:val="0"/>
          <w:i w:val="0"/>
          <w:sz w:val="24"/>
        </w:rPr>
        <w:t>Müştəri bu bölməni lazımsız hesab edir.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2.3. KOMANDA BÖLMƏSİ (YENİ)</w:t>
      </w:r>
    </w:p>
    <w:p>
      <w:r>
        <w:rPr>
          <w:rFonts w:ascii="Times New Roman" w:hAnsi="Times New Roman"/>
          <w:b w:val="0"/>
          <w:i w:val="0"/>
          <w:sz w:val="24"/>
        </w:rPr>
        <w:t>Ana səhifəyə komanda bölməsi əlavə olunur. 7 nəfərlik komanda: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Pərvin Qasımov — Həmtəsisçi / Direktor</w:t>
      </w:r>
      <w:r>
        <w:rPr>
          <w:rFonts w:ascii="Times New Roman" w:hAnsi="Times New Roman"/>
          <w:sz w:val="24"/>
        </w:rPr>
        <w:t xml:space="preserve"> — Tədbir idarəçiliyi və kreativ planlama sahəsində təcrübəli komanda lideridir. Böyükmiqyaslı layihələrin strategiyası, planlaşdırılması və icrasını idarə edir.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Qalib Kazımlı — Həmtəsisçi / İcraçı Direktor</w:t>
      </w:r>
      <w:r>
        <w:rPr>
          <w:rFonts w:ascii="Times New Roman" w:hAnsi="Times New Roman"/>
          <w:sz w:val="24"/>
        </w:rPr>
        <w:t xml:space="preserve"> — Satış strategiyalarının idarə olunması və biznes əlaqələrinin inkişafına rəhbərlik edir. Müştəri münasibətləri və kommersiya yanaşmasını effektiv idarə edir.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Malik Bağırov — Kreativ Direktor</w:t>
      </w:r>
      <w:r>
        <w:rPr>
          <w:rFonts w:ascii="Times New Roman" w:hAnsi="Times New Roman"/>
          <w:sz w:val="24"/>
        </w:rPr>
        <w:t xml:space="preserve"> — Brend ruhunu müasir trendlərlə birləşdirir. Yaradıcı baxış tərzi və innovativ yanaşması ilə layihələrin konseptual istiqamətini formalaşdırır.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Aysel Şirinova — Satış şöbəsinin müdiri</w:t>
      </w:r>
      <w:r>
        <w:rPr>
          <w:rFonts w:ascii="Times New Roman" w:hAnsi="Times New Roman"/>
          <w:sz w:val="24"/>
        </w:rPr>
        <w:t xml:space="preserve"> — Satış proseslərini idarə edir. Komanda performansının artırılmasında effektiv liderlik edir.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Yasin Əhmədov — Layihə meneceri</w:t>
      </w:r>
      <w:r>
        <w:rPr>
          <w:rFonts w:ascii="Times New Roman" w:hAnsi="Times New Roman"/>
          <w:sz w:val="24"/>
        </w:rPr>
        <w:t xml:space="preserve"> — Dinamik idarəetmə bacarığı və təşkilati yanaşması ilə müxtəlif tədbir və layihələri idarə edir.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Nərmin Tarverdiyeva — Dizayner</w:t>
      </w:r>
      <w:r>
        <w:rPr>
          <w:rFonts w:ascii="Times New Roman" w:hAnsi="Times New Roman"/>
          <w:sz w:val="24"/>
        </w:rPr>
        <w:t xml:space="preserve"> — Vizual konsept və kreativ həllərə rəhbərlik edir. Müasir və estetik yanaşması ilə layihələrə fərqlilik qatar.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Aysu Məmmədova — Ofis menecer</w:t>
      </w:r>
      <w:r>
        <w:rPr>
          <w:rFonts w:ascii="Times New Roman" w:hAnsi="Times New Roman"/>
          <w:sz w:val="24"/>
        </w:rPr>
        <w:t xml:space="preserve"> — Rəsmi sənədləşmə və qeydiyyat üzrə mütəxəssis. Layihələr zamanı araşdırma işlərini həyata keçirir.</w:t>
      </w:r>
    </w:p>
    <w:p>
      <w:r>
        <w:rPr>
          <w:rFonts w:ascii="Times New Roman" w:hAnsi="Times New Roman"/>
          <w:b/>
          <w:sz w:val="24"/>
        </w:rPr>
        <w:t xml:space="preserve">Dizayn: </w:t>
      </w:r>
      <w:r>
        <w:rPr>
          <w:rFonts w:ascii="Times New Roman" w:hAnsi="Times New Roman"/>
          <w:b w:val="0"/>
          <w:i w:val="0"/>
          <w:sz w:val="24"/>
        </w:rPr>
        <w:t>Sağdan sola yatay slayd animasiyası.</w:t>
      </w:r>
    </w:p>
    <w:p>
      <w:r>
        <w:rPr>
          <w:rFonts w:ascii="Times New Roman" w:hAnsi="Times New Roman"/>
          <w:b/>
          <w:sz w:val="24"/>
        </w:rPr>
        <w:t xml:space="preserve">Fotoğraflar: </w:t>
      </w:r>
      <w:r>
        <w:rPr>
          <w:rFonts w:ascii="Times New Roman" w:hAnsi="Times New Roman"/>
          <w:b w:val="0"/>
          <w:i w:val="0"/>
          <w:sz w:val="24"/>
        </w:rPr>
        <w:t>Mövqəti olaraq placeholder istifadə olunur, sonra real fotoğraflar əvəz edilə bilər.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2.4. MÜŞTƏRİ SİYAHISI GÜNCƏLLƏNMƏSİ</w:t>
      </w:r>
    </w:p>
    <w:p>
      <w:r>
        <w:rPr>
          <w:rFonts w:ascii="Times New Roman" w:hAnsi="Times New Roman"/>
          <w:b w:val="0"/>
          <w:i w:val="0"/>
          <w:sz w:val="24"/>
        </w:rPr>
        <w:t>Müştərilər bölməsində aşağıdakı brendlər göstəriləcək:</w:t>
      </w:r>
    </w:p>
    <w:p>
      <w:pPr>
        <w:pStyle w:val="ListBullet"/>
      </w:pPr>
      <w:r>
        <w:rPr>
          <w:rFonts w:ascii="Times New Roman" w:hAnsi="Times New Roman"/>
          <w:sz w:val="24"/>
        </w:rPr>
        <w:t>Heydər Əliyev Fondu</w:t>
      </w:r>
    </w:p>
    <w:p>
      <w:pPr>
        <w:pStyle w:val="ListBullet"/>
      </w:pPr>
      <w:r>
        <w:rPr>
          <w:rFonts w:ascii="Times New Roman" w:hAnsi="Times New Roman"/>
          <w:sz w:val="24"/>
        </w:rPr>
        <w:t>Azərbaycan Turizm Agentliyi</w:t>
      </w:r>
    </w:p>
    <w:p>
      <w:pPr>
        <w:pStyle w:val="ListBullet"/>
      </w:pPr>
      <w:r>
        <w:rPr>
          <w:rFonts w:ascii="Times New Roman" w:hAnsi="Times New Roman"/>
          <w:sz w:val="24"/>
        </w:rPr>
        <w:t>Rusiya Səfirliyi</w:t>
      </w:r>
    </w:p>
    <w:p>
      <w:pPr>
        <w:pStyle w:val="ListBullet"/>
      </w:pPr>
      <w:r>
        <w:rPr>
          <w:rFonts w:ascii="Times New Roman" w:hAnsi="Times New Roman"/>
          <w:sz w:val="24"/>
        </w:rPr>
        <w:t>İçərişəhər Qoruğu</w:t>
      </w:r>
    </w:p>
    <w:p>
      <w:pPr>
        <w:pStyle w:val="ListBullet"/>
      </w:pPr>
      <w:r>
        <w:rPr>
          <w:rFonts w:ascii="Times New Roman" w:hAnsi="Times New Roman"/>
          <w:sz w:val="24"/>
        </w:rPr>
        <w:t>Azərbaycan Güləş Federasiyası</w:t>
      </w:r>
    </w:p>
    <w:p>
      <w:pPr>
        <w:pStyle w:val="ListBullet"/>
      </w:pPr>
      <w:r>
        <w:rPr>
          <w:rFonts w:ascii="Times New Roman" w:hAnsi="Times New Roman"/>
          <w:sz w:val="24"/>
        </w:rPr>
        <w:t>Azərbaycan Badminton Federasiyası</w:t>
      </w:r>
    </w:p>
    <w:p>
      <w:pPr>
        <w:pStyle w:val="ListBullet"/>
      </w:pPr>
      <w:r>
        <w:rPr>
          <w:rFonts w:ascii="Times New Roman" w:hAnsi="Times New Roman"/>
          <w:sz w:val="24"/>
        </w:rPr>
        <w:t>Azərbaycan Cüdo Federasiyası</w:t>
      </w:r>
    </w:p>
    <w:p>
      <w:pPr>
        <w:pStyle w:val="ListBullet"/>
      </w:pPr>
      <w:r>
        <w:rPr>
          <w:rFonts w:ascii="Times New Roman" w:hAnsi="Times New Roman"/>
          <w:sz w:val="24"/>
        </w:rPr>
        <w:t>Abşeron Ticarət Mərkəzi</w:t>
      </w:r>
    </w:p>
    <w:p>
      <w:pPr>
        <w:pStyle w:val="ListBullet"/>
      </w:pPr>
      <w:r>
        <w:rPr>
          <w:rFonts w:ascii="Times New Roman" w:hAnsi="Times New Roman"/>
          <w:sz w:val="24"/>
        </w:rPr>
        <w:t>Mərkəzi Bank</w:t>
      </w:r>
    </w:p>
    <w:p>
      <w:pPr>
        <w:pStyle w:val="ListBullet"/>
      </w:pPr>
      <w:r>
        <w:rPr>
          <w:rFonts w:ascii="Times New Roman" w:hAnsi="Times New Roman"/>
          <w:sz w:val="24"/>
        </w:rPr>
        <w:t>Paşa Sığorta</w:t>
      </w:r>
    </w:p>
    <w:p>
      <w:pPr>
        <w:pStyle w:val="ListBullet"/>
      </w:pPr>
      <w:r>
        <w:rPr>
          <w:rFonts w:ascii="Times New Roman" w:hAnsi="Times New Roman"/>
          <w:sz w:val="24"/>
        </w:rPr>
        <w:t>Azal</w:t>
      </w:r>
    </w:p>
    <w:p>
      <w:pPr>
        <w:pStyle w:val="ListBullet"/>
      </w:pPr>
      <w:r>
        <w:rPr>
          <w:rFonts w:ascii="Times New Roman" w:hAnsi="Times New Roman"/>
          <w:sz w:val="24"/>
        </w:rPr>
        <w:t>Tabaterra</w:t>
      </w:r>
    </w:p>
    <w:p>
      <w:pPr>
        <w:pStyle w:val="ListBullet"/>
      </w:pPr>
      <w:r>
        <w:rPr>
          <w:rFonts w:ascii="Times New Roman" w:hAnsi="Times New Roman"/>
          <w:sz w:val="24"/>
        </w:rPr>
        <w:t>Paşa Kapital</w:t>
      </w:r>
    </w:p>
    <w:p>
      <w:pPr>
        <w:pStyle w:val="ListBullet"/>
      </w:pPr>
      <w:r>
        <w:rPr>
          <w:rFonts w:ascii="Times New Roman" w:hAnsi="Times New Roman"/>
          <w:sz w:val="24"/>
        </w:rPr>
        <w:t>Azərsun</w:t>
      </w:r>
    </w:p>
    <w:p>
      <w:pPr>
        <w:pStyle w:val="ListBullet"/>
      </w:pPr>
      <w:r>
        <w:rPr>
          <w:rFonts w:ascii="Times New Roman" w:hAnsi="Times New Roman"/>
          <w:sz w:val="24"/>
        </w:rPr>
        <w:t>Bazarstore</w:t>
      </w:r>
    </w:p>
    <w:p>
      <w:pPr>
        <w:pStyle w:val="ListBullet"/>
      </w:pPr>
      <w:r>
        <w:rPr>
          <w:rFonts w:ascii="Times New Roman" w:hAnsi="Times New Roman"/>
          <w:sz w:val="24"/>
        </w:rPr>
        <w:t>Norm Sement</w:t>
      </w:r>
    </w:p>
    <w:p>
      <w:pPr>
        <w:pStyle w:val="ListBullet"/>
      </w:pPr>
      <w:r>
        <w:rPr>
          <w:rFonts w:ascii="Times New Roman" w:hAnsi="Times New Roman"/>
          <w:sz w:val="24"/>
        </w:rPr>
        <w:t>Avropa İttifaqı</w:t>
      </w:r>
    </w:p>
    <w:p>
      <w:pPr>
        <w:pStyle w:val="ListBullet"/>
      </w:pPr>
      <w:r>
        <w:rPr>
          <w:rFonts w:ascii="Times New Roman" w:hAnsi="Times New Roman"/>
          <w:sz w:val="24"/>
        </w:rPr>
        <w:t>Q STP şirkəti</w:t>
      </w:r>
    </w:p>
    <w:p>
      <w:pPr>
        <w:pStyle w:val="ListBullet"/>
      </w:pPr>
      <w:r>
        <w:rPr>
          <w:rFonts w:ascii="Times New Roman" w:hAnsi="Times New Roman"/>
          <w:sz w:val="24"/>
        </w:rPr>
        <w:t>Bakı Dövlət Universiteti</w:t>
      </w:r>
    </w:p>
    <w:p>
      <w:pPr>
        <w:pStyle w:val="ListBullet"/>
      </w:pPr>
      <w:r>
        <w:rPr>
          <w:rFonts w:ascii="Times New Roman" w:hAnsi="Times New Roman"/>
          <w:sz w:val="24"/>
        </w:rPr>
        <w:t>Odlar Yurdu Universiteti</w:t>
      </w:r>
    </w:p>
    <w:p>
      <w:pPr>
        <w:pStyle w:val="ListBullet"/>
      </w:pPr>
      <w:r>
        <w:rPr>
          <w:rFonts w:ascii="Times New Roman" w:hAnsi="Times New Roman"/>
          <w:sz w:val="24"/>
        </w:rPr>
        <w:t>Azərxalça</w:t>
      </w:r>
    </w:p>
    <w:p>
      <w:pPr>
        <w:pStyle w:val="ListBullet"/>
      </w:pPr>
      <w:r>
        <w:rPr>
          <w:rFonts w:ascii="Times New Roman" w:hAnsi="Times New Roman"/>
          <w:sz w:val="24"/>
        </w:rPr>
        <w:t>Paşa Mall</w:t>
      </w:r>
    </w:p>
    <w:p>
      <w:pPr>
        <w:pStyle w:val="ListBullet"/>
      </w:pPr>
      <w:r>
        <w:rPr>
          <w:rFonts w:ascii="Times New Roman" w:hAnsi="Times New Roman"/>
          <w:sz w:val="24"/>
        </w:rPr>
        <w:t>SOCAR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3. HERO / COVER FOTOĞRAFLARIN SILINMƏSİ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3.1. ÜMUMI DƏYİŞİKLİK</w:t>
      </w:r>
    </w:p>
    <w:p>
      <w:r>
        <w:rPr>
          <w:rFonts w:ascii="Times New Roman" w:hAnsi="Times New Roman"/>
          <w:b/>
          <w:sz w:val="24"/>
        </w:rPr>
        <w:t xml:space="preserve">Müştəri tələbi: </w:t>
      </w:r>
      <w:r>
        <w:rPr>
          <w:rFonts w:ascii="Times New Roman" w:hAnsi="Times New Roman"/>
          <w:b w:val="0"/>
          <w:i w:val="0"/>
          <w:sz w:val="24"/>
        </w:rPr>
        <w:t>"Bütün digər səhifələrdə cover foto hissəsini silək"</w:t>
      </w:r>
    </w:p>
    <w:p>
      <w:r>
        <w:rPr>
          <w:rFonts w:ascii="Times New Roman" w:hAnsi="Times New Roman"/>
          <w:b w:val="0"/>
          <w:i w:val="0"/>
          <w:sz w:val="24"/>
        </w:rPr>
        <w:t>Aşağıdakı səhifələrdə hero/cover fotoğrafları silinir və yerinə minimalist hero qoyulur:</w:t>
      </w:r>
    </w:p>
    <w:p>
      <w:pPr>
        <w:pStyle w:val="ListBullet"/>
      </w:pPr>
      <w:r>
        <w:rPr>
          <w:rFonts w:ascii="Times New Roman" w:hAnsi="Times New Roman"/>
          <w:sz w:val="24"/>
        </w:rPr>
        <w:t>Haqqımızda səhifəsinin hero-su</w:t>
      </w:r>
    </w:p>
    <w:p>
      <w:pPr>
        <w:pStyle w:val="ListBullet"/>
      </w:pPr>
      <w:r>
        <w:rPr>
          <w:rFonts w:ascii="Times New Roman" w:hAnsi="Times New Roman"/>
          <w:sz w:val="24"/>
        </w:rPr>
        <w:t>Katerinq səhifəsinin hero-su</w:t>
      </w:r>
    </w:p>
    <w:p>
      <w:pPr>
        <w:pStyle w:val="ListBullet"/>
      </w:pPr>
      <w:r>
        <w:rPr>
          <w:rFonts w:ascii="Times New Roman" w:hAnsi="Times New Roman"/>
          <w:sz w:val="24"/>
        </w:rPr>
        <w:t>Əlaqə səhifəsinin hero-su</w:t>
      </w:r>
    </w:p>
    <w:p>
      <w:pPr>
        <w:pStyle w:val="ListBullet"/>
      </w:pPr>
      <w:r>
        <w:rPr>
          <w:rFonts w:ascii="Times New Roman" w:hAnsi="Times New Roman"/>
          <w:sz w:val="24"/>
        </w:rPr>
        <w:t>Qalereya səhifəsinin hero-su</w:t>
      </w:r>
    </w:p>
    <w:p>
      <w:pPr>
        <w:pStyle w:val="ListBullet"/>
      </w:pPr>
      <w:r>
        <w:rPr>
          <w:rFonts w:ascii="Times New Roman" w:hAnsi="Times New Roman"/>
          <w:sz w:val="24"/>
        </w:rPr>
        <w:t>Portfolio səhifəsinin hero-su</w:t>
      </w:r>
    </w:p>
    <w:p>
      <w:pPr>
        <w:pStyle w:val="ListBullet"/>
      </w:pPr>
      <w:r>
        <w:rPr>
          <w:rFonts w:ascii="Times New Roman" w:hAnsi="Times New Roman"/>
          <w:sz w:val="24"/>
        </w:rPr>
        <w:t>TV səhifəsinin hero-su</w:t>
      </w:r>
    </w:p>
    <w:p>
      <w:pPr>
        <w:pStyle w:val="ListBullet"/>
      </w:pPr>
      <w:r>
        <w:rPr>
          <w:rFonts w:ascii="Times New Roman" w:hAnsi="Times New Roman"/>
          <w:sz w:val="24"/>
        </w:rPr>
        <w:t>Teambuilding səhifəsinin hero-su</w:t>
      </w:r>
    </w:p>
    <w:p>
      <w:pPr>
        <w:pStyle w:val="ListBullet"/>
      </w:pPr>
      <w:r>
        <w:rPr>
          <w:rFonts w:ascii="Times New Roman" w:hAnsi="Times New Roman"/>
          <w:sz w:val="24"/>
        </w:rPr>
        <w:t>Kataloq səhifəsinin hero-su</w:t>
      </w:r>
    </w:p>
    <w:p>
      <w:pPr>
        <w:pStyle w:val="ListBullet"/>
      </w:pPr>
      <w:r>
        <w:rPr>
          <w:rFonts w:ascii="Times New Roman" w:hAnsi="Times New Roman"/>
          <w:sz w:val="24"/>
        </w:rPr>
        <w:t>Xidmət detalları səhifəsinin hero-su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3.2. YENİ HERO DİZAYNI</w:t>
      </w:r>
    </w:p>
    <w:p>
      <w:r>
        <w:rPr>
          <w:rFonts w:ascii="Times New Roman" w:hAnsi="Times New Roman"/>
          <w:b w:val="0"/>
          <w:i w:val="0"/>
          <w:sz w:val="24"/>
        </w:rPr>
        <w:t>Minimalist hero aşağıdakı elementlərdən ibarət olacaq:</w:t>
      </w:r>
    </w:p>
    <w:p>
      <w:pPr>
        <w:pStyle w:val="ListBullet"/>
      </w:pPr>
      <w:r>
        <w:rPr>
          <w:rFonts w:ascii="Times New Roman" w:hAnsi="Times New Roman"/>
          <w:sz w:val="24"/>
        </w:rPr>
        <w:t>Nazik gradient arxa plan (tünd rəng keçidi)</w:t>
      </w:r>
    </w:p>
    <w:p>
      <w:pPr>
        <w:pStyle w:val="ListBullet"/>
      </w:pPr>
      <w:r>
        <w:rPr>
          <w:rFonts w:ascii="Times New Roman" w:hAnsi="Times New Roman"/>
          <w:sz w:val="24"/>
        </w:rPr>
        <w:t>Sol üst tərəfdə kiçik badge / etiket</w:t>
      </w:r>
    </w:p>
    <w:p>
      <w:pPr>
        <w:pStyle w:val="ListBullet"/>
      </w:pPr>
      <w:r>
        <w:rPr>
          <w:rFonts w:ascii="Times New Roman" w:hAnsi="Times New Roman"/>
          <w:sz w:val="24"/>
        </w:rPr>
        <w:t>Böyük tipografik başlıq</w:t>
      </w:r>
    </w:p>
    <w:p>
      <w:pPr>
        <w:pStyle w:val="ListBullet"/>
      </w:pPr>
      <w:r>
        <w:rPr>
          <w:rFonts w:ascii="Times New Roman" w:hAnsi="Times New Roman"/>
          <w:sz w:val="24"/>
        </w:rPr>
        <w:t>Qısa alt başlıq / açıqlama</w:t>
      </w:r>
    </w:p>
    <w:p>
      <w:r>
        <w:rPr>
          <w:rFonts w:ascii="Times New Roman" w:hAnsi="Times New Roman"/>
          <w:b/>
          <w:sz w:val="24"/>
        </w:rPr>
        <w:t xml:space="preserve">İstisna: </w:t>
      </w:r>
      <w:r>
        <w:rPr>
          <w:rFonts w:ascii="Times New Roman" w:hAnsi="Times New Roman"/>
          <w:b w:val="0"/>
          <w:i w:val="0"/>
          <w:sz w:val="24"/>
        </w:rPr>
        <w:t>Ana səhifənin hero-su (video arxa planlı) dəyişmir.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3.3. HAQQIMIZDA SƏHİFƏSİNİN HERO-SU</w:t>
      </w:r>
    </w:p>
    <w:p>
      <w:r>
        <w:rPr>
          <w:rFonts w:ascii="Times New Roman" w:hAnsi="Times New Roman"/>
          <w:b w:val="0"/>
          <w:i w:val="0"/>
          <w:sz w:val="24"/>
        </w:rPr>
        <w:t>Haqqımızda səhifəsinin hero-su aşağıdakı kimi olacaq: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Badge: </w:t>
      </w:r>
      <w:r>
        <w:rPr>
          <w:rFonts w:ascii="Times New Roman" w:hAnsi="Times New Roman"/>
          <w:sz w:val="24"/>
        </w:rPr>
        <w:t>"Bizim Hekayəmiz"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Başlıq: </w:t>
      </w:r>
      <w:r>
        <w:rPr>
          <w:rFonts w:ascii="Times New Roman" w:hAnsi="Times New Roman"/>
          <w:sz w:val="24"/>
        </w:rPr>
        <w:t>"Keyfiyyət. Təcrübə."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Alt başlıq: </w:t>
      </w:r>
      <w:r>
        <w:rPr>
          <w:rFonts w:ascii="Times New Roman" w:hAnsi="Times New Roman"/>
          <w:sz w:val="24"/>
        </w:rPr>
        <w:t>"Tədbiriniz üçün hər şey — Operativlik və Bol çeşidin vəhdəti."</w:t>
      </w:r>
    </w:p>
    <w:p>
      <w:r>
        <w:rPr>
          <w:rFonts w:ascii="Times New Roman" w:hAnsi="Times New Roman"/>
          <w:b/>
          <w:sz w:val="24"/>
        </w:rPr>
        <w:t xml:space="preserve">Dizayn: </w:t>
      </w:r>
      <w:r>
        <w:rPr>
          <w:rFonts w:ascii="Times New Roman" w:hAnsi="Times New Roman"/>
          <w:b w:val="0"/>
          <w:i w:val="0"/>
          <w:sz w:val="24"/>
        </w:rPr>
        <w:t>Tünd gradient arxa plan, mərkəzləşdirilmiş mətn, cover fotoğraf yoxdur.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4. YAZI RƏNGLƏRİ KONTRAST DÜZELTMƏSİ</w:t>
      </w:r>
    </w:p>
    <w:p>
      <w:r>
        <w:rPr>
          <w:rFonts w:ascii="Times New Roman" w:hAnsi="Times New Roman"/>
          <w:b/>
          <w:sz w:val="24"/>
        </w:rPr>
        <w:t xml:space="preserve">Müştəri tələbi: </w:t>
      </w:r>
      <w:r>
        <w:rPr>
          <w:rFonts w:ascii="Times New Roman" w:hAnsi="Times New Roman"/>
          <w:b w:val="0"/>
          <w:i w:val="0"/>
          <w:sz w:val="24"/>
        </w:rPr>
        <w:t>"Yazı rəngləri oxunmur"</w:t>
      </w:r>
    </w:p>
    <w:p>
      <w:r>
        <w:rPr>
          <w:rFonts w:ascii="Times New Roman" w:hAnsi="Times New Roman"/>
          <w:b/>
          <w:sz w:val="24"/>
        </w:rPr>
        <w:t xml:space="preserve">Problem: </w:t>
      </w:r>
      <w:r>
        <w:rPr>
          <w:rFonts w:ascii="Times New Roman" w:hAnsi="Times New Roman"/>
          <w:b w:val="0"/>
          <w:i w:val="0"/>
          <w:sz w:val="24"/>
        </w:rPr>
        <w:t>Bir çox mətnlər çox açıq rəngdədir (ağ 30%, ağ 40%) və tünd arxa planda oxunmur.</w:t>
      </w:r>
    </w:p>
    <w:p>
      <w:r>
        <w:rPr>
          <w:rFonts w:ascii="Times New Roman" w:hAnsi="Times New Roman"/>
          <w:b/>
          <w:sz w:val="24"/>
        </w:rPr>
        <w:t xml:space="preserve">Həll: </w:t>
      </w:r>
      <w:r>
        <w:rPr>
          <w:rFonts w:ascii="Times New Roman" w:hAnsi="Times New Roman"/>
          <w:b w:val="0"/>
          <w:i w:val="0"/>
          <w:sz w:val="24"/>
        </w:rPr>
        <w:t>Bütün səhifələrdə mətn rəngləri gücləndirilir: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Çox açıq mətnlər (ağ 30%) → </w:t>
      </w:r>
      <w:r>
        <w:rPr>
          <w:rFonts w:ascii="Times New Roman" w:hAnsi="Times New Roman"/>
          <w:sz w:val="24"/>
        </w:rPr>
        <w:t>daha aydın (ağ 60%)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Açıq mətnlər (ağ 40%) → </w:t>
      </w:r>
      <w:r>
        <w:rPr>
          <w:rFonts w:ascii="Times New Roman" w:hAnsi="Times New Roman"/>
          <w:sz w:val="24"/>
        </w:rPr>
        <w:t>aydın (ağ 70%)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İtalik vurğular (ağ 20%) → </w:t>
      </w:r>
      <w:r>
        <w:rPr>
          <w:rFonts w:ascii="Times New Roman" w:hAnsi="Times New Roman"/>
          <w:sz w:val="24"/>
        </w:rPr>
        <w:t>görünən (ağ 50%)</w:t>
      </w:r>
    </w:p>
    <w:p>
      <w:r>
        <w:rPr>
          <w:rFonts w:ascii="Times New Roman" w:hAnsi="Times New Roman"/>
          <w:b w:val="0"/>
          <w:i w:val="0"/>
          <w:sz w:val="24"/>
        </w:rPr>
        <w:t>Bu dəyişiklik bütün sayt boyunca tətbiq olunur.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5. XİDMƏTLƏR BÖLMƏSİ — VİDEO ƏVƏZİ</w:t>
      </w:r>
    </w:p>
    <w:p>
      <w:r>
        <w:rPr>
          <w:rFonts w:ascii="Times New Roman" w:hAnsi="Times New Roman"/>
          <w:b/>
          <w:sz w:val="24"/>
        </w:rPr>
        <w:t xml:space="preserve">Müştəri tələbi: </w:t>
      </w:r>
      <w:r>
        <w:rPr>
          <w:rFonts w:ascii="Times New Roman" w:hAnsi="Times New Roman"/>
          <w:b w:val="0"/>
          <w:i w:val="0"/>
          <w:sz w:val="24"/>
        </w:rPr>
        <w:t>"Burda videonun əvəzinə köhnə versiyasına qaytaraq. Şəkillər və ya iconlar ilə yoxlayaq"</w:t>
      </w:r>
    </w:p>
    <w:p>
      <w:r>
        <w:rPr>
          <w:rFonts w:ascii="Times New Roman" w:hAnsi="Times New Roman"/>
          <w:b/>
          <w:sz w:val="24"/>
        </w:rPr>
        <w:t xml:space="preserve">Dəyişiklik: </w:t>
      </w:r>
      <w:r>
        <w:rPr>
          <w:rFonts w:ascii="Times New Roman" w:hAnsi="Times New Roman"/>
          <w:b w:val="0"/>
          <w:i w:val="0"/>
          <w:sz w:val="24"/>
        </w:rPr>
        <w:t>Ana səhifədəki Xidmətlər bölməsində istifadə olunan video tamamilə silinir.</w:t>
      </w:r>
    </w:p>
    <w:p>
      <w:r>
        <w:rPr>
          <w:rFonts w:ascii="Times New Roman" w:hAnsi="Times New Roman"/>
          <w:b/>
          <w:sz w:val="24"/>
        </w:rPr>
        <w:t xml:space="preserve">Yeni sistem: </w:t>
      </w:r>
      <w:r>
        <w:rPr>
          <w:rFonts w:ascii="Times New Roman" w:hAnsi="Times New Roman"/>
          <w:b w:val="0"/>
          <w:i w:val="0"/>
          <w:sz w:val="24"/>
        </w:rPr>
        <w:t>Hər xidmət üçün ayrı şəkil + ikon kart sistemi.</w:t>
      </w:r>
    </w:p>
    <w:p>
      <w:pPr>
        <w:pStyle w:val="ListBullet"/>
      </w:pPr>
      <w:r>
        <w:rPr>
          <w:rFonts w:ascii="Times New Roman" w:hAnsi="Times New Roman"/>
          <w:sz w:val="24"/>
        </w:rPr>
        <w:t>Scroll zamanı video əvəzinə şəkillər bir-birini əvəz edir</w:t>
      </w:r>
    </w:p>
    <w:p>
      <w:pPr>
        <w:pStyle w:val="ListBullet"/>
      </w:pPr>
      <w:r>
        <w:rPr>
          <w:rFonts w:ascii="Times New Roman" w:hAnsi="Times New Roman"/>
          <w:sz w:val="24"/>
        </w:rPr>
        <w:t>Hər xidmət kartında: ikon, başlıq, açıqlama, tag-lər</w:t>
      </w:r>
    </w:p>
    <w:p>
      <w:pPr>
        <w:pStyle w:val="ListBullet"/>
      </w:pPr>
      <w:r>
        <w:rPr>
          <w:rFonts w:ascii="Times New Roman" w:hAnsi="Times New Roman"/>
          <w:sz w:val="24"/>
        </w:rPr>
        <w:t>Addım göstəriciləri və progress bar saxlanılır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6. KATERİNG SƏHİFƏSİ — SİFARİŞ FORMU</w:t>
      </w:r>
    </w:p>
    <w:p>
      <w:r>
        <w:rPr>
          <w:rFonts w:ascii="Times New Roman" w:hAnsi="Times New Roman"/>
          <w:b/>
          <w:sz w:val="24"/>
        </w:rPr>
        <w:t xml:space="preserve">Müştəri tələbi: </w:t>
      </w:r>
      <w:r>
        <w:rPr>
          <w:rFonts w:ascii="Times New Roman" w:hAnsi="Times New Roman"/>
          <w:b w:val="0"/>
          <w:i w:val="0"/>
          <w:sz w:val="24"/>
        </w:rPr>
        <w:t>"Ketring səhifəsində sifariş yarat buttonu əlavə edək"</w:t>
      </w:r>
    </w:p>
    <w:p>
      <w:r>
        <w:rPr>
          <w:rFonts w:ascii="Times New Roman" w:hAnsi="Times New Roman"/>
          <w:b w:val="0"/>
          <w:i w:val="0"/>
          <w:sz w:val="24"/>
        </w:rPr>
        <w:t>Katerinq səhifəsinə "Sifariş Yarat" formu əlavə olunur.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Form sahələri: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Məkan</w:t>
      </w:r>
      <w:r>
        <w:rPr>
          <w:rFonts w:ascii="Times New Roman" w:hAnsi="Times New Roman"/>
          <w:sz w:val="24"/>
        </w:rPr>
        <w:t xml:space="preserve"> (məcburi) — mətn sahəsi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Tarix</w:t>
      </w:r>
      <w:r>
        <w:rPr>
          <w:rFonts w:ascii="Times New Roman" w:hAnsi="Times New Roman"/>
          <w:sz w:val="24"/>
        </w:rPr>
        <w:t xml:space="preserve"> (məcburi) — tarix sahəsi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Saat aralığı</w:t>
      </w:r>
      <w:r>
        <w:rPr>
          <w:rFonts w:ascii="Times New Roman" w:hAnsi="Times New Roman"/>
          <w:sz w:val="24"/>
        </w:rPr>
        <w:t xml:space="preserve"> (məcburi) — mətn sahəsi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Tədbirin formatı haqqında məlumat</w:t>
      </w:r>
      <w:r>
        <w:rPr>
          <w:rFonts w:ascii="Times New Roman" w:hAnsi="Times New Roman"/>
          <w:sz w:val="24"/>
        </w:rPr>
        <w:t xml:space="preserve"> (məcburi) — mətn sahəsi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Menyu tərkibi haqqında xüsusi istək</w:t>
      </w:r>
      <w:r>
        <w:rPr>
          <w:rFonts w:ascii="Times New Roman" w:hAnsi="Times New Roman"/>
          <w:sz w:val="24"/>
        </w:rPr>
        <w:t xml:space="preserve"> (ixtiyari) — mətn sahəsi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Sifariş axını:</w:t>
      </w:r>
    </w:p>
    <w:p>
      <w:pPr>
        <w:pStyle w:val="ListBullet"/>
      </w:pPr>
      <w:r>
        <w:rPr>
          <w:rFonts w:ascii="Times New Roman" w:hAnsi="Times New Roman"/>
          <w:sz w:val="24"/>
        </w:rPr>
        <w:t>İstifadəçi formu doldurur</w:t>
      </w:r>
    </w:p>
    <w:p>
      <w:pPr>
        <w:pStyle w:val="ListBullet"/>
      </w:pPr>
      <w:r>
        <w:rPr>
          <w:rFonts w:ascii="Times New Roman" w:hAnsi="Times New Roman"/>
          <w:sz w:val="24"/>
        </w:rPr>
        <w:t>"Sifariş Yarat" düyməsini sıxır</w:t>
      </w:r>
    </w:p>
    <w:p>
      <w:pPr>
        <w:pStyle w:val="ListBullet"/>
      </w:pPr>
      <w:r>
        <w:rPr>
          <w:rFonts w:ascii="Times New Roman" w:hAnsi="Times New Roman"/>
          <w:sz w:val="24"/>
        </w:rPr>
        <w:t>Məlumatlar səbətə əlavə olunur</w:t>
      </w:r>
    </w:p>
    <w:p>
      <w:pPr>
        <w:pStyle w:val="ListBullet"/>
      </w:pPr>
      <w:r>
        <w:rPr>
          <w:rFonts w:ascii="Times New Roman" w:hAnsi="Times New Roman"/>
          <w:sz w:val="24"/>
        </w:rPr>
        <w:t>İstifadəçi Səbət səhifəsində sifarişi tamamladıqdan sonra məlumatlar admin panelinə göndərilir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7. PORTFOLIO — REELS FORMATI</w:t>
      </w:r>
    </w:p>
    <w:p>
      <w:r>
        <w:rPr>
          <w:rFonts w:ascii="Times New Roman" w:hAnsi="Times New Roman"/>
          <w:b/>
          <w:sz w:val="24"/>
        </w:rPr>
        <w:t xml:space="preserve">Müştəri tələbi: </w:t>
      </w:r>
      <w:r>
        <w:rPr>
          <w:rFonts w:ascii="Times New Roman" w:hAnsi="Times New Roman"/>
          <w:b w:val="0"/>
          <w:i w:val="0"/>
          <w:sz w:val="24"/>
        </w:rPr>
        <w:t>"Portfolyo hissəsində hər tədbirin özünə aid videosunu yerləşdirəciyik. Videolar reels formatındadır"</w:t>
      </w:r>
    </w:p>
    <w:p>
      <w:r>
        <w:rPr>
          <w:rFonts w:ascii="Times New Roman" w:hAnsi="Times New Roman"/>
          <w:b/>
          <w:sz w:val="24"/>
        </w:rPr>
        <w:t xml:space="preserve">Dəyişiklik: </w:t>
      </w:r>
      <w:r>
        <w:rPr>
          <w:rFonts w:ascii="Times New Roman" w:hAnsi="Times New Roman"/>
          <w:b w:val="0"/>
          <w:i w:val="0"/>
          <w:sz w:val="24"/>
        </w:rPr>
        <w:t>Portfolio səhifəsindəki videolar reels formatına (9:16 şaquli) çevrilir.</w:t>
      </w:r>
    </w:p>
    <w:p>
      <w:pPr>
        <w:pStyle w:val="ListBullet"/>
      </w:pPr>
      <w:r>
        <w:rPr>
          <w:rFonts w:ascii="Times New Roman" w:hAnsi="Times New Roman"/>
          <w:sz w:val="24"/>
        </w:rPr>
        <w:t>Hər tədbirin öz videosu olacaq</w:t>
      </w:r>
    </w:p>
    <w:p>
      <w:pPr>
        <w:pStyle w:val="ListBullet"/>
      </w:pPr>
      <w:r>
        <w:rPr>
          <w:rFonts w:ascii="Times New Roman" w:hAnsi="Times New Roman"/>
          <w:sz w:val="24"/>
        </w:rPr>
        <w:t>Videolar şaquli (reels) formatında göstəriləcək</w:t>
      </w:r>
    </w:p>
    <w:p>
      <w:pPr>
        <w:pStyle w:val="ListBullet"/>
      </w:pPr>
      <w:r>
        <w:rPr>
          <w:rFonts w:ascii="Times New Roman" w:hAnsi="Times New Roman"/>
          <w:sz w:val="24"/>
        </w:rPr>
        <w:t>Karta hover edildikdə video avtomatik oynayır</w:t>
      </w:r>
    </w:p>
    <w:p>
      <w:pPr>
        <w:pStyle w:val="ListBullet"/>
      </w:pPr>
      <w:r>
        <w:rPr>
          <w:rFonts w:ascii="Times New Roman" w:hAnsi="Times New Roman"/>
          <w:sz w:val="24"/>
        </w:rPr>
        <w:t>Karta kliklədikdə tam ekran reels görüntüləyici açılır</w:t>
      </w:r>
    </w:p>
    <w:p>
      <w:r>
        <w:rPr>
          <w:rFonts w:ascii="Times New Roman" w:hAnsi="Times New Roman"/>
          <w:b/>
          <w:sz w:val="24"/>
        </w:rPr>
        <w:t xml:space="preserve">Qeyd: </w:t>
      </w:r>
      <w:r>
        <w:rPr>
          <w:rFonts w:ascii="Times New Roman" w:hAnsi="Times New Roman"/>
          <w:b w:val="0"/>
          <w:i w:val="0"/>
          <w:sz w:val="24"/>
        </w:rPr>
        <w:t>Müştəri hələ real videoları təqdim etməyib. Müvəqqəti placeholder videolar istifadə olunur, sonra əvəz edilə bilər.</w:t>
      </w:r>
    </w:p>
    <w:p>
      <w:r>
        <w:rPr>
          <w:rFonts w:ascii="Times New Roman" w:hAnsi="Times New Roman"/>
          <w:b w:val="0"/>
          <w:i w:val="0"/>
          <w:sz w:val="24"/>
        </w:rPr>
        <w:t>Portfolio və Qalereya səhifələri ayrı qalır: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Portfolio = </w:t>
      </w:r>
      <w:r>
        <w:rPr>
          <w:rFonts w:ascii="Times New Roman" w:hAnsi="Times New Roman"/>
          <w:sz w:val="24"/>
        </w:rPr>
        <w:t>etkinlik video vitrini (reels)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Qalereya = </w:t>
      </w:r>
      <w:r>
        <w:rPr>
          <w:rFonts w:ascii="Times New Roman" w:hAnsi="Times New Roman"/>
          <w:sz w:val="24"/>
        </w:rPr>
        <w:t>statik foto arxiv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8. EVENTGARDEN SƏHİFƏSİ (YENİ)</w:t>
      </w:r>
    </w:p>
    <w:p>
      <w:r>
        <w:rPr>
          <w:rFonts w:ascii="Times New Roman" w:hAnsi="Times New Roman"/>
          <w:b/>
          <w:sz w:val="24"/>
        </w:rPr>
        <w:t xml:space="preserve">Müştəri tələbi: </w:t>
      </w:r>
      <w:r>
        <w:rPr>
          <w:rFonts w:ascii="Times New Roman" w:hAnsi="Times New Roman"/>
          <w:b w:val="0"/>
          <w:i w:val="0"/>
          <w:sz w:val="24"/>
        </w:rPr>
        <w:t>"TV&amp;LED səhifəsini gizlədirik hələki, əvəzində Eventgarden səhifəsi açaq"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8.1. TV SƏHİFƏSİ</w:t>
      </w:r>
    </w:p>
    <w:p>
      <w:pPr>
        <w:pStyle w:val="ListBullet"/>
      </w:pPr>
      <w:r>
        <w:rPr>
          <w:rFonts w:ascii="Times New Roman" w:hAnsi="Times New Roman"/>
          <w:sz w:val="24"/>
        </w:rPr>
        <w:t>TV səhifəsi menyuda gizlədilir</w:t>
      </w:r>
    </w:p>
    <w:p>
      <w:pPr>
        <w:pStyle w:val="ListBullet"/>
      </w:pPr>
      <w:r>
        <w:rPr>
          <w:rFonts w:ascii="Times New Roman" w:hAnsi="Times New Roman"/>
          <w:sz w:val="24"/>
        </w:rPr>
        <w:t>Route (bağlantı) saxlanılır — birbaşa linklə açmaq mümkündür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8.2. EVENTGARDEN SƏHİFƏSİ (YENİ)</w:t>
      </w:r>
    </w:p>
    <w:p>
      <w:r>
        <w:rPr>
          <w:rFonts w:ascii="Times New Roman" w:hAnsi="Times New Roman"/>
          <w:b w:val="0"/>
          <w:i w:val="0"/>
          <w:sz w:val="24"/>
        </w:rPr>
        <w:t>Tamamilə yeni səhifə yaradılır: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Yeni bağlantı: </w:t>
      </w:r>
      <w:r>
        <w:rPr>
          <w:rFonts w:ascii="Times New Roman" w:hAnsi="Times New Roman"/>
          <w:sz w:val="24"/>
        </w:rPr>
        <w:t>/eventgarden</w:t>
      </w:r>
    </w:p>
    <w:p>
      <w:pPr>
        <w:pStyle w:val="ListBullet"/>
      </w:pPr>
      <w:r>
        <w:rPr>
          <w:rFonts w:ascii="Times New Roman" w:hAnsi="Times New Roman"/>
          <w:sz w:val="24"/>
        </w:rPr>
        <w:t>Menyuya əlavə olunur</w:t>
      </w:r>
    </w:p>
    <w:p>
      <w:r>
        <w:rPr>
          <w:rFonts w:ascii="Times New Roman" w:hAnsi="Times New Roman"/>
          <w:b w:val="0"/>
          <w:i w:val="0"/>
          <w:sz w:val="24"/>
        </w:rPr>
        <w:t>Yeni bölmələr:</w:t>
      </w:r>
    </w:p>
    <w:p>
      <w:pPr>
        <w:pStyle w:val="ListBullet"/>
      </w:pPr>
      <w:r>
        <w:rPr>
          <w:rFonts w:ascii="Times New Roman" w:hAnsi="Times New Roman"/>
          <w:sz w:val="24"/>
        </w:rPr>
        <w:t>Eventgarden hero (minimalist)</w:t>
      </w:r>
    </w:p>
    <w:p>
      <w:pPr>
        <w:pStyle w:val="ListBullet"/>
      </w:pPr>
      <w:r>
        <w:rPr>
          <w:rFonts w:ascii="Times New Roman" w:hAnsi="Times New Roman"/>
          <w:sz w:val="24"/>
        </w:rPr>
        <w:t>Eventgarden məzmun (bağça/açıq hava etkinlik konsepti)</w:t>
      </w:r>
    </w:p>
    <w:p>
      <w:pPr>
        <w:pStyle w:val="ListBullet"/>
      </w:pPr>
      <w:r>
        <w:rPr>
          <w:rFonts w:ascii="Times New Roman" w:hAnsi="Times New Roman"/>
          <w:sz w:val="24"/>
        </w:rPr>
        <w:t>Eventgarden qalereya (açıq hava etkinlik fotoğrafları)</w:t>
      </w:r>
    </w:p>
    <w:p>
      <w:r>
        <w:rPr>
          <w:rFonts w:ascii="Times New Roman" w:hAnsi="Times New Roman"/>
          <w:b/>
          <w:sz w:val="24"/>
        </w:rPr>
        <w:t xml:space="preserve">Konsept: </w:t>
      </w:r>
      <w:r>
        <w:rPr>
          <w:rFonts w:ascii="Times New Roman" w:hAnsi="Times New Roman"/>
          <w:b w:val="0"/>
          <w:i w:val="0"/>
          <w:sz w:val="24"/>
        </w:rPr>
        <w:t>Bağça və açıq hava etkinlikləri üçün xüsusi bölüm. Çadır, dekor, işıqlandırma, səs sistemləri showcase.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9. İÇERİK SİSTEMİ GÜNCƏLLƏNMƏLƏRİ</w:t>
      </w:r>
    </w:p>
    <w:p>
      <w:r>
        <w:rPr>
          <w:rFonts w:ascii="Times New Roman" w:hAnsi="Times New Roman"/>
          <w:b w:val="0"/>
          <w:i w:val="0"/>
          <w:sz w:val="24"/>
        </w:rPr>
        <w:t>Bütün məzmun dəyişiklikləri admin panelindən redaktə edilə bilən sistemə əlavə olunur:</w:t>
      </w:r>
    </w:p>
    <w:p>
      <w:pPr>
        <w:pStyle w:val="ListBullet"/>
      </w:pPr>
      <w:r>
        <w:rPr>
          <w:rFonts w:ascii="Times New Roman" w:hAnsi="Times New Roman"/>
          <w:sz w:val="24"/>
        </w:rPr>
        <w:t>Komanda məlumatları (7 nəfər) admin'dən düzəldilə bilər</w:t>
      </w:r>
    </w:p>
    <w:p>
      <w:pPr>
        <w:pStyle w:val="ListBullet"/>
      </w:pPr>
      <w:r>
        <w:rPr>
          <w:rFonts w:ascii="Times New Roman" w:hAnsi="Times New Roman"/>
          <w:sz w:val="24"/>
        </w:rPr>
        <w:t>Müştəri siyahısı admin'dən düzəldilə bilər</w:t>
      </w:r>
    </w:p>
    <w:p>
      <w:pPr>
        <w:pStyle w:val="ListBullet"/>
      </w:pPr>
      <w:r>
        <w:rPr>
          <w:rFonts w:ascii="Times New Roman" w:hAnsi="Times New Roman"/>
          <w:sz w:val="24"/>
        </w:rPr>
        <w:t>Bütün mətnlər 4 dildə saxlanılır (Azərbaycan, İngilis, Rus, Türk)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10. DƏYİŞİKLİK XÜLASƏSİ</w:t>
      </w:r>
    </w:p>
    <w:p>
      <w:r>
        <w:rPr>
          <w:rFonts w:ascii="Times New Roman" w:hAnsi="Times New Roman"/>
          <w:b/>
          <w:sz w:val="24"/>
        </w:rPr>
        <w:t xml:space="preserve">Sayı: </w:t>
      </w:r>
      <w:r>
        <w:rPr>
          <w:rFonts w:ascii="Times New Roman" w:hAnsi="Times New Roman"/>
          <w:b w:val="0"/>
          <w:i w:val="0"/>
          <w:sz w:val="24"/>
        </w:rPr>
        <w:t>Təxminən 50 fayl dəyişikliyi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Kateqoriya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Fayl sayı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Aksiya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Ana səhifə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Sıralama, komanda, müştərilər, deaktiv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Hero/cover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Cover silinməsi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Kontrast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~20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Yazı rəngləri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Xidmətlər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Video → şəkil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Katerinq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Form + səbət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Portfolio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Reels formatı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Eventgarden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Yeni səhifə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Menyu/route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Eventgarden əlavə, TV gizlət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İçerik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content.default.ts, site-content.json, types.ts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11. QEYDLƏR VƏ RİSKLƏR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 xml:space="preserve">Reels videoları: </w:t>
      </w:r>
      <w:r>
        <w:rPr>
          <w:rFonts w:ascii="Times New Roman" w:hAnsi="Times New Roman"/>
          <w:sz w:val="24"/>
        </w:rPr>
        <w:t>Müştəri hələ videoları təqdim etməyib. Müvəqqəti placeholder videolar istifadə olunur.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 xml:space="preserve">Komanda fotoğrafları: </w:t>
      </w:r>
      <w:r>
        <w:rPr>
          <w:rFonts w:ascii="Times New Roman" w:hAnsi="Times New Roman"/>
          <w:sz w:val="24"/>
        </w:rPr>
        <w:t>Müvəqqəti placeholder istifadə olunur. Müştəri real fotoğrafları sonra admin panelindən yükləyə bilər.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 xml:space="preserve">Müştəri logoları: </w:t>
      </w:r>
      <w:r>
        <w:rPr>
          <w:rFonts w:ascii="Times New Roman" w:hAnsi="Times New Roman"/>
          <w:sz w:val="24"/>
        </w:rPr>
        <w:t>public/logos/ qovluğuna real logolar əlavə olunmalıdır. Hələlik mətn fallback istifadə olunur.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 xml:space="preserve">Eventgarden məzmunu: </w:t>
      </w:r>
      <w:r>
        <w:rPr>
          <w:rFonts w:ascii="Times New Roman" w:hAnsi="Times New Roman"/>
          <w:sz w:val="24"/>
        </w:rPr>
        <w:t>Müştəri detallı məzmun verməyib. Bağça/açıq hava etkinlik konsepti əsasında hazırlanır.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 xml:space="preserve">"Deaktiv" şərhi: </w:t>
      </w:r>
      <w:r>
        <w:rPr>
          <w:rFonts w:ascii="Times New Roman" w:hAnsi="Times New Roman"/>
          <w:sz w:val="24"/>
        </w:rPr>
        <w:t>Tədbir növləri bölməsi olaraq netləşdirildi, lakin müştəri ilə təsdiqlənməlidir.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12. ONAY</w:t>
      </w:r>
    </w:p>
    <w:p>
      <w:r>
        <w:rPr>
          <w:rFonts w:ascii="Times New Roman" w:hAnsi="Times New Roman"/>
          <w:b w:val="0"/>
          <w:i w:val="0"/>
          <w:sz w:val="24"/>
        </w:rPr>
        <w:t>Yuxarıdakı dəyişiklikləri oxudum və təsdiqləyirəm.</w:t>
      </w:r>
    </w:p>
    <w:p/>
    <w:p>
      <w:r>
        <w:rPr>
          <w:rFonts w:ascii="Times New Roman" w:hAnsi="Times New Roman"/>
          <w:b/>
          <w:sz w:val="24"/>
        </w:rPr>
        <w:t>Müştəri adı: ___________________________</w:t>
      </w:r>
    </w:p>
    <w:p>
      <w:r>
        <w:rPr>
          <w:rFonts w:ascii="Times New Roman" w:hAnsi="Times New Roman"/>
          <w:b/>
          <w:sz w:val="24"/>
        </w:rPr>
        <w:t>İmza: ___________________________</w:t>
      </w:r>
    </w:p>
    <w:p>
      <w:r>
        <w:rPr>
          <w:rFonts w:ascii="Times New Roman" w:hAnsi="Times New Roman"/>
          <w:b/>
          <w:sz w:val="24"/>
        </w:rPr>
        <w:t>Tarix: ___________________________</w:t>
      </w:r>
    </w:p>
    <w:p/>
    <w:p>
      <w:pPr>
        <w:jc w:val="center"/>
      </w:pPr>
      <w:r>
        <w:rPr>
          <w:rFonts w:ascii="Times New Roman" w:hAnsi="Times New Roman"/>
          <w:i/>
          <w:sz w:val="24"/>
        </w:rPr>
        <w:t>— Sənəd sonu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