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C5E" w:rsidRPr="002B4F83" w:rsidRDefault="00020CFA" w:rsidP="00CE4C89">
      <w:pPr>
        <w:spacing w:after="0" w:line="240" w:lineRule="auto"/>
        <w:rPr>
          <w:rFonts w:ascii="Source Sans Pro Light" w:eastAsia="PMingLiU" w:hAnsi="Source Sans Pro Light" w:cs="Gisha"/>
          <w:spacing w:val="-6"/>
          <w:sz w:val="58"/>
          <w:szCs w:val="58"/>
        </w:rPr>
      </w:pPr>
      <w:r w:rsidRPr="002D2F1A">
        <w:rPr>
          <w:rFonts w:ascii="Source Serif Pro Light" w:hAnsi="Source Serif Pro Light"/>
          <w:i/>
          <w:iCs/>
          <w:noProof/>
          <w:sz w:val="24"/>
          <w:szCs w:val="24"/>
          <w:lang w:val="es-ES" w:eastAsia="es-ES"/>
        </w:rPr>
        <mc:AlternateContent>
          <mc:Choice Requires="wps">
            <w:drawing>
              <wp:anchor distT="0" distB="0" distL="114300" distR="114300" simplePos="0" relativeHeight="251673600" behindDoc="1" locked="0" layoutInCell="1" allowOverlap="1" wp14:anchorId="2E2AB6DB" wp14:editId="37B5C8F3">
                <wp:simplePos x="0" y="0"/>
                <wp:positionH relativeFrom="column">
                  <wp:posOffset>-1667435</wp:posOffset>
                </wp:positionH>
                <wp:positionV relativeFrom="paragraph">
                  <wp:posOffset>957431</wp:posOffset>
                </wp:positionV>
                <wp:extent cx="7949901" cy="2520315"/>
                <wp:effectExtent l="0" t="0" r="0" b="0"/>
                <wp:wrapNone/>
                <wp:docPr id="8" name="Rectangle 8"/>
                <wp:cNvGraphicFramePr/>
                <a:graphic xmlns:a="http://schemas.openxmlformats.org/drawingml/2006/main">
                  <a:graphicData uri="http://schemas.microsoft.com/office/word/2010/wordprocessingShape">
                    <wps:wsp>
                      <wps:cNvSpPr/>
                      <wps:spPr>
                        <a:xfrm>
                          <a:off x="0" y="0"/>
                          <a:ext cx="7949901" cy="252031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6CACE" id="Rectangle 8" o:spid="_x0000_s1026" style="position:absolute;margin-left:-131.3pt;margin-top:75.4pt;width:626pt;height:198.4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5ETnwIAAKkFAAAOAAAAZHJzL2Uyb0RvYy54bWysVE1v2zAMvQ/YfxB0X+1kydoEdYqgRYcB&#10;XRu0HXpWZCk2IImapMTJfv0oyXE/Vuww7GKLIvlIPpE8v9hrRXbC+RZMRUcnJSXCcKhbs6noj8fr&#10;T2eU+MBMzRQYUdGD8PRi8fHDeWfnYgwNqFo4giDGzztb0SYEOy8KzxuhmT8BKwwqJTjNAopuU9SO&#10;dYiuVTEuyy9FB662DrjwHm+vspIuEr6Ugoc7Kb0IRFUUcwvp69J3Hb/F4pzNN47ZpuV9GuwfstCs&#10;NRh0gLpigZGta/+A0i134EGGEw66AClbLlINWM2ofFPNQ8OsSLUgOd4ONPn/B8tvdytH2rqi+FCG&#10;aXyieySNmY0S5CzS01k/R6sHu3K95PEYa91Lp+MfqyD7ROlhoFTsA+F4eTqbzGbliBKOuvF0XH4e&#10;TSNq8exunQ9fBWgSDxV1GD5RyXY3PmTTo0mM5kG19XWrVBJin4hL5ciO4QuvN6Pkqrb6O9T5bjYt&#10;y/TOGDK1VTRPCbxCUibiGYjIOWi8KWL1ud50Cgclop0y90IibVjhOEUckHNQxrkwISfjG1aLfB1T&#10;eT+XBBiRJcYfsHuA10UesXOWvX10FanfB+fyb4ll58EjRQYTBmfdGnDvASisqo+c7Y8kZWoiS2uo&#10;D9hUDvK0ecuvW3zaG+bDijkcLxxEXBnhDj9SQVdR6E+UNOB+vXcf7bHrUUtJh+NaUf9zy5ygRH0z&#10;OA+z0WQS5zsJk+npGAX3UrN+qTFbfQnYL9iXmF06RvugjkfpQD/hZlnGqKhihmPsivLgjsJlyGsE&#10;dxMXy2Uyw5m2LNyYB8sjeGQ1tu7j/ok52/d3wNG4heNos/mbNs+20dPAchtAtmkGnnnt+cZ9kJq4&#10;311x4byUk9Xzhl38BgAA//8DAFBLAwQUAAYACAAAACEAo/Kv3+EAAAAMAQAADwAAAGRycy9kb3du&#10;cmV2LnhtbEyPwW6DMBBE75X6D9ZW6i0xtYITCCaqIkU99dAUVerNwBZQsE2xCfTvuz01x9U8zb7J&#10;Dovp2RVH3zmr4GkdAUNbubqzjYLi/bTaAfNB21r3zqKCH/RwyO/vMp3WbrZveD2HhlGJ9alW0IYw&#10;pJz7qkWj/doNaCn7cqPRgc6x4fWoZyo3PRdRJLnRnaUPrR7w2GJ1OU9GgSiWWMyvp+TjsyhfIjl9&#10;HwVKpR4fluc9sIBL+IfhT5/UISen0k229qxXsBJSSGIpiSMaQUiySzbASgXxZrsFnmf8dkT+CwAA&#10;//8DAFBLAQItABQABgAIAAAAIQC2gziS/gAAAOEBAAATAAAAAAAAAAAAAAAAAAAAAABbQ29udGVu&#10;dF9UeXBlc10ueG1sUEsBAi0AFAAGAAgAAAAhADj9If/WAAAAlAEAAAsAAAAAAAAAAAAAAAAALwEA&#10;AF9yZWxzLy5yZWxzUEsBAi0AFAAGAAgAAAAhADJvkROfAgAAqQUAAA4AAAAAAAAAAAAAAAAALgIA&#10;AGRycy9lMm9Eb2MueG1sUEsBAi0AFAAGAAgAAAAhAKPyr9/hAAAADAEAAA8AAAAAAAAAAAAAAAAA&#10;+QQAAGRycy9kb3ducmV2LnhtbFBLBQYAAAAABAAEAPMAAAAHBgAAAAA=&#10;" fillcolor="#f2f2f2 [3052]" stroked="f" strokeweight="1pt"/>
            </w:pict>
          </mc:Fallback>
        </mc:AlternateContent>
      </w:r>
      <w:r w:rsidRPr="002B4F83">
        <w:rPr>
          <w:rFonts w:ascii="Source Sans Pro Light" w:hAnsi="Source Sans Pro Light"/>
          <w:i/>
          <w:iCs/>
          <w:noProof/>
          <w:spacing w:val="-6"/>
          <w:sz w:val="58"/>
          <w:szCs w:val="58"/>
          <w:lang w:val="es-ES" w:eastAsia="es-ES"/>
        </w:rPr>
        <mc:AlternateContent>
          <mc:Choice Requires="wps">
            <w:drawing>
              <wp:anchor distT="0" distB="0" distL="114300" distR="114300" simplePos="0" relativeHeight="251651071" behindDoc="0" locked="0" layoutInCell="1" allowOverlap="1">
                <wp:simplePos x="0" y="0"/>
                <wp:positionH relativeFrom="column">
                  <wp:posOffset>-495300</wp:posOffset>
                </wp:positionH>
                <wp:positionV relativeFrom="paragraph">
                  <wp:posOffset>1032510</wp:posOffset>
                </wp:positionV>
                <wp:extent cx="6723380" cy="2441575"/>
                <wp:effectExtent l="0" t="0" r="0" b="0"/>
                <wp:wrapTopAndBottom/>
                <wp:docPr id="2" name="Rectangle 2"/>
                <wp:cNvGraphicFramePr/>
                <a:graphic xmlns:a="http://schemas.openxmlformats.org/drawingml/2006/main">
                  <a:graphicData uri="http://schemas.microsoft.com/office/word/2010/wordprocessingShape">
                    <wps:wsp>
                      <wps:cNvSpPr/>
                      <wps:spPr>
                        <a:xfrm>
                          <a:off x="0" y="0"/>
                          <a:ext cx="6723380" cy="2441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132D" w:rsidRPr="00192CF7" w:rsidRDefault="002A0069" w:rsidP="00245778">
                            <w:pPr>
                              <w:ind w:left="720"/>
                              <w:rPr>
                                <w:rFonts w:ascii="Source Sans Pro Light" w:hAnsi="Source Sans Pro Light"/>
                                <w:i/>
                                <w:iCs/>
                                <w:color w:val="000000" w:themeColor="text1"/>
                                <w:spacing w:val="4"/>
                                <w:sz w:val="32"/>
                                <w:szCs w:val="32"/>
                              </w:rPr>
                            </w:pPr>
                            <w:r w:rsidRPr="00192CF7">
                              <w:rPr>
                                <w:rFonts w:ascii="Source Sans Pro Light" w:hAnsi="Source Sans Pro Light"/>
                                <w:i/>
                                <w:iCs/>
                                <w:color w:val="000000" w:themeColor="text1"/>
                                <w:spacing w:val="4"/>
                                <w:sz w:val="32"/>
                                <w:szCs w:val="32"/>
                              </w:rPr>
                              <w:t>Migration can have a grave impact on the mental wellness of children of migrants left behind. It is important to recognize the signs of distress in those children and adolescents left behind.</w:t>
                            </w:r>
                            <w:r w:rsidR="0084132D" w:rsidRPr="00192CF7">
                              <w:rPr>
                                <w:rFonts w:ascii="Source Sans Pro Light" w:hAnsi="Source Sans Pro Light"/>
                                <w:i/>
                                <w:iCs/>
                                <w:color w:val="000000" w:themeColor="text1"/>
                                <w:spacing w:val="4"/>
                                <w:sz w:val="32"/>
                                <w:szCs w:val="32"/>
                              </w:rPr>
                              <w:t xml:space="preserve"> </w:t>
                            </w:r>
                          </w:p>
                          <w:p w:rsidR="002A0069" w:rsidRPr="00ED57BA" w:rsidRDefault="0084132D" w:rsidP="0084132D">
                            <w:pPr>
                              <w:ind w:left="720"/>
                              <w:rPr>
                                <w:rFonts w:ascii="Source Serif Pro Semibold" w:hAnsi="Source Serif Pro Semibold"/>
                                <w:color w:val="000000" w:themeColor="text1"/>
                                <w:spacing w:val="4"/>
                                <w:sz w:val="32"/>
                                <w:szCs w:val="32"/>
                              </w:rPr>
                            </w:pPr>
                            <w:r w:rsidRPr="00ED57BA">
                              <w:rPr>
                                <w:rFonts w:ascii="Source Serif Pro Semibold" w:hAnsi="Source Serif Pro Semibold"/>
                                <w:color w:val="000000" w:themeColor="text1"/>
                                <w:spacing w:val="4"/>
                                <w:sz w:val="32"/>
                                <w:szCs w:val="32"/>
                              </w:rPr>
                              <w:t>In this article you will learn:</w:t>
                            </w:r>
                          </w:p>
                          <w:p w:rsidR="0084132D" w:rsidRPr="00ED57BA" w:rsidRDefault="0084132D" w:rsidP="0084132D">
                            <w:pPr>
                              <w:pStyle w:val="ListParagraph"/>
                              <w:numPr>
                                <w:ilvl w:val="0"/>
                                <w:numId w:val="19"/>
                              </w:numPr>
                              <w:rPr>
                                <w:rFonts w:ascii="Source Sans Pro Light" w:hAnsi="Source Sans Pro Light"/>
                                <w:color w:val="000000" w:themeColor="text1"/>
                                <w:spacing w:val="4"/>
                                <w:sz w:val="32"/>
                                <w:szCs w:val="32"/>
                              </w:rPr>
                            </w:pPr>
                            <w:r w:rsidRPr="00ED57BA">
                              <w:rPr>
                                <w:rFonts w:ascii="Source Sans Pro Light" w:hAnsi="Source Sans Pro Light"/>
                                <w:color w:val="000000" w:themeColor="text1"/>
                                <w:spacing w:val="4"/>
                                <w:sz w:val="32"/>
                                <w:szCs w:val="32"/>
                              </w:rPr>
                              <w:t>What causes migratory stress?</w:t>
                            </w:r>
                          </w:p>
                          <w:p w:rsidR="0084132D" w:rsidRPr="00ED57BA" w:rsidRDefault="00FB31E4" w:rsidP="0084132D">
                            <w:pPr>
                              <w:pStyle w:val="ListParagraph"/>
                              <w:numPr>
                                <w:ilvl w:val="0"/>
                                <w:numId w:val="19"/>
                              </w:numPr>
                              <w:rPr>
                                <w:rFonts w:ascii="Source Sans Pro Light" w:hAnsi="Source Sans Pro Light"/>
                                <w:color w:val="000000" w:themeColor="text1"/>
                                <w:spacing w:val="4"/>
                                <w:sz w:val="32"/>
                                <w:szCs w:val="32"/>
                              </w:rPr>
                            </w:pPr>
                            <w:r w:rsidRPr="00ED57BA">
                              <w:rPr>
                                <w:rFonts w:ascii="Source Sans Pro Light" w:hAnsi="Source Sans Pro Light"/>
                                <w:color w:val="000000" w:themeColor="text1"/>
                                <w:spacing w:val="4"/>
                                <w:sz w:val="32"/>
                                <w:szCs w:val="32"/>
                              </w:rPr>
                              <w:t>The risk factors for children of migrants left behind</w:t>
                            </w:r>
                          </w:p>
                          <w:p w:rsidR="0084132D" w:rsidRPr="00794FAA" w:rsidRDefault="00FB31E4" w:rsidP="00794FAA">
                            <w:pPr>
                              <w:pStyle w:val="ListParagraph"/>
                              <w:numPr>
                                <w:ilvl w:val="0"/>
                                <w:numId w:val="19"/>
                              </w:numPr>
                              <w:rPr>
                                <w:rFonts w:ascii="Source Sans Pro Light" w:hAnsi="Source Sans Pro Light"/>
                                <w:color w:val="000000" w:themeColor="text1"/>
                                <w:spacing w:val="4"/>
                                <w:sz w:val="32"/>
                                <w:szCs w:val="32"/>
                              </w:rPr>
                            </w:pPr>
                            <w:r w:rsidRPr="00ED57BA">
                              <w:rPr>
                                <w:rFonts w:ascii="Source Sans Pro Light" w:hAnsi="Source Sans Pro Light"/>
                                <w:color w:val="000000" w:themeColor="text1"/>
                                <w:spacing w:val="4"/>
                                <w:sz w:val="32"/>
                                <w:szCs w:val="32"/>
                              </w:rPr>
                              <w:t>The role family can play by staying informed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9pt;margin-top:81.3pt;width:529.4pt;height:192.25pt;z-index:251651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r7GigIAAGgFAAAOAAAAZHJzL2Uyb0RvYy54bWysVMFu2zAMvQ/YPwi6r07cpO2MOkWQIsOA&#10;oi3aDj0rshQbkEVNUmJnXz9KctyuLXYYloNCieQj+Uzy8qpvFdkL6xrQJZ2eTCgRmkPV6G1Jfzyt&#10;v1xQ4jzTFVOgRUkPwtGrxedPl50pRA41qEpYgiDaFZ0pae29KbLM8Vq0zJ2AERqVEmzLPF7tNqss&#10;6xC9VVk+mZxlHdjKWODCOXy9Tkq6iPhSCu7vpHTCE1VSzM3H08ZzE85sccmKrWWmbviQBvuHLFrW&#10;aAw6Ql0zz8jONu+g2oZbcCD9CYc2AykbLmINWM108qaax5oZEWtBcpwZaXL/D5bf7u8taaqS5pRo&#10;1uInekDSmN4qQfJAT2dcgVaP5t4ON4diqLWXtg3/WAXpI6WHkVLRe8Lx8ew8Pz29QOY56vLZbDo/&#10;nwfU7MXdWOe/CWhJEEpqMXykku1vnE+mR5MQTcO6UQrfWaH0Hw+IGV6ykHHKMUr+oESyfhASS8Ws&#10;8hggNplYKUv2DNuDcS60nyZVzSqRnucT/A0pjx6xAKURMCBLTGjEHgBCA7/HTuUM9sFVxB4dnSd/&#10;Syw5jx4xMmg/OreNBvsRgMKqhsjJ/khSoiaw5PtNjyZB3EB1wJ6wkIbFGb5u8MvcMOfvmcXpwK+J&#10;E+/v8JAKupLCIFFSg/310Xuwx6ZFLSUdTltJ3c8ds4IS9V1jO3+dzmZhPONlNj/P8WJfazavNXrX&#10;rgC/2BR3i+FRDPZeHUVpoX3GxbAMUVHFNMfYJeXeHi8rn7YArhYulstohiNpmL/Rj4YH8EBw6Lyn&#10;/plZM7Snx86+heNksuJNlybb4KlhufMgm9jCL7wO1OM4xx4aVk/YF6/v0eplQS5+AwAA//8DAFBL&#10;AwQUAAYACAAAACEA/vLm7N8AAAALAQAADwAAAGRycy9kb3ducmV2LnhtbEyPy07DMBBF90j8gzVI&#10;7FqnFaQhxKkACSHUBaLA3rGnSUQ8jmLn0b9nWMFydK/unFPsF9eJCYfQelKwWScgkIy3LdUKPj+e&#10;VxmIEDVZ3XlCBWcMsC8vLwqdWz/TO07HWAseoZBrBU2MfS5lMA06Hda+R+Ls5AenI59DLe2gZx53&#10;ndwmSSqdbok/NLrHpwbN93F0Cr786XF2pqLX6fzWji+HwZjsoNT11fJwDyLiEv/K8IvP6FAyU+VH&#10;skF0Cla7jF0iB+k2BcGNuyxhmUrB7c1uA7Is5H+H8gcAAP//AwBQSwECLQAUAAYACAAAACEAtoM4&#10;kv4AAADhAQAAEwAAAAAAAAAAAAAAAAAAAAAAW0NvbnRlbnRfVHlwZXNdLnhtbFBLAQItABQABgAI&#10;AAAAIQA4/SH/1gAAAJQBAAALAAAAAAAAAAAAAAAAAC8BAABfcmVscy8ucmVsc1BLAQItABQABgAI&#10;AAAAIQBSMr7GigIAAGgFAAAOAAAAAAAAAAAAAAAAAC4CAABkcnMvZTJvRG9jLnhtbFBLAQItABQA&#10;BgAIAAAAIQD+8ubs3wAAAAsBAAAPAAAAAAAAAAAAAAAAAOQEAABkcnMvZG93bnJldi54bWxQSwUG&#10;AAAAAAQABADzAAAA8AUAAAAA&#10;" filled="f" stroked="f" strokeweight="1pt">
                <v:textbox>
                  <w:txbxContent>
                    <w:p w:rsidR="0084132D" w:rsidRPr="00192CF7" w:rsidRDefault="002A0069" w:rsidP="00245778">
                      <w:pPr>
                        <w:ind w:left="720"/>
                        <w:rPr>
                          <w:rFonts w:ascii="Source Sans Pro Light" w:hAnsi="Source Sans Pro Light"/>
                          <w:i/>
                          <w:iCs/>
                          <w:color w:val="000000" w:themeColor="text1"/>
                          <w:spacing w:val="4"/>
                          <w:sz w:val="32"/>
                          <w:szCs w:val="32"/>
                        </w:rPr>
                      </w:pPr>
                      <w:r w:rsidRPr="00192CF7">
                        <w:rPr>
                          <w:rFonts w:ascii="Source Sans Pro Light" w:hAnsi="Source Sans Pro Light"/>
                          <w:i/>
                          <w:iCs/>
                          <w:color w:val="000000" w:themeColor="text1"/>
                          <w:spacing w:val="4"/>
                          <w:sz w:val="32"/>
                          <w:szCs w:val="32"/>
                        </w:rPr>
                        <w:t>Migration can have a grave impact on the mental wellness of children of migrants left behind. It is important to recognize the signs of distress in those children and adolescents left behind.</w:t>
                      </w:r>
                      <w:r w:rsidR="0084132D" w:rsidRPr="00192CF7">
                        <w:rPr>
                          <w:rFonts w:ascii="Source Sans Pro Light" w:hAnsi="Source Sans Pro Light"/>
                          <w:i/>
                          <w:iCs/>
                          <w:color w:val="000000" w:themeColor="text1"/>
                          <w:spacing w:val="4"/>
                          <w:sz w:val="32"/>
                          <w:szCs w:val="32"/>
                        </w:rPr>
                        <w:t xml:space="preserve"> </w:t>
                      </w:r>
                    </w:p>
                    <w:p w:rsidR="002A0069" w:rsidRPr="00ED57BA" w:rsidRDefault="0084132D" w:rsidP="0084132D">
                      <w:pPr>
                        <w:ind w:left="720"/>
                        <w:rPr>
                          <w:rFonts w:ascii="Source Serif Pro Semibold" w:hAnsi="Source Serif Pro Semibold"/>
                          <w:color w:val="000000" w:themeColor="text1"/>
                          <w:spacing w:val="4"/>
                          <w:sz w:val="32"/>
                          <w:szCs w:val="32"/>
                        </w:rPr>
                      </w:pPr>
                      <w:r w:rsidRPr="00ED57BA">
                        <w:rPr>
                          <w:rFonts w:ascii="Source Serif Pro Semibold" w:hAnsi="Source Serif Pro Semibold"/>
                          <w:color w:val="000000" w:themeColor="text1"/>
                          <w:spacing w:val="4"/>
                          <w:sz w:val="32"/>
                          <w:szCs w:val="32"/>
                        </w:rPr>
                        <w:t>In this article you will learn:</w:t>
                      </w:r>
                    </w:p>
                    <w:p w:rsidR="0084132D" w:rsidRPr="00ED57BA" w:rsidRDefault="0084132D" w:rsidP="0084132D">
                      <w:pPr>
                        <w:pStyle w:val="ListParagraph"/>
                        <w:numPr>
                          <w:ilvl w:val="0"/>
                          <w:numId w:val="19"/>
                        </w:numPr>
                        <w:rPr>
                          <w:rFonts w:ascii="Source Sans Pro Light" w:hAnsi="Source Sans Pro Light"/>
                          <w:color w:val="000000" w:themeColor="text1"/>
                          <w:spacing w:val="4"/>
                          <w:sz w:val="32"/>
                          <w:szCs w:val="32"/>
                        </w:rPr>
                      </w:pPr>
                      <w:r w:rsidRPr="00ED57BA">
                        <w:rPr>
                          <w:rFonts w:ascii="Source Sans Pro Light" w:hAnsi="Source Sans Pro Light"/>
                          <w:color w:val="000000" w:themeColor="text1"/>
                          <w:spacing w:val="4"/>
                          <w:sz w:val="32"/>
                          <w:szCs w:val="32"/>
                        </w:rPr>
                        <w:t>What causes migratory stress?</w:t>
                      </w:r>
                    </w:p>
                    <w:p w:rsidR="0084132D" w:rsidRPr="00ED57BA" w:rsidRDefault="00FB31E4" w:rsidP="0084132D">
                      <w:pPr>
                        <w:pStyle w:val="ListParagraph"/>
                        <w:numPr>
                          <w:ilvl w:val="0"/>
                          <w:numId w:val="19"/>
                        </w:numPr>
                        <w:rPr>
                          <w:rFonts w:ascii="Source Sans Pro Light" w:hAnsi="Source Sans Pro Light"/>
                          <w:color w:val="000000" w:themeColor="text1"/>
                          <w:spacing w:val="4"/>
                          <w:sz w:val="32"/>
                          <w:szCs w:val="32"/>
                        </w:rPr>
                      </w:pPr>
                      <w:r w:rsidRPr="00ED57BA">
                        <w:rPr>
                          <w:rFonts w:ascii="Source Sans Pro Light" w:hAnsi="Source Sans Pro Light"/>
                          <w:color w:val="000000" w:themeColor="text1"/>
                          <w:spacing w:val="4"/>
                          <w:sz w:val="32"/>
                          <w:szCs w:val="32"/>
                        </w:rPr>
                        <w:t>The risk factors for children of migrants left behind</w:t>
                      </w:r>
                    </w:p>
                    <w:p w:rsidR="0084132D" w:rsidRPr="00794FAA" w:rsidRDefault="00FB31E4" w:rsidP="00794FAA">
                      <w:pPr>
                        <w:pStyle w:val="ListParagraph"/>
                        <w:numPr>
                          <w:ilvl w:val="0"/>
                          <w:numId w:val="19"/>
                        </w:numPr>
                        <w:rPr>
                          <w:rFonts w:ascii="Source Sans Pro Light" w:hAnsi="Source Sans Pro Light"/>
                          <w:color w:val="000000" w:themeColor="text1"/>
                          <w:spacing w:val="4"/>
                          <w:sz w:val="32"/>
                          <w:szCs w:val="32"/>
                        </w:rPr>
                      </w:pPr>
                      <w:r w:rsidRPr="00ED57BA">
                        <w:rPr>
                          <w:rFonts w:ascii="Source Sans Pro Light" w:hAnsi="Source Sans Pro Light"/>
                          <w:color w:val="000000" w:themeColor="text1"/>
                          <w:spacing w:val="4"/>
                          <w:sz w:val="32"/>
                          <w:szCs w:val="32"/>
                        </w:rPr>
                        <w:t>The role family can play by staying informed</w:t>
                      </w:r>
                    </w:p>
                  </w:txbxContent>
                </v:textbox>
                <w10:wrap type="topAndBottom"/>
              </v:rect>
            </w:pict>
          </mc:Fallback>
        </mc:AlternateContent>
      </w:r>
      <w:r w:rsidR="00D47BE8">
        <w:rPr>
          <w:rFonts w:ascii="Cambria" w:hAnsi="Cambria"/>
          <w:noProof/>
          <w:sz w:val="24"/>
          <w:szCs w:val="24"/>
          <w:lang w:val="es-ES" w:eastAsia="es-ES"/>
        </w:rPr>
        <mc:AlternateContent>
          <mc:Choice Requires="wps">
            <w:drawing>
              <wp:anchor distT="0" distB="0" distL="114300" distR="114300" simplePos="0" relativeHeight="251671552" behindDoc="0" locked="0" layoutInCell="1" allowOverlap="1" wp14:anchorId="633404C0" wp14:editId="5DA7256C">
                <wp:simplePos x="0" y="0"/>
                <wp:positionH relativeFrom="column">
                  <wp:posOffset>6412865</wp:posOffset>
                </wp:positionH>
                <wp:positionV relativeFrom="paragraph">
                  <wp:posOffset>878803</wp:posOffset>
                </wp:positionV>
                <wp:extent cx="1419860" cy="417195"/>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860" cy="417195"/>
                        </a:xfrm>
                        <a:prstGeom prst="rect">
                          <a:avLst/>
                        </a:prstGeom>
                        <a:noFill/>
                        <a:ln w="9525">
                          <a:noFill/>
                          <a:miter lim="800000"/>
                          <a:headEnd/>
                          <a:tailEnd/>
                        </a:ln>
                      </wps:spPr>
                      <wps:txbx>
                        <w:txbxContent>
                          <w:p w:rsidR="00D43C2E" w:rsidRPr="00D47BE8" w:rsidRDefault="0020799F" w:rsidP="00D43C2E">
                            <w:pPr>
                              <w:rPr>
                                <w:rFonts w:ascii="Source Serif Pro Semibold" w:hAnsi="Source Serif Pro Semibold"/>
                                <w:color w:val="BFBFBF" w:themeColor="background1" w:themeShade="BF"/>
                                <w:spacing w:val="30"/>
                                <w:sz w:val="32"/>
                                <w:szCs w:val="32"/>
                              </w:rPr>
                            </w:pPr>
                            <w:r w:rsidRPr="00D47BE8">
                              <w:rPr>
                                <w:rFonts w:ascii="Source Serif Pro Semibold" w:hAnsi="Source Serif Pro Semibold"/>
                                <w:color w:val="BFBFBF" w:themeColor="background1" w:themeShade="BF"/>
                                <w:spacing w:val="30"/>
                                <w:sz w:val="32"/>
                                <w:szCs w:val="32"/>
                              </w:rPr>
                              <w:t>OVERVIEW</w:t>
                            </w:r>
                          </w:p>
                          <w:p w:rsidR="00D43C2E" w:rsidRPr="0020799F" w:rsidRDefault="00D43C2E" w:rsidP="00D43C2E">
                            <w:pPr>
                              <w:spacing w:after="0" w:line="360" w:lineRule="auto"/>
                              <w:rPr>
                                <w:rFonts w:ascii="Source Serif Pro Semibold" w:hAnsi="Source Serif Pro Semibold"/>
                                <w:color w:val="595959" w:themeColor="text1" w:themeTint="A6"/>
                                <w:spacing w:val="30"/>
                                <w:sz w:val="24"/>
                                <w:szCs w:val="24"/>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3404C0" id="_x0000_t202" coordsize="21600,21600" o:spt="202" path="m,l,21600r21600,l21600,xe">
                <v:stroke joinstyle="miter"/>
                <v:path gradientshapeok="t" o:connecttype="rect"/>
              </v:shapetype>
              <v:shape id="Text Box 2" o:spid="_x0000_s1027" type="#_x0000_t202" style="position:absolute;margin-left:504.95pt;margin-top:69.2pt;width:111.8pt;height:3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0YiDAIAAPkDAAAOAAAAZHJzL2Uyb0RvYy54bWysU9tu2zAMfR+wfxD0vjjOkjYx4hRduw4D&#10;ugvQ7gMYWY6FSaImKbG7ry8lp2mwvQ3zgyCa5CHPIbW+GoxmB+mDQlvzcjLlTFqBjbK7mv94vHu3&#10;5CxEsA1otLLmTzLwq83bN+veVXKGHepGekYgNlS9q3kXo6uKIohOGggTdNKSs0VvIJLpd0XjoSd0&#10;o4vZdHpR9Ogb51HIEOjv7ejkm4zftlLEb20bZGS65tRbzKfP5zadxWYN1c6D65Q4tgH/0IUBZano&#10;CeoWIrC9V39BGSU8BmzjRKApsG2VkJkDsSmnf7B56MDJzIXECe4kU/h/sOLr4btnqqn5e84sGBrR&#10;oxwi+4ADmyV1ehcqCnpwFBYH+k1TzkyDu0fxMzCLNx3Ynbz2HvtOQkPdlSmzOEsdcUIC2fZfsKEy&#10;sI+YgYbWmyQdicEInab0dJpMakWkkvNytbwglyDfvLwsV4tcAqqXbOdD/CTRsHSpuafJZ3Q43IeY&#10;uoHqJSQVs3intM7T15b1NV8tZouccOYxKtJyamVqvpymb1yXRPKjbXJyBKXHOxXQ9sg6ER0px2E7&#10;ZHmzJEmRLTZPJIPHcRfp7dClQ/+bs572sObh1x685Ex/tiTlqpzP0+JmY764nJHhzz3bcw9YQVA1&#10;j5yN15uYl32kfE2Styqr8drJsWXaryzS8S2kBT63c9Tri908AwAA//8DAFBLAwQUAAYACAAAACEA&#10;ph6MyuAAAAANAQAADwAAAGRycy9kb3ducmV2LnhtbEyPTU/DMAyG70j8h8hI3FiytkNraTohEFcm&#10;xofELWu8tqJxqiZby7+fd4KbX/nR68flZna9OOEYOk8algsFAqn2tqNGw8f7y90aRIiGrOk9oYZf&#10;DLCprq9KU1g/0RuedrERXEKhMBraGIdCylC36ExY+AGJdwc/OhM5jo20o5m43PUyUepeOtMRX2jN&#10;gE8t1j+7o9Pw+Xr4/srUtnl2q2Hys5Lkcqn17c38+AAi4hz/YLjoszpU7LT3R7JB9JyVynNmeUrX&#10;GYgLkqTpCsReQ6KyJciqlP+/qM4AAAD//wMAUEsBAi0AFAAGAAgAAAAhALaDOJL+AAAA4QEAABMA&#10;AAAAAAAAAAAAAAAAAAAAAFtDb250ZW50X1R5cGVzXS54bWxQSwECLQAUAAYACAAAACEAOP0h/9YA&#10;AACUAQAACwAAAAAAAAAAAAAAAAAvAQAAX3JlbHMvLnJlbHNQSwECLQAUAAYACAAAACEA1INGIgwC&#10;AAD5AwAADgAAAAAAAAAAAAAAAAAuAgAAZHJzL2Uyb0RvYy54bWxQSwECLQAUAAYACAAAACEAph6M&#10;yuAAAAANAQAADwAAAAAAAAAAAAAAAABmBAAAZHJzL2Rvd25yZXYueG1sUEsFBgAAAAAEAAQA8wAA&#10;AHMFAAAAAA==&#10;" filled="f" stroked="f">
                <v:textbox>
                  <w:txbxContent>
                    <w:p w:rsidR="00D43C2E" w:rsidRPr="00D47BE8" w:rsidRDefault="0020799F" w:rsidP="00D43C2E">
                      <w:pPr>
                        <w:rPr>
                          <w:rFonts w:ascii="Source Serif Pro Semibold" w:hAnsi="Source Serif Pro Semibold"/>
                          <w:color w:val="BFBFBF" w:themeColor="background1" w:themeShade="BF"/>
                          <w:spacing w:val="30"/>
                          <w:sz w:val="32"/>
                          <w:szCs w:val="32"/>
                        </w:rPr>
                      </w:pPr>
                      <w:r w:rsidRPr="00D47BE8">
                        <w:rPr>
                          <w:rFonts w:ascii="Source Serif Pro Semibold" w:hAnsi="Source Serif Pro Semibold"/>
                          <w:color w:val="BFBFBF" w:themeColor="background1" w:themeShade="BF"/>
                          <w:spacing w:val="30"/>
                          <w:sz w:val="32"/>
                          <w:szCs w:val="32"/>
                        </w:rPr>
                        <w:t>OVERVIEW</w:t>
                      </w:r>
                    </w:p>
                    <w:p w:rsidR="00D43C2E" w:rsidRPr="0020799F" w:rsidRDefault="00D43C2E" w:rsidP="00D43C2E">
                      <w:pPr>
                        <w:spacing w:after="0" w:line="360" w:lineRule="auto"/>
                        <w:rPr>
                          <w:rFonts w:ascii="Source Serif Pro Semibold" w:hAnsi="Source Serif Pro Semibold"/>
                          <w:color w:val="595959" w:themeColor="text1" w:themeTint="A6"/>
                          <w:spacing w:val="30"/>
                          <w:sz w:val="24"/>
                          <w:szCs w:val="24"/>
                          <w:lang w:val="es-ES"/>
                        </w:rPr>
                      </w:pPr>
                    </w:p>
                  </w:txbxContent>
                </v:textbox>
                <w10:wrap type="square"/>
              </v:shape>
            </w:pict>
          </mc:Fallback>
        </mc:AlternateContent>
      </w:r>
      <w:r w:rsidR="00125563" w:rsidRPr="002B4F83">
        <w:rPr>
          <w:rFonts w:ascii="Source Sans Pro Light" w:eastAsia="PMingLiU" w:hAnsi="Source Sans Pro Light" w:cs="Gisha"/>
          <w:spacing w:val="-6"/>
          <w:sz w:val="58"/>
          <w:szCs w:val="58"/>
        </w:rPr>
        <w:t>Recognizin</w:t>
      </w:r>
      <w:r w:rsidR="007A21C3" w:rsidRPr="002B4F83">
        <w:rPr>
          <w:rFonts w:ascii="Source Sans Pro Light" w:eastAsia="PMingLiU" w:hAnsi="Source Sans Pro Light" w:cs="Gisha"/>
          <w:spacing w:val="-6"/>
          <w:sz w:val="58"/>
          <w:szCs w:val="58"/>
        </w:rPr>
        <w:t>g the Signs of Migratory Stre</w:t>
      </w:r>
      <w:r w:rsidR="00F64BA9" w:rsidRPr="002B4F83">
        <w:rPr>
          <w:rFonts w:ascii="Source Sans Pro Light" w:eastAsia="PMingLiU" w:hAnsi="Source Sans Pro Light" w:cs="Gisha"/>
          <w:spacing w:val="-6"/>
          <w:sz w:val="58"/>
          <w:szCs w:val="58"/>
        </w:rPr>
        <w:t xml:space="preserve">ss </w:t>
      </w:r>
      <w:r w:rsidR="006C0FD5">
        <w:rPr>
          <w:rFonts w:ascii="Source Sans Pro Light" w:eastAsia="PMingLiU" w:hAnsi="Source Sans Pro Light" w:cs="Gisha"/>
          <w:spacing w:val="-6"/>
          <w:sz w:val="58"/>
          <w:szCs w:val="58"/>
        </w:rPr>
        <w:t xml:space="preserve">   </w:t>
      </w:r>
      <w:r w:rsidR="00F64BA9" w:rsidRPr="002B4F83">
        <w:rPr>
          <w:rFonts w:ascii="Source Sans Pro Light" w:eastAsia="PMingLiU" w:hAnsi="Source Sans Pro Light" w:cs="Gisha"/>
          <w:spacing w:val="-6"/>
          <w:sz w:val="58"/>
          <w:szCs w:val="58"/>
        </w:rPr>
        <w:t xml:space="preserve">in Children of Migrants Left </w:t>
      </w:r>
      <w:r w:rsidR="007A21C3" w:rsidRPr="002B4F83">
        <w:rPr>
          <w:rFonts w:ascii="Source Sans Pro Light" w:eastAsia="PMingLiU" w:hAnsi="Source Sans Pro Light" w:cs="Gisha"/>
          <w:spacing w:val="-6"/>
          <w:sz w:val="58"/>
          <w:szCs w:val="58"/>
        </w:rPr>
        <w:t>Behind</w:t>
      </w:r>
      <w:r w:rsidR="000C2C15" w:rsidRPr="002B4F83">
        <w:rPr>
          <w:rFonts w:ascii="Source Sans Pro Light" w:hAnsi="Source Sans Pro Light"/>
          <w:spacing w:val="-6"/>
          <w:sz w:val="58"/>
          <w:szCs w:val="58"/>
        </w:rPr>
        <w:tab/>
        <w:t xml:space="preserve"> </w:t>
      </w:r>
      <w:r w:rsidR="000C2C15" w:rsidRPr="002B4F83">
        <w:rPr>
          <w:rFonts w:ascii="Source Sans Pro Light" w:hAnsi="Source Sans Pro Light"/>
          <w:spacing w:val="-6"/>
          <w:sz w:val="58"/>
          <w:szCs w:val="58"/>
        </w:rPr>
        <w:tab/>
      </w:r>
      <w:r w:rsidR="00595CB6" w:rsidRPr="002B4F83">
        <w:rPr>
          <w:rFonts w:ascii="Source Sans Pro Light" w:hAnsi="Source Sans Pro Light"/>
          <w:spacing w:val="-6"/>
          <w:sz w:val="58"/>
          <w:szCs w:val="58"/>
        </w:rPr>
        <w:tab/>
      </w:r>
    </w:p>
    <w:p w:rsidR="000066DE" w:rsidRPr="00DC6E4D" w:rsidRDefault="000066DE" w:rsidP="00A7588A">
      <w:pPr>
        <w:spacing w:after="0" w:line="360" w:lineRule="auto"/>
        <w:rPr>
          <w:rFonts w:ascii="Gisha" w:eastAsia="SimHei" w:hAnsi="Gisha" w:cs="Gisha"/>
          <w:b/>
          <w:bCs/>
        </w:rPr>
      </w:pPr>
    </w:p>
    <w:p w:rsidR="00C040C6" w:rsidRPr="00D20A36" w:rsidRDefault="00EE48CA" w:rsidP="00A7588A">
      <w:pPr>
        <w:spacing w:after="0" w:line="360" w:lineRule="auto"/>
        <w:rPr>
          <w:rFonts w:ascii="Source Sans Pro Semibold" w:eastAsia="SimHei" w:hAnsi="Source Sans Pro Semibold" w:cs="Segoe UI Semilight"/>
          <w:sz w:val="32"/>
          <w:szCs w:val="32"/>
        </w:rPr>
      </w:pPr>
      <w:r w:rsidRPr="00D20A36">
        <w:rPr>
          <w:rFonts w:ascii="Source Sans Pro Semibold" w:eastAsia="SimHei" w:hAnsi="Source Sans Pro Semibold" w:cs="Segoe UI Semilight"/>
          <w:sz w:val="32"/>
          <w:szCs w:val="32"/>
        </w:rPr>
        <w:t>What causes</w:t>
      </w:r>
      <w:r w:rsidR="00542B6C" w:rsidRPr="00D20A36">
        <w:rPr>
          <w:rFonts w:ascii="Source Sans Pro Semibold" w:eastAsia="SimHei" w:hAnsi="Source Sans Pro Semibold" w:cs="Segoe UI Semilight"/>
          <w:sz w:val="32"/>
          <w:szCs w:val="32"/>
        </w:rPr>
        <w:t xml:space="preserve"> migratory stress?</w:t>
      </w:r>
      <w:r w:rsidR="00D43C2E" w:rsidRPr="00F85D8B">
        <w:rPr>
          <w:rFonts w:ascii="Cambria" w:hAnsi="Cambria"/>
          <w:noProof/>
          <w:sz w:val="24"/>
          <w:szCs w:val="24"/>
          <w:lang w:eastAsia="es-ES"/>
        </w:rPr>
        <w:t xml:space="preserve"> </w:t>
      </w:r>
    </w:p>
    <w:p w:rsidR="00924853" w:rsidRPr="002F668D" w:rsidRDefault="002E4681" w:rsidP="00924853">
      <w:pPr>
        <w:spacing w:after="0" w:line="360" w:lineRule="auto"/>
        <w:rPr>
          <w:rFonts w:ascii="Source Serif Pro Light" w:hAnsi="Source Serif Pro Light"/>
          <w:sz w:val="24"/>
          <w:szCs w:val="24"/>
        </w:rPr>
      </w:pPr>
      <w:r w:rsidRPr="002F668D">
        <w:rPr>
          <w:rFonts w:ascii="Source Serif Pro Light" w:hAnsi="Source Serif Pro Light"/>
          <w:color w:val="0070C0"/>
          <w:sz w:val="24"/>
          <w:szCs w:val="24"/>
          <w:u w:val="single"/>
        </w:rPr>
        <w:t>Migratory stress</w:t>
      </w:r>
      <w:r w:rsidRPr="002F668D">
        <w:rPr>
          <w:rFonts w:ascii="Source Serif Pro Light" w:hAnsi="Source Serif Pro Light"/>
          <w:sz w:val="24"/>
          <w:szCs w:val="24"/>
        </w:rPr>
        <w:t xml:space="preserve">, also known as </w:t>
      </w:r>
      <w:r w:rsidRPr="002F668D">
        <w:rPr>
          <w:rFonts w:ascii="Source Serif Pro Light" w:hAnsi="Source Serif Pro Light"/>
          <w:i/>
          <w:iCs/>
          <w:sz w:val="24"/>
          <w:szCs w:val="24"/>
        </w:rPr>
        <w:t>migratory grief or mourning</w:t>
      </w:r>
      <w:r w:rsidRPr="002F668D">
        <w:rPr>
          <w:rFonts w:ascii="Source Serif Pro Light" w:hAnsi="Source Serif Pro Light"/>
          <w:sz w:val="24"/>
          <w:szCs w:val="24"/>
        </w:rPr>
        <w:t xml:space="preserve">, is a condition that occurs when the changes brought on by migration cannot be overcome. This includes any changes that occur </w:t>
      </w:r>
      <w:r w:rsidRPr="00A15925">
        <w:rPr>
          <w:rFonts w:ascii="Source Serif Pro Light" w:hAnsi="Source Serif Pro Light"/>
          <w:sz w:val="24"/>
          <w:szCs w:val="24"/>
        </w:rPr>
        <w:t>before, during, and after</w:t>
      </w:r>
      <w:r w:rsidRPr="002F668D">
        <w:rPr>
          <w:rFonts w:ascii="Source Serif Pro Light" w:hAnsi="Source Serif Pro Light"/>
          <w:sz w:val="24"/>
          <w:szCs w:val="24"/>
        </w:rPr>
        <w:t xml:space="preserve"> migrating as well as any underlying medical issues or social circumstances.</w:t>
      </w:r>
      <w:r w:rsidR="001A637B" w:rsidRPr="002F668D">
        <w:rPr>
          <w:rFonts w:ascii="Source Serif Pro Light" w:hAnsi="Source Serif Pro Light"/>
          <w:sz w:val="24"/>
          <w:szCs w:val="24"/>
        </w:rPr>
        <w:t xml:space="preserve"> </w:t>
      </w:r>
    </w:p>
    <w:p w:rsidR="008C7C5E" w:rsidRPr="002F668D" w:rsidRDefault="003908A3" w:rsidP="009E604F">
      <w:pPr>
        <w:spacing w:line="360" w:lineRule="auto"/>
        <w:rPr>
          <w:rFonts w:ascii="Source Serif Pro Light" w:hAnsi="Source Serif Pro Light"/>
          <w:sz w:val="28"/>
          <w:szCs w:val="28"/>
        </w:rPr>
      </w:pPr>
      <w:r w:rsidRPr="002F668D">
        <w:rPr>
          <w:rFonts w:ascii="Source Serif Pro Light" w:hAnsi="Source Serif Pro Light"/>
          <w:sz w:val="24"/>
          <w:szCs w:val="24"/>
        </w:rPr>
        <w:t>*I</w:t>
      </w:r>
      <w:r w:rsidR="001A637B" w:rsidRPr="002F668D">
        <w:rPr>
          <w:rFonts w:ascii="Source Serif Pro Light" w:hAnsi="Source Serif Pro Light"/>
          <w:sz w:val="24"/>
          <w:szCs w:val="24"/>
        </w:rPr>
        <w:t>t is a distress that affects both the migrant and any loved ones left behind.</w:t>
      </w:r>
    </w:p>
    <w:p w:rsidR="009E604F" w:rsidRPr="00D20A36" w:rsidRDefault="009E604F" w:rsidP="009E604F">
      <w:pPr>
        <w:spacing w:after="0" w:line="360" w:lineRule="auto"/>
        <w:rPr>
          <w:rFonts w:ascii="Source Sans Pro Semibold" w:eastAsia="SimHei" w:hAnsi="Source Sans Pro Semibold" w:cs="Gisha"/>
          <w:b/>
          <w:bCs/>
          <w:sz w:val="32"/>
          <w:szCs w:val="32"/>
        </w:rPr>
      </w:pPr>
      <w:r w:rsidRPr="00D20A36">
        <w:rPr>
          <w:rFonts w:ascii="Source Sans Pro Semibold" w:eastAsia="SimHei" w:hAnsi="Source Sans Pro Semibold" w:cs="Gisha"/>
          <w:b/>
          <w:bCs/>
          <w:sz w:val="32"/>
          <w:szCs w:val="32"/>
        </w:rPr>
        <w:lastRenderedPageBreak/>
        <w:t xml:space="preserve">Risk factors for children of migrants </w:t>
      </w:r>
    </w:p>
    <w:p w:rsidR="007D359B" w:rsidRDefault="007D359B" w:rsidP="009E604F">
      <w:pPr>
        <w:spacing w:after="0" w:line="360" w:lineRule="auto"/>
        <w:rPr>
          <w:rFonts w:ascii="Source Serif Pro Light" w:hAnsi="Source Serif Pro Light"/>
          <w:sz w:val="24"/>
          <w:szCs w:val="24"/>
        </w:rPr>
      </w:pPr>
      <w:r w:rsidRPr="002F668D">
        <w:rPr>
          <w:rFonts w:ascii="Source Serif Pro Light" w:hAnsi="Source Serif Pro Light"/>
          <w:color w:val="0070C0"/>
          <w:sz w:val="24"/>
          <w:szCs w:val="24"/>
          <w:u w:val="single"/>
        </w:rPr>
        <w:t>Studies show that children of migrants are more likely to develop mental disorders than their friends</w:t>
      </w:r>
      <w:r w:rsidRPr="002F668D">
        <w:rPr>
          <w:rFonts w:ascii="Source Serif Pro Light" w:hAnsi="Source Serif Pro Light"/>
          <w:sz w:val="24"/>
          <w:szCs w:val="24"/>
        </w:rPr>
        <w:t>, including issues in behavioral conduct like problems with friends and prevalence of anxiety and depression. They are often subject to discrimination and violence and suffer from risks of abandonment and neglect. For this reason, children of migrants have an even greater prevalence of developing mental disorders than their parents abroad.</w:t>
      </w:r>
      <w:r w:rsidR="00E510FA" w:rsidRPr="00E510FA">
        <w:rPr>
          <w:rFonts w:ascii="Cambria" w:hAnsi="Cambria"/>
          <w:noProof/>
          <w:sz w:val="24"/>
          <w:szCs w:val="24"/>
          <w:lang w:eastAsia="es-ES"/>
        </w:rPr>
        <w:t xml:space="preserve"> </w:t>
      </w:r>
    </w:p>
    <w:p w:rsidR="00467878" w:rsidRPr="002F668D" w:rsidRDefault="00250E11" w:rsidP="009E604F">
      <w:pPr>
        <w:spacing w:after="0" w:line="360" w:lineRule="auto"/>
        <w:rPr>
          <w:rFonts w:ascii="Source Serif Pro Light" w:hAnsi="Source Serif Pro Light"/>
          <w:sz w:val="24"/>
          <w:szCs w:val="24"/>
        </w:rPr>
      </w:pPr>
      <w:r w:rsidRPr="002D2F1A">
        <w:rPr>
          <w:rFonts w:ascii="Source Serif Pro Light" w:hAnsi="Source Serif Pro Light"/>
          <w:i/>
          <w:iCs/>
          <w:noProof/>
          <w:sz w:val="24"/>
          <w:szCs w:val="24"/>
          <w:lang w:val="es-ES" w:eastAsia="es-ES"/>
        </w:rPr>
        <mc:AlternateContent>
          <mc:Choice Requires="wps">
            <w:drawing>
              <wp:anchor distT="0" distB="0" distL="114300" distR="114300" simplePos="0" relativeHeight="251650046" behindDoc="1" locked="0" layoutInCell="1" allowOverlap="1">
                <wp:simplePos x="0" y="0"/>
                <wp:positionH relativeFrom="column">
                  <wp:posOffset>-1684655</wp:posOffset>
                </wp:positionH>
                <wp:positionV relativeFrom="paragraph">
                  <wp:posOffset>134620</wp:posOffset>
                </wp:positionV>
                <wp:extent cx="7869555" cy="1197610"/>
                <wp:effectExtent l="0" t="0" r="0" b="2540"/>
                <wp:wrapNone/>
                <wp:docPr id="5" name="Rectangle 5"/>
                <wp:cNvGraphicFramePr/>
                <a:graphic xmlns:a="http://schemas.openxmlformats.org/drawingml/2006/main">
                  <a:graphicData uri="http://schemas.microsoft.com/office/word/2010/wordprocessingShape">
                    <wps:wsp>
                      <wps:cNvSpPr/>
                      <wps:spPr>
                        <a:xfrm>
                          <a:off x="0" y="0"/>
                          <a:ext cx="7869555" cy="119761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28EFC" id="Rectangle 5" o:spid="_x0000_s1026" style="position:absolute;margin-left:-132.65pt;margin-top:10.6pt;width:619.65pt;height:94.3pt;z-index:-25166643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38xngIAAKkFAAAOAAAAZHJzL2Uyb0RvYy54bWysVE1v2zAMvQ/YfxB0Xx0HTdsEdYqgRYcB&#10;XVu0HXpWZCk2IImapMTJfv0oyXY/Vuww7CKLIvlIPpM8v9hrRXbC+RZMRcujCSXCcKhbs6noj6fr&#10;L2eU+MBMzRQYUdGD8PRi+fnTeWcXYgoNqFo4giDGLzpb0SYEuygKzxuhmT8CKwwqJTjNAopuU9SO&#10;dYiuVTGdTE6KDlxtHXDhPb5eZSVdJnwpBQ93UnoRiKoo5hbS6dK5jmexPGeLjWO2aXmfBvuHLDRr&#10;DQYdoa5YYGTr2j+gdMsdeJDhiIMuQMqWi1QDVlNO3lXz2DArUi1IjrcjTf7/wfLb3b0jbV3RGSWG&#10;afxFD0gaMxslyCzS01m/QKtHe+96yeM11rqXTscvVkH2idLDSKnYB8Lx8fTsZD6bITZHXVnOT0/K&#10;RHrx4m6dD18FaBIvFXUYPlHJdjc+YEg0HUxiNA+qra9bpZIQ+0RcKkd2DP/welMmV7XV36HOb/PZ&#10;ZDKETG0VzRPqGyRlIp6BiJyDxpciVp/rTbdwUCLaKfMgJNKGFU5TxBE5B2WcCxNyMr5htcjPMZWP&#10;c0mAEVli/BG7B3hb5ICds+zto6tI/T46T/6WWHYePVJkMGF01q0B9xGAwqr6yNl+IClTE1laQ33A&#10;pnKQp81bft3ir71hPtwzh+OFg4grI9zhIRV0FYX+RkkD7tdH79Eeux61lHQ4rhX1P7fMCUrUN4Pz&#10;MC+Pj+N8J+F4djpFwb3WrF9rzFZfAvZLicvJ8nSN9kENV+lAP+NmWcWoqGKGY+yK8uAG4TLkNYK7&#10;iYvVKpnhTFsWbsyj5RE8shpb92n/zJzt+zvgaNzCMNps8a7Ns230NLDaBpBtmoEXXnu+cR+kJu53&#10;V1w4r+Vk9bJhl78BAAD//wMAUEsDBBQABgAIAAAAIQC5Ogfb4AAAAAsBAAAPAAAAZHJzL2Rvd25y&#10;ZXYueG1sTI/BTsMwDIbvSLxDZCRuW7LAylqaTmjSxIkDo0LiljamrWiS0qRreXvMiR1t//r8/fl+&#10;sT074xg67xRs1gIYutqbzjUKyrfjagcsRO2M7r1DBT8YYF9cX+U6M352r3g+xYYRxIVMK2hjHDLO&#10;Q92i1WHtB3R0+/Sj1ZHGseFm1DPBbc+lEAm3unP0odUDHlqsv06TVSDLZSvnl2P6/lFWzyKZvg8S&#10;E6Vub5anR2ARl/gfhj99UoeCnCo/ORNYr2Alk+0dZYm2kcAokT7cU7uKFiLdAS9yftmh+AUAAP//&#10;AwBQSwECLQAUAAYACAAAACEAtoM4kv4AAADhAQAAEwAAAAAAAAAAAAAAAAAAAAAAW0NvbnRlbnRf&#10;VHlwZXNdLnhtbFBLAQItABQABgAIAAAAIQA4/SH/1gAAAJQBAAALAAAAAAAAAAAAAAAAAC8BAABf&#10;cmVscy8ucmVsc1BLAQItABQABgAIAAAAIQD0U38xngIAAKkFAAAOAAAAAAAAAAAAAAAAAC4CAABk&#10;cnMvZTJvRG9jLnhtbFBLAQItABQABgAIAAAAIQC5Ogfb4AAAAAsBAAAPAAAAAAAAAAAAAAAAAPgE&#10;AABkcnMvZG93bnJldi54bWxQSwUGAAAAAAQABADzAAAABQYAAAAA&#10;" fillcolor="#f2f2f2 [3052]" stroked="f" strokeweight="1pt"/>
            </w:pict>
          </mc:Fallback>
        </mc:AlternateContent>
      </w:r>
      <w:r w:rsidR="00E510FA">
        <w:rPr>
          <w:rFonts w:ascii="Cambria" w:hAnsi="Cambria"/>
          <w:noProof/>
          <w:sz w:val="24"/>
          <w:szCs w:val="24"/>
          <w:lang w:val="es-ES" w:eastAsia="es-ES"/>
        </w:rPr>
        <mc:AlternateContent>
          <mc:Choice Requires="wps">
            <w:drawing>
              <wp:anchor distT="0" distB="0" distL="114300" distR="114300" simplePos="0" relativeHeight="251675648" behindDoc="0" locked="0" layoutInCell="1" allowOverlap="1" wp14:anchorId="246454A0" wp14:editId="380F41F0">
                <wp:simplePos x="0" y="0"/>
                <wp:positionH relativeFrom="column">
                  <wp:posOffset>6277089</wp:posOffset>
                </wp:positionH>
                <wp:positionV relativeFrom="paragraph">
                  <wp:posOffset>59055</wp:posOffset>
                </wp:positionV>
                <wp:extent cx="1581785" cy="9245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924560"/>
                        </a:xfrm>
                        <a:prstGeom prst="rect">
                          <a:avLst/>
                        </a:prstGeom>
                        <a:noFill/>
                        <a:ln w="9525">
                          <a:noFill/>
                          <a:miter lim="800000"/>
                          <a:headEnd/>
                          <a:tailEnd/>
                        </a:ln>
                      </wps:spPr>
                      <wps:txbx>
                        <w:txbxContent>
                          <w:p w:rsidR="00E510FA" w:rsidRPr="005A2343" w:rsidRDefault="00E510FA" w:rsidP="00E510FA">
                            <w:pPr>
                              <w:spacing w:after="0" w:line="240" w:lineRule="auto"/>
                              <w:rPr>
                                <w:rFonts w:ascii="Source Serif Pro Semibold" w:hAnsi="Source Serif Pro Semibold"/>
                                <w:color w:val="BFBFBF" w:themeColor="background1" w:themeShade="BF"/>
                                <w:spacing w:val="6"/>
                                <w:sz w:val="32"/>
                                <w:szCs w:val="32"/>
                                <w:lang w:val="es-ES"/>
                              </w:rPr>
                            </w:pPr>
                            <w:proofErr w:type="spellStart"/>
                            <w:r>
                              <w:rPr>
                                <w:rFonts w:ascii="Source Serif Pro Semibold" w:hAnsi="Source Serif Pro Semibold"/>
                                <w:color w:val="BFBFBF" w:themeColor="background1" w:themeShade="BF"/>
                                <w:spacing w:val="6"/>
                                <w:sz w:val="32"/>
                                <w:szCs w:val="32"/>
                                <w:lang w:val="es-ES"/>
                              </w:rPr>
                              <w:t>Inforgraphic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6454A0" id="_x0000_t202" coordsize="21600,21600" o:spt="202" path="m,l,21600r21600,l21600,xe">
                <v:stroke joinstyle="miter"/>
                <v:path gradientshapeok="t" o:connecttype="rect"/>
              </v:shapetype>
              <v:shape id="_x0000_s1028" type="#_x0000_t202" style="position:absolute;margin-left:494.25pt;margin-top:4.65pt;width:124.55pt;height:7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3WwCwIAAPkDAAAOAAAAZHJzL2Uyb0RvYy54bWysU8Fu2zAMvQ/YPwi6L06MuE2NOEXXrsOA&#10;rhvQ7gMYWY6FSaImKbG7rx8lp1mw3Yb5IIgm+cj3SK2vR6PZQfqg0DZ8MZtzJq3AVtldw789379b&#10;cRYi2BY0WtnwFxn49ebtm/Xgallij7qVnhGIDfXgGt7H6OqiCKKXBsIMnbTk7NAbiGT6XdF6GAjd&#10;6KKczy+KAX3rPAoZAv29m5x8k/G7Tor4peuCjEw3nHqL+fT53Kaz2Kyh3nlwvRLHNuAfujCgLBU9&#10;Qd1BBLb36i8oo4THgF2cCTQFdp0SMnMgNov5H2yeenAycyFxgjvJFP4frHg8fPVMtTQ7ziwYGtGz&#10;HCN7jyMrkzqDCzUFPTkKiyP9TpGJaXAPKL4HZvG2B7uTN97j0EtoqbtFyizOUieckEC2w2dsqQzs&#10;I2agsfMmAZIYjNBpSi+nyaRWRCpZrRaXq4ozQb6rclld5NEVUL9mOx/iR4mGpUvDPU0+o8PhIcTU&#10;DdSvIamYxXuldZ6+tmwg0KqscsKZx6hIy6mVafhqnr5pXRLJD7bNyRGUnu5UQNsj60R0ohzH7Zjl&#10;PYm5xfaFZPA47SK9Hbr06H9yNtAeNjz82IOXnOlPlqS8WiyXaXGzsawuSzL8uWd77gErCKrhkbPp&#10;ehvzsk+Ub0jyTmU10mymTo4t035lkY5vIS3wuZ2jfr/YzS8AAAD//wMAUEsDBBQABgAIAAAAIQC6&#10;8Y6b3gAAAAoBAAAPAAAAZHJzL2Rvd25yZXYueG1sTI/BTsMwEETvSPyDtUjcqE3blCTEqRCIK6iF&#10;VuLmxtskIl5HsduEv2d7gtusZjT7plhPrhNnHELrScP9TIFAqrxtqdbw+fF6l4II0ZA1nSfU8IMB&#10;1uX1VWFy60fa4Hkba8ElFHKjoYmxz6UMVYPOhJnvkdg7+sGZyOdQSzuYkctdJ+dKraQzLfGHxvT4&#10;3GD1vT05Dbu349d+qd7rF5f0o5+UJJdJrW9vpqdHEBGn+BeGCz6jQ8lMB38iG0SnIUvThKMsFiAu&#10;/nzxsAJxYJUsM5BlIf9PKH8BAAD//wMAUEsBAi0AFAAGAAgAAAAhALaDOJL+AAAA4QEAABMAAAAA&#10;AAAAAAAAAAAAAAAAAFtDb250ZW50X1R5cGVzXS54bWxQSwECLQAUAAYACAAAACEAOP0h/9YAAACU&#10;AQAACwAAAAAAAAAAAAAAAAAvAQAAX3JlbHMvLnJlbHNQSwECLQAUAAYACAAAACEAqwN1sAsCAAD5&#10;AwAADgAAAAAAAAAAAAAAAAAuAgAAZHJzL2Uyb0RvYy54bWxQSwECLQAUAAYACAAAACEAuvGOm94A&#10;AAAKAQAADwAAAAAAAAAAAAAAAABlBAAAZHJzL2Rvd25yZXYueG1sUEsFBgAAAAAEAAQA8wAAAHAF&#10;AAAAAA==&#10;" filled="f" stroked="f">
                <v:textbox>
                  <w:txbxContent>
                    <w:p w:rsidR="00E510FA" w:rsidRPr="005A2343" w:rsidRDefault="00E510FA" w:rsidP="00E510FA">
                      <w:pPr>
                        <w:spacing w:after="0" w:line="240" w:lineRule="auto"/>
                        <w:rPr>
                          <w:rFonts w:ascii="Source Serif Pro Semibold" w:hAnsi="Source Serif Pro Semibold"/>
                          <w:color w:val="BFBFBF" w:themeColor="background1" w:themeShade="BF"/>
                          <w:spacing w:val="6"/>
                          <w:sz w:val="32"/>
                          <w:szCs w:val="32"/>
                          <w:lang w:val="es-ES"/>
                        </w:rPr>
                      </w:pPr>
                      <w:proofErr w:type="spellStart"/>
                      <w:r>
                        <w:rPr>
                          <w:rFonts w:ascii="Source Serif Pro Semibold" w:hAnsi="Source Serif Pro Semibold"/>
                          <w:color w:val="BFBFBF" w:themeColor="background1" w:themeShade="BF"/>
                          <w:spacing w:val="6"/>
                          <w:sz w:val="32"/>
                          <w:szCs w:val="32"/>
                          <w:lang w:val="es-ES"/>
                        </w:rPr>
                        <w:t>Inforgraphic</w:t>
                      </w:r>
                      <w:proofErr w:type="spellEnd"/>
                    </w:p>
                  </w:txbxContent>
                </v:textbox>
                <w10:wrap type="square"/>
              </v:shape>
            </w:pict>
          </mc:Fallback>
        </mc:AlternateContent>
      </w:r>
    </w:p>
    <w:p w:rsidR="007D359B" w:rsidRPr="002D2F1A" w:rsidRDefault="007D359B" w:rsidP="009B12EA">
      <w:pPr>
        <w:spacing w:line="360" w:lineRule="auto"/>
        <w:rPr>
          <w:rFonts w:ascii="Source Serif Pro Light" w:hAnsi="Source Serif Pro Light"/>
          <w:sz w:val="24"/>
          <w:szCs w:val="24"/>
        </w:rPr>
      </w:pPr>
      <w:r w:rsidRPr="002D2F1A">
        <w:rPr>
          <w:rFonts w:ascii="Source Serif Pro Light" w:hAnsi="Source Serif Pro Light"/>
          <w:sz w:val="24"/>
          <w:szCs w:val="24"/>
        </w:rPr>
        <w:t xml:space="preserve">The effects of migratory stress in children varies between age group and gender and worsen when occurring with difficult social circumstances such as lack of access to basic needs or social services. </w:t>
      </w:r>
    </w:p>
    <w:p w:rsidR="00BB2763" w:rsidRPr="00423CC5" w:rsidRDefault="00A55528" w:rsidP="00071053">
      <w:pPr>
        <w:spacing w:before="240" w:after="0" w:line="360" w:lineRule="auto"/>
        <w:rPr>
          <w:rFonts w:ascii="Source Sans Pro Semibold" w:eastAsia="SimHei" w:hAnsi="Source Sans Pro Semibold" w:cs="Gisha"/>
          <w:b/>
          <w:bCs/>
          <w:sz w:val="32"/>
          <w:szCs w:val="32"/>
        </w:rPr>
      </w:pPr>
      <w:r w:rsidRPr="00423CC5">
        <w:rPr>
          <w:rFonts w:ascii="Source Sans Pro Semibold" w:eastAsia="SimHei" w:hAnsi="Source Sans Pro Semibold" w:cs="Gisha"/>
          <w:b/>
          <w:bCs/>
          <w:sz w:val="32"/>
          <w:szCs w:val="32"/>
        </w:rPr>
        <w:t>The role of family</w:t>
      </w:r>
    </w:p>
    <w:p w:rsidR="00016782" w:rsidRPr="002D2F1A" w:rsidRDefault="001E3C53" w:rsidP="00BB2763">
      <w:pPr>
        <w:spacing w:line="360" w:lineRule="auto"/>
        <w:rPr>
          <w:rFonts w:ascii="Source Serif Pro Light" w:hAnsi="Source Serif Pro Light"/>
          <w:sz w:val="24"/>
          <w:szCs w:val="24"/>
        </w:rPr>
      </w:pPr>
      <w:r w:rsidRPr="002D2F1A">
        <w:rPr>
          <w:rFonts w:ascii="Source Serif Pro Light" w:hAnsi="Source Serif Pro Light"/>
          <w:sz w:val="24"/>
          <w:szCs w:val="24"/>
        </w:rPr>
        <w:t xml:space="preserve">The </w:t>
      </w:r>
      <w:r w:rsidR="00FA4355" w:rsidRPr="002D2F1A">
        <w:rPr>
          <w:rFonts w:ascii="Source Serif Pro Light" w:hAnsi="Source Serif Pro Light"/>
          <w:sz w:val="24"/>
          <w:szCs w:val="24"/>
        </w:rPr>
        <w:t xml:space="preserve">experience of pain constitutes a healthy part of life in adapting to </w:t>
      </w:r>
      <w:r w:rsidR="002325F9" w:rsidRPr="002D2F1A">
        <w:rPr>
          <w:rFonts w:ascii="Source Serif Pro Light" w:hAnsi="Source Serif Pro Light"/>
          <w:sz w:val="24"/>
          <w:szCs w:val="24"/>
        </w:rPr>
        <w:t>new</w:t>
      </w:r>
      <w:r w:rsidR="00FA4355" w:rsidRPr="002D2F1A">
        <w:rPr>
          <w:rFonts w:ascii="Source Serif Pro Light" w:hAnsi="Source Serif Pro Light"/>
          <w:sz w:val="24"/>
          <w:szCs w:val="24"/>
        </w:rPr>
        <w:t xml:space="preserve"> changes </w:t>
      </w:r>
      <w:r w:rsidR="002325F9" w:rsidRPr="002D2F1A">
        <w:rPr>
          <w:rFonts w:ascii="Source Serif Pro Light" w:hAnsi="Source Serif Pro Light"/>
          <w:sz w:val="24"/>
          <w:szCs w:val="24"/>
        </w:rPr>
        <w:t xml:space="preserve">and </w:t>
      </w:r>
      <w:r w:rsidR="00FA4355" w:rsidRPr="002D2F1A">
        <w:rPr>
          <w:rFonts w:ascii="Source Serif Pro Light" w:hAnsi="Source Serif Pro Light"/>
          <w:sz w:val="24"/>
          <w:szCs w:val="24"/>
        </w:rPr>
        <w:t>parents as models f</w:t>
      </w:r>
      <w:r w:rsidR="00A933EC" w:rsidRPr="002D2F1A">
        <w:rPr>
          <w:rFonts w:ascii="Source Serif Pro Light" w:hAnsi="Source Serif Pro Light"/>
          <w:sz w:val="24"/>
          <w:szCs w:val="24"/>
        </w:rPr>
        <w:t>or personal growth, play</w:t>
      </w:r>
      <w:r w:rsidR="00FA4355" w:rsidRPr="002D2F1A">
        <w:rPr>
          <w:rFonts w:ascii="Source Serif Pro Light" w:hAnsi="Source Serif Pro Light"/>
          <w:sz w:val="24"/>
          <w:szCs w:val="24"/>
        </w:rPr>
        <w:t xml:space="preserve"> a great role in </w:t>
      </w:r>
      <w:r w:rsidR="00193A72" w:rsidRPr="002D2F1A">
        <w:rPr>
          <w:rFonts w:ascii="Source Serif Pro Light" w:hAnsi="Source Serif Pro Light"/>
          <w:sz w:val="24"/>
          <w:szCs w:val="24"/>
        </w:rPr>
        <w:t>their own children’s</w:t>
      </w:r>
      <w:r w:rsidR="00FA4355" w:rsidRPr="002D2F1A">
        <w:rPr>
          <w:rFonts w:ascii="Source Serif Pro Light" w:hAnsi="Source Serif Pro Light"/>
          <w:sz w:val="24"/>
          <w:szCs w:val="24"/>
        </w:rPr>
        <w:t xml:space="preserve"> emotional development. A</w:t>
      </w:r>
      <w:r w:rsidR="00F3209D" w:rsidRPr="002D2F1A">
        <w:rPr>
          <w:rFonts w:ascii="Source Serif Pro Light" w:hAnsi="Source Serif Pro Light"/>
          <w:sz w:val="24"/>
          <w:szCs w:val="24"/>
        </w:rPr>
        <w:t>s a fundamental</w:t>
      </w:r>
      <w:r w:rsidR="007E60DE" w:rsidRPr="002D2F1A">
        <w:rPr>
          <w:rFonts w:ascii="Source Serif Pro Light" w:hAnsi="Source Serif Pro Light"/>
          <w:sz w:val="24"/>
          <w:szCs w:val="24"/>
        </w:rPr>
        <w:t xml:space="preserve"> period</w:t>
      </w:r>
      <w:r w:rsidR="00A148A6" w:rsidRPr="002D2F1A">
        <w:rPr>
          <w:rFonts w:ascii="Source Serif Pro Light" w:hAnsi="Source Serif Pro Light"/>
          <w:sz w:val="24"/>
          <w:szCs w:val="24"/>
        </w:rPr>
        <w:t>, childhood is a critical</w:t>
      </w:r>
      <w:r w:rsidR="00FA4355" w:rsidRPr="002D2F1A">
        <w:rPr>
          <w:rFonts w:ascii="Source Serif Pro Light" w:hAnsi="Source Serif Pro Light"/>
          <w:sz w:val="24"/>
          <w:szCs w:val="24"/>
        </w:rPr>
        <w:t xml:space="preserve"> </w:t>
      </w:r>
      <w:r w:rsidR="005574FE" w:rsidRPr="002D2F1A">
        <w:rPr>
          <w:rFonts w:ascii="Source Serif Pro Light" w:hAnsi="Source Serif Pro Light"/>
          <w:sz w:val="24"/>
          <w:szCs w:val="24"/>
        </w:rPr>
        <w:t xml:space="preserve">time </w:t>
      </w:r>
      <w:r w:rsidR="00FA4355" w:rsidRPr="002D2F1A">
        <w:rPr>
          <w:rFonts w:ascii="Source Serif Pro Light" w:hAnsi="Source Serif Pro Light"/>
          <w:sz w:val="24"/>
          <w:szCs w:val="24"/>
        </w:rPr>
        <w:t xml:space="preserve">in the development of self-esteem and confidence. Because of this, </w:t>
      </w:r>
      <w:r w:rsidR="00E45D22" w:rsidRPr="002D2F1A">
        <w:rPr>
          <w:rFonts w:ascii="Source Serif Pro Light" w:hAnsi="Source Serif Pro Light"/>
          <w:sz w:val="24"/>
          <w:szCs w:val="24"/>
        </w:rPr>
        <w:t xml:space="preserve">the longer the separation, the more serious the consequences </w:t>
      </w:r>
      <w:r w:rsidR="00FA4355" w:rsidRPr="002D2F1A">
        <w:rPr>
          <w:rFonts w:ascii="Source Serif Pro Light" w:hAnsi="Source Serif Pro Light"/>
          <w:sz w:val="24"/>
          <w:szCs w:val="24"/>
        </w:rPr>
        <w:t>and the damage done can b</w:t>
      </w:r>
      <w:r w:rsidR="00566C14" w:rsidRPr="002D2F1A">
        <w:rPr>
          <w:rFonts w:ascii="Source Serif Pro Light" w:hAnsi="Source Serif Pro Light"/>
          <w:sz w:val="24"/>
          <w:szCs w:val="24"/>
        </w:rPr>
        <w:t xml:space="preserve">e </w:t>
      </w:r>
      <w:r w:rsidR="00FA4355" w:rsidRPr="002D2F1A">
        <w:rPr>
          <w:rFonts w:ascii="Source Serif Pro Light" w:hAnsi="Source Serif Pro Light"/>
          <w:sz w:val="24"/>
          <w:szCs w:val="24"/>
        </w:rPr>
        <w:t xml:space="preserve">irreversible. </w:t>
      </w:r>
      <w:r w:rsidR="007D359B" w:rsidRPr="002D2F1A">
        <w:rPr>
          <w:rFonts w:ascii="Source Serif Pro Light" w:hAnsi="Source Serif Pro Light"/>
          <w:sz w:val="24"/>
          <w:szCs w:val="24"/>
        </w:rPr>
        <w:t>Parents as well as other family members need to become role models for children and adolescents in addressing their own sorrow.</w:t>
      </w:r>
      <w:bookmarkStart w:id="0" w:name="_GoBack"/>
      <w:bookmarkEnd w:id="0"/>
    </w:p>
    <w:p w:rsidR="00A55528" w:rsidRPr="00D3541D" w:rsidRDefault="00A55528" w:rsidP="00A55528">
      <w:pPr>
        <w:spacing w:after="0" w:line="360" w:lineRule="auto"/>
        <w:rPr>
          <w:rFonts w:ascii="Source Sans Pro Semibold" w:eastAsia="SimHei" w:hAnsi="Source Sans Pro Semibold" w:cs="Gisha"/>
          <w:b/>
          <w:bCs/>
          <w:sz w:val="32"/>
          <w:szCs w:val="32"/>
        </w:rPr>
      </w:pPr>
      <w:r w:rsidRPr="00D3541D">
        <w:rPr>
          <w:rFonts w:ascii="Source Sans Pro Semibold" w:eastAsia="SimHei" w:hAnsi="Source Sans Pro Semibold" w:cs="Gisha"/>
          <w:b/>
          <w:bCs/>
          <w:sz w:val="32"/>
          <w:szCs w:val="32"/>
        </w:rPr>
        <w:lastRenderedPageBreak/>
        <w:t>Staying informed</w:t>
      </w:r>
    </w:p>
    <w:p w:rsidR="0027685F" w:rsidRPr="00F85D8B" w:rsidRDefault="00F01037" w:rsidP="00FF27F5">
      <w:pPr>
        <w:spacing w:after="0" w:line="360" w:lineRule="auto"/>
        <w:rPr>
          <w:rFonts w:ascii="Source Serif Pro Light" w:hAnsi="Source Serif Pro Light"/>
          <w:sz w:val="24"/>
          <w:szCs w:val="24"/>
          <w:lang w:val="es-ES"/>
        </w:rPr>
      </w:pPr>
      <w:r>
        <w:rPr>
          <w:rFonts w:ascii="Cambria" w:hAnsi="Cambria"/>
          <w:noProof/>
          <w:sz w:val="24"/>
          <w:szCs w:val="24"/>
          <w:lang w:val="es-ES" w:eastAsia="es-ES"/>
        </w:rPr>
        <mc:AlternateContent>
          <mc:Choice Requires="wps">
            <w:drawing>
              <wp:anchor distT="0" distB="0" distL="114300" distR="114300" simplePos="0" relativeHeight="251667456" behindDoc="0" locked="0" layoutInCell="1" allowOverlap="1" wp14:anchorId="0D8EC812" wp14:editId="399E0ADE">
                <wp:simplePos x="0" y="0"/>
                <wp:positionH relativeFrom="column">
                  <wp:posOffset>5927611</wp:posOffset>
                </wp:positionH>
                <wp:positionV relativeFrom="paragraph">
                  <wp:posOffset>612775</wp:posOffset>
                </wp:positionV>
                <wp:extent cx="1957705" cy="92456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705" cy="924560"/>
                        </a:xfrm>
                        <a:prstGeom prst="rect">
                          <a:avLst/>
                        </a:prstGeom>
                        <a:noFill/>
                        <a:ln w="9525">
                          <a:noFill/>
                          <a:miter lim="800000"/>
                          <a:headEnd/>
                          <a:tailEnd/>
                        </a:ln>
                      </wps:spPr>
                      <wps:txbx>
                        <w:txbxContent>
                          <w:p w:rsidR="0027685F" w:rsidRPr="005A2343" w:rsidRDefault="0027685F" w:rsidP="005A2343">
                            <w:pPr>
                              <w:spacing w:after="0" w:line="240" w:lineRule="auto"/>
                              <w:rPr>
                                <w:rFonts w:ascii="Source Serif Pro Semibold" w:hAnsi="Source Serif Pro Semibold"/>
                                <w:color w:val="BFBFBF" w:themeColor="background1" w:themeShade="BF"/>
                                <w:spacing w:val="6"/>
                                <w:sz w:val="32"/>
                                <w:szCs w:val="32"/>
                                <w:lang w:val="es-ES"/>
                              </w:rPr>
                            </w:pPr>
                            <w:proofErr w:type="spellStart"/>
                            <w:r w:rsidRPr="005A2343">
                              <w:rPr>
                                <w:rFonts w:ascii="Source Serif Pro Semibold" w:hAnsi="Source Serif Pro Semibold"/>
                                <w:color w:val="BFBFBF" w:themeColor="background1" w:themeShade="BF"/>
                                <w:spacing w:val="6"/>
                                <w:sz w:val="32"/>
                                <w:szCs w:val="32"/>
                                <w:lang w:val="es-ES"/>
                              </w:rPr>
                              <w:t>How</w:t>
                            </w:r>
                            <w:proofErr w:type="spellEnd"/>
                            <w:r w:rsidRPr="005A2343">
                              <w:rPr>
                                <w:rFonts w:ascii="Source Serif Pro Semibold" w:hAnsi="Source Serif Pro Semibold"/>
                                <w:color w:val="BFBFBF" w:themeColor="background1" w:themeShade="BF"/>
                                <w:spacing w:val="6"/>
                                <w:sz w:val="32"/>
                                <w:szCs w:val="32"/>
                                <w:lang w:val="es-ES"/>
                              </w:rPr>
                              <w:t xml:space="preserve"> to </w:t>
                            </w:r>
                            <w:proofErr w:type="spellStart"/>
                            <w:r w:rsidRPr="005A2343">
                              <w:rPr>
                                <w:rFonts w:ascii="Source Serif Pro Semibold" w:hAnsi="Source Serif Pro Semibold"/>
                                <w:color w:val="BFBFBF" w:themeColor="background1" w:themeShade="BF"/>
                                <w:spacing w:val="6"/>
                                <w:sz w:val="32"/>
                                <w:szCs w:val="32"/>
                                <w:lang w:val="es-ES"/>
                              </w:rPr>
                              <w:t>stay</w:t>
                            </w:r>
                            <w:proofErr w:type="spellEnd"/>
                            <w:r w:rsidRPr="005A2343">
                              <w:rPr>
                                <w:rFonts w:ascii="Source Serif Pro Semibold" w:hAnsi="Source Serif Pro Semibold"/>
                                <w:color w:val="BFBFBF" w:themeColor="background1" w:themeShade="BF"/>
                                <w:spacing w:val="6"/>
                                <w:sz w:val="32"/>
                                <w:szCs w:val="32"/>
                                <w:lang w:val="es-ES"/>
                              </w:rPr>
                              <w:t xml:space="preserve"> </w:t>
                            </w:r>
                            <w:proofErr w:type="spellStart"/>
                            <w:r w:rsidRPr="005A2343">
                              <w:rPr>
                                <w:rFonts w:ascii="Source Serif Pro Semibold" w:hAnsi="Source Serif Pro Semibold"/>
                                <w:color w:val="BFBFBF" w:themeColor="background1" w:themeShade="BF"/>
                                <w:spacing w:val="6"/>
                                <w:sz w:val="32"/>
                                <w:szCs w:val="32"/>
                                <w:lang w:val="es-ES"/>
                              </w:rPr>
                              <w:t>informed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EC812" id="_x0000_s1029" type="#_x0000_t202" style="position:absolute;margin-left:466.75pt;margin-top:48.25pt;width:154.15pt;height:7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GQZDQIAAPoDAAAOAAAAZHJzL2Uyb0RvYy54bWysU9tu2zAMfR+wfxD0vtjx4qYx4hRduw4D&#10;ugvQ7gNkWY6FSaImKbGzrx8lJ1nQvg3zgyCa5CHPIbW+GbUie+G8BFPT+SynRBgOrTTbmv54fnh3&#10;TYkPzLRMgRE1PQhPbzZv36wHW4kCelCtcARBjK8GW9M+BFtlmee90MzPwAqDzg6cZgFNt81axwZE&#10;1yor8vwqG8C11gEX3uPf+8lJNwm/6wQP37rOi0BUTbG3kE6Xziae2WbNqq1jtpf82Ab7hy40kwaL&#10;nqHuWWBk5+QrKC25Aw9dmHHQGXSd5CJxQDbz/AWbp55ZkbigON6eZfL/D5Z/3X93RLY4uzklhmmc&#10;0bMYA/kAIymiPIP1FUY9WYwLI/7G0ETV20fgPz0xcNczsxW3zsHQC9Zie/OYmV2kTjg+gjTDF2ix&#10;DNsFSEBj53TUDtUgiI5jOpxHE1vhseSqXC7zkhKOvlWxKK/S7DJWnbKt8+GTAE3ipaYOR5/Q2f7R&#10;h9gNq04hsZiBB6lUGr8yZEDQsihTwoVHy4DbqaSu6XUev2lfIsmPpk3JgUk13bGAMkfWkehEOYzN&#10;mPR9fxKzgfaAMjiYlhEfD156cL8pGXARa+p/7ZgTlKjPBqVczReLuLnJWJTLAg136WkuPcxwhKpp&#10;oGS63oW07RPlW5S8k0mNOJupk2PLuGBJpONjiBt8aaeov0928wcAAP//AwBQSwMEFAAGAAgAAAAh&#10;AFgUk3jfAAAACwEAAA8AAABkcnMvZG93bnJldi54bWxMj0FPwzAMhe9I/IfIk7ixpF03sdJ0QiCu&#10;IMaGxC1rvLZa41RNtpZ/j3eCk229p+fvFZvJdeKCQ2g9aUjmCgRS5W1LtYbd5+v9A4gQDVnTeUIN&#10;PxhgU97eFCa3fqQPvGxjLTiEQm40NDH2uZShatCZMPc9EmtHPzgT+RxqaQczcrjrZKrUSjrTEn9o&#10;TI/PDVan7dlp2L8dv78y9V6/uGU/+klJcmup9d1senoEEXGKf2a44jM6lMx08GeyQXQa1ovFkq28&#10;rHheDWmWcJmDhjRLE5BlIf93KH8BAAD//wMAUEsBAi0AFAAGAAgAAAAhALaDOJL+AAAA4QEAABMA&#10;AAAAAAAAAAAAAAAAAAAAAFtDb250ZW50X1R5cGVzXS54bWxQSwECLQAUAAYACAAAACEAOP0h/9YA&#10;AACUAQAACwAAAAAAAAAAAAAAAAAvAQAAX3JlbHMvLnJlbHNQSwECLQAUAAYACAAAACEAMgxkGQ0C&#10;AAD6AwAADgAAAAAAAAAAAAAAAAAuAgAAZHJzL2Uyb0RvYy54bWxQSwECLQAUAAYACAAAACEAWBST&#10;eN8AAAALAQAADwAAAAAAAAAAAAAAAABnBAAAZHJzL2Rvd25yZXYueG1sUEsFBgAAAAAEAAQA8wAA&#10;AHMFAAAAAA==&#10;" filled="f" stroked="f">
                <v:textbox>
                  <w:txbxContent>
                    <w:p w:rsidR="0027685F" w:rsidRPr="005A2343" w:rsidRDefault="0027685F" w:rsidP="005A2343">
                      <w:pPr>
                        <w:spacing w:after="0" w:line="240" w:lineRule="auto"/>
                        <w:rPr>
                          <w:rFonts w:ascii="Source Serif Pro Semibold" w:hAnsi="Source Serif Pro Semibold"/>
                          <w:color w:val="BFBFBF" w:themeColor="background1" w:themeShade="BF"/>
                          <w:spacing w:val="6"/>
                          <w:sz w:val="32"/>
                          <w:szCs w:val="32"/>
                          <w:lang w:val="es-ES"/>
                        </w:rPr>
                      </w:pPr>
                      <w:proofErr w:type="spellStart"/>
                      <w:r w:rsidRPr="005A2343">
                        <w:rPr>
                          <w:rFonts w:ascii="Source Serif Pro Semibold" w:hAnsi="Source Serif Pro Semibold"/>
                          <w:color w:val="BFBFBF" w:themeColor="background1" w:themeShade="BF"/>
                          <w:spacing w:val="6"/>
                          <w:sz w:val="32"/>
                          <w:szCs w:val="32"/>
                          <w:lang w:val="es-ES"/>
                        </w:rPr>
                        <w:t>How</w:t>
                      </w:r>
                      <w:proofErr w:type="spellEnd"/>
                      <w:r w:rsidRPr="005A2343">
                        <w:rPr>
                          <w:rFonts w:ascii="Source Serif Pro Semibold" w:hAnsi="Source Serif Pro Semibold"/>
                          <w:color w:val="BFBFBF" w:themeColor="background1" w:themeShade="BF"/>
                          <w:spacing w:val="6"/>
                          <w:sz w:val="32"/>
                          <w:szCs w:val="32"/>
                          <w:lang w:val="es-ES"/>
                        </w:rPr>
                        <w:t xml:space="preserve"> to </w:t>
                      </w:r>
                      <w:proofErr w:type="spellStart"/>
                      <w:r w:rsidRPr="005A2343">
                        <w:rPr>
                          <w:rFonts w:ascii="Source Serif Pro Semibold" w:hAnsi="Source Serif Pro Semibold"/>
                          <w:color w:val="BFBFBF" w:themeColor="background1" w:themeShade="BF"/>
                          <w:spacing w:val="6"/>
                          <w:sz w:val="32"/>
                          <w:szCs w:val="32"/>
                          <w:lang w:val="es-ES"/>
                        </w:rPr>
                        <w:t>stay</w:t>
                      </w:r>
                      <w:proofErr w:type="spellEnd"/>
                      <w:r w:rsidRPr="005A2343">
                        <w:rPr>
                          <w:rFonts w:ascii="Source Serif Pro Semibold" w:hAnsi="Source Serif Pro Semibold"/>
                          <w:color w:val="BFBFBF" w:themeColor="background1" w:themeShade="BF"/>
                          <w:spacing w:val="6"/>
                          <w:sz w:val="32"/>
                          <w:szCs w:val="32"/>
                          <w:lang w:val="es-ES"/>
                        </w:rPr>
                        <w:t xml:space="preserve"> </w:t>
                      </w:r>
                      <w:proofErr w:type="spellStart"/>
                      <w:r w:rsidRPr="005A2343">
                        <w:rPr>
                          <w:rFonts w:ascii="Source Serif Pro Semibold" w:hAnsi="Source Serif Pro Semibold"/>
                          <w:color w:val="BFBFBF" w:themeColor="background1" w:themeShade="BF"/>
                          <w:spacing w:val="6"/>
                          <w:sz w:val="32"/>
                          <w:szCs w:val="32"/>
                          <w:lang w:val="es-ES"/>
                        </w:rPr>
                        <w:t>informed</w:t>
                      </w:r>
                      <w:proofErr w:type="spellEnd"/>
                    </w:p>
                  </w:txbxContent>
                </v:textbox>
                <w10:wrap type="square"/>
              </v:shape>
            </w:pict>
          </mc:Fallback>
        </mc:AlternateContent>
      </w:r>
      <w:r w:rsidR="00DF3C51" w:rsidRPr="005A3DA8">
        <w:rPr>
          <w:rFonts w:ascii="Source Serif Pro Light" w:hAnsi="Source Serif Pro Light"/>
          <w:sz w:val="24"/>
          <w:szCs w:val="24"/>
        </w:rPr>
        <w:t>Being informed is the best line of defense</w:t>
      </w:r>
      <w:r w:rsidR="00F6331C" w:rsidRPr="005A3DA8">
        <w:rPr>
          <w:rFonts w:ascii="Source Serif Pro Light" w:hAnsi="Source Serif Pro Light"/>
          <w:sz w:val="24"/>
          <w:szCs w:val="24"/>
        </w:rPr>
        <w:t xml:space="preserve"> in overcoming the effects of migratory stress.</w:t>
      </w:r>
      <w:r w:rsidR="00704E49" w:rsidRPr="005A3DA8">
        <w:rPr>
          <w:rFonts w:ascii="Source Serif Pro Light" w:hAnsi="Source Serif Pro Light"/>
          <w:sz w:val="24"/>
          <w:szCs w:val="24"/>
        </w:rPr>
        <w:t xml:space="preserve"> For this reason, planning is instrumental in responding to the difficulties that at hand.</w:t>
      </w:r>
      <w:r w:rsidR="00DF3C51" w:rsidRPr="005A3DA8">
        <w:rPr>
          <w:rFonts w:ascii="Source Serif Pro Light" w:hAnsi="Source Serif Pro Light"/>
          <w:sz w:val="24"/>
          <w:szCs w:val="24"/>
        </w:rPr>
        <w:t xml:space="preserve"> </w:t>
      </w:r>
      <w:r w:rsidR="0020799F" w:rsidRPr="00F85D8B">
        <w:rPr>
          <w:rFonts w:ascii="Source Serif Pro Light" w:hAnsi="Source Serif Pro Light"/>
          <w:sz w:val="24"/>
          <w:szCs w:val="24"/>
          <w:lang w:val="es-ES"/>
        </w:rPr>
        <w:softHyphen/>
      </w:r>
    </w:p>
    <w:p w:rsidR="0027685F" w:rsidRPr="00F85D8B" w:rsidRDefault="006960FD" w:rsidP="00704E49">
      <w:pPr>
        <w:spacing w:after="0" w:line="360" w:lineRule="auto"/>
        <w:rPr>
          <w:rFonts w:asciiTheme="majorHAnsi" w:hAnsiTheme="majorHAnsi"/>
          <w:sz w:val="28"/>
          <w:szCs w:val="28"/>
          <w:lang w:val="es-ES"/>
        </w:rPr>
      </w:pPr>
      <w:r>
        <w:rPr>
          <w:rFonts w:asciiTheme="majorHAnsi" w:hAnsiTheme="majorHAnsi"/>
          <w:i/>
          <w:iCs/>
          <w:noProof/>
          <w:sz w:val="28"/>
          <w:szCs w:val="28"/>
          <w:lang w:val="es-ES" w:eastAsia="es-ES"/>
        </w:rPr>
        <mc:AlternateContent>
          <mc:Choice Requires="wps">
            <w:drawing>
              <wp:anchor distT="0" distB="0" distL="114300" distR="114300" simplePos="0" relativeHeight="251669504" behindDoc="1" locked="0" layoutInCell="1" allowOverlap="1" wp14:anchorId="74446236" wp14:editId="7E78B33D">
                <wp:simplePos x="0" y="0"/>
                <wp:positionH relativeFrom="column">
                  <wp:posOffset>-1662544</wp:posOffset>
                </wp:positionH>
                <wp:positionV relativeFrom="paragraph">
                  <wp:posOffset>104025</wp:posOffset>
                </wp:positionV>
                <wp:extent cx="7426036" cy="2070100"/>
                <wp:effectExtent l="0" t="0" r="3810" b="6350"/>
                <wp:wrapNone/>
                <wp:docPr id="6" name="Rectangle 6"/>
                <wp:cNvGraphicFramePr/>
                <a:graphic xmlns:a="http://schemas.openxmlformats.org/drawingml/2006/main">
                  <a:graphicData uri="http://schemas.microsoft.com/office/word/2010/wordprocessingShape">
                    <wps:wsp>
                      <wps:cNvSpPr/>
                      <wps:spPr>
                        <a:xfrm>
                          <a:off x="0" y="0"/>
                          <a:ext cx="7426036" cy="20701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12AD9" id="Rectangle 6" o:spid="_x0000_s1026" style="position:absolute;margin-left:-130.9pt;margin-top:8.2pt;width:584.75pt;height:16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0KQnwIAAKkFAAAOAAAAZHJzL2Uyb0RvYy54bWysVE1v2zAMvQ/YfxB0X+1kaboGdYqgRYcB&#10;XVu0HXpWZCk2IImapMTJfv0oyXY/Vuww7CKLIvlIPpM8O99rRXbC+RZMRSdHJSXCcKhbs6noj8er&#10;T18o8YGZmikwoqIH4en58uOHs84uxBQaULVwBEGMX3S2ok0IdlEUnjdCM38EVhhUSnCaBRTdpqgd&#10;6xBdq2JalvOiA1dbB1x4j6+XWUmXCV9KwcOtlF4EoiqKuYV0unSu41ksz9hi45htWt6nwf4hC81a&#10;g0FHqEsWGNm69g8o3XIHHmQ44qALkLLlItWA1UzKN9U8NMyKVAuS4+1Ik/9/sPxmd+dIW1d0Tolh&#10;Gn/RPZLGzEYJMo/0dNYv0OrB3rle8niNte6l0/GLVZB9ovQwUir2gXB8PJlN5+VnxOaom5YnWGQi&#10;vXh2t86HrwI0iZeKOgyfqGS7ax8wJJoOJjGaB9XWV61SSYh9Ii6UIzuGf3i9mSRXtdXfoc5vp8fl&#10;GDK1VTRPqK+QlIl4BiJyDhpfilh9rjfdwkGJaKfMvZBIG1Y4TRFH5ByUcS5MyMn4htUiP8dUhvJH&#10;j5RLAozIEuOP2D3A6yIH7Jxlbx9dRer30bn8W2LZefRIkcGE0Vm3Btx7AAqr6iNn+4GkTE1kaQ31&#10;AZvKQZ42b/lVi7/2mvlwxxyOFw4iroxwi4dU0FUU+hslDbhf771He+x61FLS4bhW1P/cMicoUd8M&#10;zsPpZDaL852E2fHJFAX3UrN+qTFbfQHYLxNcTpana7QParhKB/oJN8sqRkUVMxxjV5QHNwgXIa8R&#10;3E1crFbJDGfasnBtHiyP4JHV2LqP+yfmbN/fAUfjBobRZos3bZ5to6eB1TaAbNMMPPPa8437IDVO&#10;v7viwnkpJ6vnDbv8DQAA//8DAFBLAwQUAAYACAAAACEA8jg1buAAAAALAQAADwAAAGRycy9kb3du&#10;cmV2LnhtbEyPMU/DMBSEdyT+g/WQ2FqnJrg0xKlQpYqJgRIhsTnxI4mIn0PsNOHfYyY6nu50912+&#10;X2zPzjj6zpGCzToBhlQ701GjoHw7rh6A+aDJ6N4RKvhBD/vi+irXmXEzveL5FBoWS8hnWkEbwpBx&#10;7usWrfZrNyBF79ONVocox4abUc+x3PZcJInkVncUF1o94KHF+us0WQWiXO7F/HLcvX+U1XMip++D&#10;QKnU7c3y9Ags4BL+w/CHH9GhiEyVm8h41itYCbmJ7CE6MgUWE7tkuwVWKbhLRQq8yPnlh+IXAAD/&#10;/wMAUEsBAi0AFAAGAAgAAAAhALaDOJL+AAAA4QEAABMAAAAAAAAAAAAAAAAAAAAAAFtDb250ZW50&#10;X1R5cGVzXS54bWxQSwECLQAUAAYACAAAACEAOP0h/9YAAACUAQAACwAAAAAAAAAAAAAAAAAvAQAA&#10;X3JlbHMvLnJlbHNQSwECLQAUAAYACAAAACEAm2dCkJ8CAACpBQAADgAAAAAAAAAAAAAAAAAuAgAA&#10;ZHJzL2Uyb0RvYy54bWxQSwECLQAUAAYACAAAACEA8jg1buAAAAALAQAADwAAAAAAAAAAAAAAAAD5&#10;BAAAZHJzL2Rvd25yZXYueG1sUEsFBgAAAAAEAAQA8wAAAAYGAAAAAA==&#10;" fillcolor="#f2f2f2 [3052]" stroked="f" strokeweight="1pt"/>
            </w:pict>
          </mc:Fallback>
        </mc:AlternateContent>
      </w:r>
    </w:p>
    <w:p w:rsidR="0027685F" w:rsidRPr="00F85D8B" w:rsidRDefault="006960FD" w:rsidP="009C532C">
      <w:pPr>
        <w:spacing w:after="0" w:line="360" w:lineRule="auto"/>
        <w:rPr>
          <w:rFonts w:asciiTheme="majorHAnsi" w:hAnsiTheme="majorHAnsi"/>
          <w:sz w:val="28"/>
          <w:szCs w:val="28"/>
          <w:lang w:val="es-ES"/>
        </w:rPr>
      </w:pPr>
      <w:r>
        <w:rPr>
          <w:rFonts w:ascii="Cambria" w:hAnsi="Cambria"/>
          <w:noProof/>
          <w:sz w:val="24"/>
          <w:szCs w:val="24"/>
          <w:lang w:val="es-ES" w:eastAsia="es-ES"/>
        </w:rPr>
        <mc:AlternateContent>
          <mc:Choice Requires="wps">
            <w:drawing>
              <wp:anchor distT="0" distB="0" distL="114300" distR="114300" simplePos="0" relativeHeight="251666432" behindDoc="0" locked="0" layoutInCell="1" allowOverlap="1" wp14:anchorId="48AE5869" wp14:editId="63829759">
                <wp:simplePos x="0" y="0"/>
                <wp:positionH relativeFrom="column">
                  <wp:posOffset>0</wp:posOffset>
                </wp:positionH>
                <wp:positionV relativeFrom="paragraph">
                  <wp:posOffset>198405</wp:posOffset>
                </wp:positionV>
                <wp:extent cx="4164330" cy="139128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4330" cy="1391285"/>
                        </a:xfrm>
                        <a:prstGeom prst="rect">
                          <a:avLst/>
                        </a:prstGeom>
                        <a:noFill/>
                        <a:ln w="9525">
                          <a:noFill/>
                          <a:miter lim="800000"/>
                          <a:headEnd/>
                          <a:tailEnd/>
                        </a:ln>
                      </wps:spPr>
                      <wps:txbx>
                        <w:txbxContent>
                          <w:p w:rsidR="0027685F" w:rsidRPr="007B01A0" w:rsidRDefault="0027685F" w:rsidP="0027685F">
                            <w:pPr>
                              <w:pStyle w:val="ListParagraph"/>
                              <w:numPr>
                                <w:ilvl w:val="0"/>
                                <w:numId w:val="18"/>
                              </w:numPr>
                              <w:spacing w:after="0" w:line="360" w:lineRule="auto"/>
                              <w:rPr>
                                <w:rFonts w:ascii="Source Serif Pro Light" w:hAnsi="Source Serif Pro Light"/>
                                <w:sz w:val="24"/>
                                <w:szCs w:val="24"/>
                              </w:rPr>
                            </w:pPr>
                            <w:r w:rsidRPr="007B01A0">
                              <w:rPr>
                                <w:rFonts w:ascii="Source Serif Pro Light" w:hAnsi="Source Serif Pro Light"/>
                                <w:sz w:val="24"/>
                                <w:szCs w:val="24"/>
                              </w:rPr>
                              <w:t>Talk with your family</w:t>
                            </w:r>
                            <w:r w:rsidR="002D3F16" w:rsidRPr="007B01A0">
                              <w:rPr>
                                <w:rFonts w:ascii="Source Serif Pro Light" w:hAnsi="Source Serif Pro Light"/>
                                <w:sz w:val="24"/>
                                <w:szCs w:val="24"/>
                              </w:rPr>
                              <w:t xml:space="preserve"> and community</w:t>
                            </w:r>
                          </w:p>
                          <w:p w:rsidR="0027685F" w:rsidRPr="007B01A0" w:rsidRDefault="0027685F" w:rsidP="0027685F">
                            <w:pPr>
                              <w:pStyle w:val="ListParagraph"/>
                              <w:numPr>
                                <w:ilvl w:val="0"/>
                                <w:numId w:val="18"/>
                              </w:numPr>
                              <w:spacing w:after="0" w:line="360" w:lineRule="auto"/>
                              <w:rPr>
                                <w:rFonts w:ascii="Source Serif Pro Light" w:hAnsi="Source Serif Pro Light"/>
                                <w:sz w:val="24"/>
                                <w:szCs w:val="24"/>
                                <w:lang w:val="es-ES"/>
                              </w:rPr>
                            </w:pPr>
                            <w:proofErr w:type="spellStart"/>
                            <w:r w:rsidRPr="007B01A0">
                              <w:rPr>
                                <w:rFonts w:ascii="Source Serif Pro Light" w:hAnsi="Source Serif Pro Light"/>
                                <w:sz w:val="24"/>
                                <w:szCs w:val="24"/>
                                <w:lang w:val="es-ES"/>
                              </w:rPr>
                              <w:t>Know</w:t>
                            </w:r>
                            <w:proofErr w:type="spellEnd"/>
                            <w:r w:rsidRPr="007B01A0">
                              <w:rPr>
                                <w:rFonts w:ascii="Source Serif Pro Light" w:hAnsi="Source Serif Pro Light"/>
                                <w:sz w:val="24"/>
                                <w:szCs w:val="24"/>
                                <w:lang w:val="es-ES"/>
                              </w:rPr>
                              <w:t xml:space="preserve"> </w:t>
                            </w:r>
                            <w:proofErr w:type="spellStart"/>
                            <w:r w:rsidRPr="007B01A0">
                              <w:rPr>
                                <w:rFonts w:ascii="Source Serif Pro Light" w:hAnsi="Source Serif Pro Light"/>
                                <w:sz w:val="24"/>
                                <w:szCs w:val="24"/>
                                <w:lang w:val="es-ES"/>
                              </w:rPr>
                              <w:t>the</w:t>
                            </w:r>
                            <w:proofErr w:type="spellEnd"/>
                            <w:r w:rsidRPr="007B01A0">
                              <w:rPr>
                                <w:rFonts w:ascii="Source Serif Pro Light" w:hAnsi="Source Serif Pro Light"/>
                                <w:sz w:val="24"/>
                                <w:szCs w:val="24"/>
                                <w:lang w:val="es-ES"/>
                              </w:rPr>
                              <w:t xml:space="preserve"> </w:t>
                            </w:r>
                            <w:proofErr w:type="spellStart"/>
                            <w:r w:rsidRPr="007B01A0">
                              <w:rPr>
                                <w:rFonts w:ascii="Source Serif Pro Light" w:hAnsi="Source Serif Pro Light"/>
                                <w:sz w:val="24"/>
                                <w:szCs w:val="24"/>
                                <w:lang w:val="es-ES"/>
                              </w:rPr>
                              <w:t>signs</w:t>
                            </w:r>
                            <w:proofErr w:type="spellEnd"/>
                            <w:r w:rsidRPr="007B01A0">
                              <w:rPr>
                                <w:rFonts w:ascii="Source Serif Pro Light" w:hAnsi="Source Serif Pro Light"/>
                                <w:sz w:val="24"/>
                                <w:szCs w:val="24"/>
                                <w:lang w:val="es-ES"/>
                              </w:rPr>
                              <w:t xml:space="preserve"> of </w:t>
                            </w:r>
                            <w:proofErr w:type="spellStart"/>
                            <w:r w:rsidRPr="007B01A0">
                              <w:rPr>
                                <w:rFonts w:ascii="Source Serif Pro Light" w:hAnsi="Source Serif Pro Light"/>
                                <w:sz w:val="24"/>
                                <w:szCs w:val="24"/>
                                <w:lang w:val="es-ES"/>
                              </w:rPr>
                              <w:t>distress</w:t>
                            </w:r>
                            <w:proofErr w:type="spellEnd"/>
                          </w:p>
                          <w:p w:rsidR="0027685F" w:rsidRPr="007B01A0" w:rsidRDefault="0027685F" w:rsidP="0027685F">
                            <w:pPr>
                              <w:pStyle w:val="ListParagraph"/>
                              <w:numPr>
                                <w:ilvl w:val="0"/>
                                <w:numId w:val="18"/>
                              </w:numPr>
                              <w:spacing w:after="0" w:line="360" w:lineRule="auto"/>
                              <w:rPr>
                                <w:rFonts w:ascii="Source Serif Pro Light" w:hAnsi="Source Serif Pro Light"/>
                                <w:sz w:val="24"/>
                                <w:szCs w:val="24"/>
                                <w:lang w:val="es-ES"/>
                              </w:rPr>
                            </w:pPr>
                            <w:proofErr w:type="spellStart"/>
                            <w:r w:rsidRPr="007B01A0">
                              <w:rPr>
                                <w:rFonts w:ascii="Source Serif Pro Light" w:hAnsi="Source Serif Pro Light"/>
                                <w:sz w:val="24"/>
                                <w:szCs w:val="24"/>
                                <w:lang w:val="es-ES"/>
                              </w:rPr>
                              <w:t>Scheduling</w:t>
                            </w:r>
                            <w:proofErr w:type="spellEnd"/>
                            <w:r w:rsidRPr="007B01A0">
                              <w:rPr>
                                <w:rFonts w:ascii="Source Serif Pro Light" w:hAnsi="Source Serif Pro Light"/>
                                <w:sz w:val="24"/>
                                <w:szCs w:val="24"/>
                                <w:lang w:val="es-ES"/>
                              </w:rPr>
                              <w:t xml:space="preserve"> </w:t>
                            </w:r>
                            <w:proofErr w:type="spellStart"/>
                            <w:r w:rsidRPr="007B01A0">
                              <w:rPr>
                                <w:rFonts w:ascii="Source Serif Pro Light" w:hAnsi="Source Serif Pro Light"/>
                                <w:sz w:val="24"/>
                                <w:szCs w:val="24"/>
                                <w:lang w:val="es-ES"/>
                              </w:rPr>
                              <w:t>routine</w:t>
                            </w:r>
                            <w:proofErr w:type="spellEnd"/>
                            <w:r w:rsidRPr="007B01A0">
                              <w:rPr>
                                <w:rFonts w:ascii="Source Serif Pro Light" w:hAnsi="Source Serif Pro Light"/>
                                <w:sz w:val="24"/>
                                <w:szCs w:val="24"/>
                                <w:lang w:val="es-ES"/>
                              </w:rPr>
                              <w:t xml:space="preserve"> medical </w:t>
                            </w:r>
                            <w:proofErr w:type="spellStart"/>
                            <w:r w:rsidRPr="007B01A0">
                              <w:rPr>
                                <w:rFonts w:ascii="Source Serif Pro Light" w:hAnsi="Source Serif Pro Light"/>
                                <w:sz w:val="24"/>
                                <w:szCs w:val="24"/>
                                <w:lang w:val="es-ES"/>
                              </w:rPr>
                              <w:t>exams</w:t>
                            </w:r>
                            <w:proofErr w:type="spellEnd"/>
                          </w:p>
                          <w:p w:rsidR="0027685F" w:rsidRPr="007B01A0" w:rsidRDefault="0027685F" w:rsidP="0027685F">
                            <w:pPr>
                              <w:pStyle w:val="ListParagraph"/>
                              <w:numPr>
                                <w:ilvl w:val="0"/>
                                <w:numId w:val="18"/>
                              </w:numPr>
                              <w:spacing w:after="0" w:line="360" w:lineRule="auto"/>
                              <w:rPr>
                                <w:rFonts w:ascii="Source Serif Pro Light" w:hAnsi="Source Serif Pro Light"/>
                                <w:sz w:val="24"/>
                                <w:szCs w:val="24"/>
                                <w:lang w:val="es-ES"/>
                              </w:rPr>
                            </w:pPr>
                            <w:proofErr w:type="spellStart"/>
                            <w:r w:rsidRPr="007B01A0">
                              <w:rPr>
                                <w:rFonts w:ascii="Source Serif Pro Light" w:hAnsi="Source Serif Pro Light"/>
                                <w:sz w:val="24"/>
                                <w:szCs w:val="24"/>
                                <w:lang w:val="es-ES"/>
                              </w:rPr>
                              <w:t>Early</w:t>
                            </w:r>
                            <w:proofErr w:type="spellEnd"/>
                            <w:r w:rsidRPr="007B01A0">
                              <w:rPr>
                                <w:rFonts w:ascii="Source Serif Pro Light" w:hAnsi="Source Serif Pro Light"/>
                                <w:sz w:val="24"/>
                                <w:szCs w:val="24"/>
                                <w:lang w:val="es-ES"/>
                              </w:rPr>
                              <w:t xml:space="preserve"> diagnosis and </w:t>
                            </w:r>
                            <w:proofErr w:type="spellStart"/>
                            <w:r w:rsidRPr="007B01A0">
                              <w:rPr>
                                <w:rFonts w:ascii="Source Serif Pro Light" w:hAnsi="Source Serif Pro Light"/>
                                <w:sz w:val="24"/>
                                <w:szCs w:val="24"/>
                                <w:lang w:val="es-ES"/>
                              </w:rPr>
                              <w:t>treatment</w:t>
                            </w:r>
                            <w:proofErr w:type="spellEnd"/>
                          </w:p>
                        </w:txbxContent>
                      </wps:txbx>
                      <wps:bodyPr rot="0" vert="horz" wrap="square" lIns="91440" tIns="45720" rIns="91440" bIns="45720" anchor="t" anchorCtr="0">
                        <a:noAutofit/>
                      </wps:bodyPr>
                    </wps:wsp>
                  </a:graphicData>
                </a:graphic>
              </wp:anchor>
            </w:drawing>
          </mc:Choice>
          <mc:Fallback>
            <w:pict>
              <v:shape w14:anchorId="48AE5869" id="_x0000_s1028" type="#_x0000_t202" style="position:absolute;margin-left:0;margin-top:15.6pt;width:327.9pt;height:109.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qAHDQIAAPoDAAAOAAAAZHJzL2Uyb0RvYy54bWysU9uO2yAQfa/Uf0C8N44dZ5tYIavtbreq&#10;tL1Iu/0AgnGMCgwFEnv79R1wNo3at6o8IIZhzsw5M2yuR6PJUfqgwDJazuaUSCugVXbP6Len+zcr&#10;SkLktuUarGT0WQZ6vX39ajO4RlbQg26lJwhiQzM4RvsYXVMUQfTS8DADJy06O/CGRzT9vmg9HxDd&#10;6KKaz6+KAXzrPAgZAt7eTU66zfhdJ0X80nVBRqIZxdpi3n3ed2kvthve7D13vRKnMvg/VGG4spj0&#10;DHXHIycHr/6CMkp4CNDFmQBTQNcpITMHZFPO/2Dz2HMnMxcUJ7izTOH/wYrPx6+eqJbRmhLLDbbo&#10;SY6RvIORVEmdwYUGHz06fBZHvMYuZ6bBPYD4HoiF257bvbzxHoZe8harK1NkcRE64YQEshs+QYtp&#10;+CFCBho7b5J0KAZBdOzS87kzqRSBl3V5VS8W6BLoKxfrslotcw7evIQ7H+IHCYakA6MeW5/h+fEh&#10;xFQOb16epGwW7pXWuf3akoHR9bJa5oALj1ERp1Mrw+hqntY0L4nle9vm4MiVns6YQNsT7cR04hzH&#10;3Zj1Pau5g/YZdfAwDSN+Hjz04H9SMuAgMhp+HLiXlOiPFrVcl3WdJjcb9fJthYa/9OwuPdwKhGI0&#10;UjIdb2Oe9onyDWreqaxGas5UyalkHLAs0ukzpAm+tPOr3192+wsAAP//AwBQSwMEFAAGAAgAAAAh&#10;AKVmUH3cAAAABwEAAA8AAABkcnMvZG93bnJldi54bWxMj81OwzAQhO9IvIO1SNyo3ZRUELKpEIgr&#10;iPIjcXPjbRIRr6PYbcLbs5zocTSjmW/Kzex7daQxdoERlgsDirgOruMG4f3t6eoGVEyWne0DE8IP&#10;RdhU52elLVyY+JWO29QoKeFYWIQ2paHQOtYteRsXYSAWbx9Gb5PIsdFutJOU+15nxqy1tx3LQmsH&#10;emip/t4ePMLH8/7r89q8NI8+H6YwG83+ViNeXsz3d6ASzek/DH/4gg6VMO3CgV1UPYIcSQirZQZK&#10;3HWey5EdQpabFeiq1Kf81S8AAAD//wMAUEsBAi0AFAAGAAgAAAAhALaDOJL+AAAA4QEAABMAAAAA&#10;AAAAAAAAAAAAAAAAAFtDb250ZW50X1R5cGVzXS54bWxQSwECLQAUAAYACAAAACEAOP0h/9YAAACU&#10;AQAACwAAAAAAAAAAAAAAAAAvAQAAX3JlbHMvLnJlbHNQSwECLQAUAAYACAAAACEAXFKgBw0CAAD6&#10;AwAADgAAAAAAAAAAAAAAAAAuAgAAZHJzL2Uyb0RvYy54bWxQSwECLQAUAAYACAAAACEApWZQfdwA&#10;AAAHAQAADwAAAAAAAAAAAAAAAABnBAAAZHJzL2Rvd25yZXYueG1sUEsFBgAAAAAEAAQA8wAAAHAF&#10;AAAAAA==&#10;" filled="f" stroked="f">
                <v:textbox>
                  <w:txbxContent>
                    <w:p w:rsidR="0027685F" w:rsidRPr="007B01A0" w:rsidRDefault="0027685F" w:rsidP="0027685F">
                      <w:pPr>
                        <w:pStyle w:val="ListParagraph"/>
                        <w:numPr>
                          <w:ilvl w:val="0"/>
                          <w:numId w:val="18"/>
                        </w:numPr>
                        <w:spacing w:after="0" w:line="360" w:lineRule="auto"/>
                        <w:rPr>
                          <w:rFonts w:ascii="Source Serif Pro Light" w:hAnsi="Source Serif Pro Light"/>
                          <w:sz w:val="24"/>
                          <w:szCs w:val="24"/>
                        </w:rPr>
                      </w:pPr>
                      <w:r w:rsidRPr="007B01A0">
                        <w:rPr>
                          <w:rFonts w:ascii="Source Serif Pro Light" w:hAnsi="Source Serif Pro Light"/>
                          <w:sz w:val="24"/>
                          <w:szCs w:val="24"/>
                        </w:rPr>
                        <w:t>Talk with your family</w:t>
                      </w:r>
                      <w:r w:rsidR="002D3F16" w:rsidRPr="007B01A0">
                        <w:rPr>
                          <w:rFonts w:ascii="Source Serif Pro Light" w:hAnsi="Source Serif Pro Light"/>
                          <w:sz w:val="24"/>
                          <w:szCs w:val="24"/>
                        </w:rPr>
                        <w:t xml:space="preserve"> and community</w:t>
                      </w:r>
                    </w:p>
                    <w:p w:rsidR="0027685F" w:rsidRPr="007B01A0" w:rsidRDefault="0027685F" w:rsidP="0027685F">
                      <w:pPr>
                        <w:pStyle w:val="ListParagraph"/>
                        <w:numPr>
                          <w:ilvl w:val="0"/>
                          <w:numId w:val="18"/>
                        </w:numPr>
                        <w:spacing w:after="0" w:line="360" w:lineRule="auto"/>
                        <w:rPr>
                          <w:rFonts w:ascii="Source Serif Pro Light" w:hAnsi="Source Serif Pro Light"/>
                          <w:sz w:val="24"/>
                          <w:szCs w:val="24"/>
                          <w:lang w:val="es-ES"/>
                        </w:rPr>
                      </w:pPr>
                      <w:proofErr w:type="spellStart"/>
                      <w:r w:rsidRPr="007B01A0">
                        <w:rPr>
                          <w:rFonts w:ascii="Source Serif Pro Light" w:hAnsi="Source Serif Pro Light"/>
                          <w:sz w:val="24"/>
                          <w:szCs w:val="24"/>
                          <w:lang w:val="es-ES"/>
                        </w:rPr>
                        <w:t>Know</w:t>
                      </w:r>
                      <w:proofErr w:type="spellEnd"/>
                      <w:r w:rsidRPr="007B01A0">
                        <w:rPr>
                          <w:rFonts w:ascii="Source Serif Pro Light" w:hAnsi="Source Serif Pro Light"/>
                          <w:sz w:val="24"/>
                          <w:szCs w:val="24"/>
                          <w:lang w:val="es-ES"/>
                        </w:rPr>
                        <w:t xml:space="preserve"> </w:t>
                      </w:r>
                      <w:proofErr w:type="spellStart"/>
                      <w:r w:rsidRPr="007B01A0">
                        <w:rPr>
                          <w:rFonts w:ascii="Source Serif Pro Light" w:hAnsi="Source Serif Pro Light"/>
                          <w:sz w:val="24"/>
                          <w:szCs w:val="24"/>
                          <w:lang w:val="es-ES"/>
                        </w:rPr>
                        <w:t>the</w:t>
                      </w:r>
                      <w:proofErr w:type="spellEnd"/>
                      <w:r w:rsidRPr="007B01A0">
                        <w:rPr>
                          <w:rFonts w:ascii="Source Serif Pro Light" w:hAnsi="Source Serif Pro Light"/>
                          <w:sz w:val="24"/>
                          <w:szCs w:val="24"/>
                          <w:lang w:val="es-ES"/>
                        </w:rPr>
                        <w:t xml:space="preserve"> </w:t>
                      </w:r>
                      <w:proofErr w:type="spellStart"/>
                      <w:r w:rsidRPr="007B01A0">
                        <w:rPr>
                          <w:rFonts w:ascii="Source Serif Pro Light" w:hAnsi="Source Serif Pro Light"/>
                          <w:sz w:val="24"/>
                          <w:szCs w:val="24"/>
                          <w:lang w:val="es-ES"/>
                        </w:rPr>
                        <w:t>signs</w:t>
                      </w:r>
                      <w:proofErr w:type="spellEnd"/>
                      <w:r w:rsidRPr="007B01A0">
                        <w:rPr>
                          <w:rFonts w:ascii="Source Serif Pro Light" w:hAnsi="Source Serif Pro Light"/>
                          <w:sz w:val="24"/>
                          <w:szCs w:val="24"/>
                          <w:lang w:val="es-ES"/>
                        </w:rPr>
                        <w:t xml:space="preserve"> of </w:t>
                      </w:r>
                      <w:proofErr w:type="spellStart"/>
                      <w:r w:rsidRPr="007B01A0">
                        <w:rPr>
                          <w:rFonts w:ascii="Source Serif Pro Light" w:hAnsi="Source Serif Pro Light"/>
                          <w:sz w:val="24"/>
                          <w:szCs w:val="24"/>
                          <w:lang w:val="es-ES"/>
                        </w:rPr>
                        <w:t>distress</w:t>
                      </w:r>
                      <w:proofErr w:type="spellEnd"/>
                    </w:p>
                    <w:p w:rsidR="0027685F" w:rsidRPr="007B01A0" w:rsidRDefault="0027685F" w:rsidP="0027685F">
                      <w:pPr>
                        <w:pStyle w:val="ListParagraph"/>
                        <w:numPr>
                          <w:ilvl w:val="0"/>
                          <w:numId w:val="18"/>
                        </w:numPr>
                        <w:spacing w:after="0" w:line="360" w:lineRule="auto"/>
                        <w:rPr>
                          <w:rFonts w:ascii="Source Serif Pro Light" w:hAnsi="Source Serif Pro Light"/>
                          <w:sz w:val="24"/>
                          <w:szCs w:val="24"/>
                          <w:lang w:val="es-ES"/>
                        </w:rPr>
                      </w:pPr>
                      <w:proofErr w:type="spellStart"/>
                      <w:r w:rsidRPr="007B01A0">
                        <w:rPr>
                          <w:rFonts w:ascii="Source Serif Pro Light" w:hAnsi="Source Serif Pro Light"/>
                          <w:sz w:val="24"/>
                          <w:szCs w:val="24"/>
                          <w:lang w:val="es-ES"/>
                        </w:rPr>
                        <w:t>Scheduling</w:t>
                      </w:r>
                      <w:proofErr w:type="spellEnd"/>
                      <w:r w:rsidRPr="007B01A0">
                        <w:rPr>
                          <w:rFonts w:ascii="Source Serif Pro Light" w:hAnsi="Source Serif Pro Light"/>
                          <w:sz w:val="24"/>
                          <w:szCs w:val="24"/>
                          <w:lang w:val="es-ES"/>
                        </w:rPr>
                        <w:t xml:space="preserve"> </w:t>
                      </w:r>
                      <w:proofErr w:type="spellStart"/>
                      <w:r w:rsidRPr="007B01A0">
                        <w:rPr>
                          <w:rFonts w:ascii="Source Serif Pro Light" w:hAnsi="Source Serif Pro Light"/>
                          <w:sz w:val="24"/>
                          <w:szCs w:val="24"/>
                          <w:lang w:val="es-ES"/>
                        </w:rPr>
                        <w:t>routine</w:t>
                      </w:r>
                      <w:proofErr w:type="spellEnd"/>
                      <w:r w:rsidRPr="007B01A0">
                        <w:rPr>
                          <w:rFonts w:ascii="Source Serif Pro Light" w:hAnsi="Source Serif Pro Light"/>
                          <w:sz w:val="24"/>
                          <w:szCs w:val="24"/>
                          <w:lang w:val="es-ES"/>
                        </w:rPr>
                        <w:t xml:space="preserve"> medical </w:t>
                      </w:r>
                      <w:proofErr w:type="spellStart"/>
                      <w:r w:rsidRPr="007B01A0">
                        <w:rPr>
                          <w:rFonts w:ascii="Source Serif Pro Light" w:hAnsi="Source Serif Pro Light"/>
                          <w:sz w:val="24"/>
                          <w:szCs w:val="24"/>
                          <w:lang w:val="es-ES"/>
                        </w:rPr>
                        <w:t>exams</w:t>
                      </w:r>
                      <w:proofErr w:type="spellEnd"/>
                    </w:p>
                    <w:p w:rsidR="0027685F" w:rsidRPr="007B01A0" w:rsidRDefault="0027685F" w:rsidP="0027685F">
                      <w:pPr>
                        <w:pStyle w:val="ListParagraph"/>
                        <w:numPr>
                          <w:ilvl w:val="0"/>
                          <w:numId w:val="18"/>
                        </w:numPr>
                        <w:spacing w:after="0" w:line="360" w:lineRule="auto"/>
                        <w:rPr>
                          <w:rFonts w:ascii="Source Serif Pro Light" w:hAnsi="Source Serif Pro Light"/>
                          <w:sz w:val="24"/>
                          <w:szCs w:val="24"/>
                          <w:lang w:val="es-ES"/>
                        </w:rPr>
                      </w:pPr>
                      <w:proofErr w:type="spellStart"/>
                      <w:r w:rsidRPr="007B01A0">
                        <w:rPr>
                          <w:rFonts w:ascii="Source Serif Pro Light" w:hAnsi="Source Serif Pro Light"/>
                          <w:sz w:val="24"/>
                          <w:szCs w:val="24"/>
                          <w:lang w:val="es-ES"/>
                        </w:rPr>
                        <w:t>Early</w:t>
                      </w:r>
                      <w:proofErr w:type="spellEnd"/>
                      <w:r w:rsidRPr="007B01A0">
                        <w:rPr>
                          <w:rFonts w:ascii="Source Serif Pro Light" w:hAnsi="Source Serif Pro Light"/>
                          <w:sz w:val="24"/>
                          <w:szCs w:val="24"/>
                          <w:lang w:val="es-ES"/>
                        </w:rPr>
                        <w:t xml:space="preserve"> diagnosis and </w:t>
                      </w:r>
                      <w:proofErr w:type="spellStart"/>
                      <w:r w:rsidRPr="007B01A0">
                        <w:rPr>
                          <w:rFonts w:ascii="Source Serif Pro Light" w:hAnsi="Source Serif Pro Light"/>
                          <w:sz w:val="24"/>
                          <w:szCs w:val="24"/>
                          <w:lang w:val="es-ES"/>
                        </w:rPr>
                        <w:t>treatment</w:t>
                      </w:r>
                      <w:proofErr w:type="spellEnd"/>
                    </w:p>
                  </w:txbxContent>
                </v:textbox>
                <w10:wrap type="square"/>
              </v:shape>
            </w:pict>
          </mc:Fallback>
        </mc:AlternateContent>
      </w:r>
    </w:p>
    <w:p w:rsidR="0027685F" w:rsidRPr="00F85D8B" w:rsidRDefault="0027685F" w:rsidP="009C532C">
      <w:pPr>
        <w:spacing w:after="0" w:line="360" w:lineRule="auto"/>
        <w:rPr>
          <w:rFonts w:asciiTheme="majorHAnsi" w:hAnsiTheme="majorHAnsi"/>
          <w:sz w:val="28"/>
          <w:szCs w:val="28"/>
          <w:lang w:val="es-ES"/>
        </w:rPr>
      </w:pPr>
    </w:p>
    <w:p w:rsidR="0027685F" w:rsidRPr="00F85D8B" w:rsidRDefault="0027685F" w:rsidP="009C532C">
      <w:pPr>
        <w:spacing w:after="0" w:line="360" w:lineRule="auto"/>
        <w:rPr>
          <w:rFonts w:asciiTheme="majorHAnsi" w:hAnsiTheme="majorHAnsi"/>
          <w:sz w:val="28"/>
          <w:szCs w:val="28"/>
          <w:lang w:val="es-ES"/>
        </w:rPr>
      </w:pPr>
    </w:p>
    <w:p w:rsidR="0027685F" w:rsidRPr="00F85D8B" w:rsidRDefault="0027685F" w:rsidP="009C532C">
      <w:pPr>
        <w:spacing w:after="0" w:line="360" w:lineRule="auto"/>
        <w:rPr>
          <w:rFonts w:asciiTheme="majorHAnsi" w:hAnsiTheme="majorHAnsi"/>
          <w:sz w:val="28"/>
          <w:szCs w:val="28"/>
          <w:lang w:val="es-ES"/>
        </w:rPr>
      </w:pPr>
    </w:p>
    <w:p w:rsidR="0027685F" w:rsidRPr="00F85D8B" w:rsidRDefault="0027685F" w:rsidP="009C532C">
      <w:pPr>
        <w:spacing w:after="0" w:line="360" w:lineRule="auto"/>
        <w:rPr>
          <w:rFonts w:asciiTheme="majorHAnsi" w:hAnsiTheme="majorHAnsi"/>
          <w:sz w:val="28"/>
          <w:szCs w:val="28"/>
          <w:lang w:val="es-ES"/>
        </w:rPr>
      </w:pPr>
    </w:p>
    <w:p w:rsidR="0027685F" w:rsidRPr="00F85D8B" w:rsidRDefault="0027685F" w:rsidP="009C532C">
      <w:pPr>
        <w:spacing w:after="0" w:line="360" w:lineRule="auto"/>
        <w:rPr>
          <w:rFonts w:asciiTheme="majorHAnsi" w:hAnsiTheme="majorHAnsi"/>
          <w:sz w:val="28"/>
          <w:szCs w:val="28"/>
          <w:lang w:val="es-ES"/>
        </w:rPr>
      </w:pPr>
    </w:p>
    <w:p w:rsidR="007B01A0" w:rsidRPr="00F85D8B" w:rsidRDefault="007B01A0" w:rsidP="009C532C">
      <w:pPr>
        <w:spacing w:after="0" w:line="360" w:lineRule="auto"/>
        <w:rPr>
          <w:rFonts w:ascii="Source Serif Pro Light" w:hAnsi="Source Serif Pro Light"/>
          <w:sz w:val="24"/>
          <w:szCs w:val="24"/>
          <w:lang w:val="es-ES"/>
        </w:rPr>
      </w:pPr>
    </w:p>
    <w:p w:rsidR="009C532C" w:rsidRPr="007B01A0" w:rsidRDefault="0064614E" w:rsidP="009C532C">
      <w:pPr>
        <w:spacing w:after="0" w:line="360" w:lineRule="auto"/>
        <w:rPr>
          <w:rFonts w:ascii="Source Serif Pro Light" w:hAnsi="Source Serif Pro Light"/>
          <w:sz w:val="24"/>
          <w:szCs w:val="24"/>
          <w:lang w:val="es-ES"/>
        </w:rPr>
      </w:pPr>
      <w:r w:rsidRPr="007B01A0">
        <w:rPr>
          <w:rFonts w:ascii="Source Serif Pro Light" w:hAnsi="Source Serif Pro Light"/>
          <w:sz w:val="24"/>
          <w:szCs w:val="24"/>
          <w:lang w:val="es-ES"/>
        </w:rPr>
        <w:t>SOURCES</w:t>
      </w:r>
      <w:r w:rsidR="00431EEF" w:rsidRPr="007B01A0">
        <w:rPr>
          <w:rFonts w:ascii="Source Serif Pro Light" w:hAnsi="Source Serif Pro Light"/>
          <w:i/>
          <w:iCs/>
          <w:sz w:val="24"/>
          <w:szCs w:val="24"/>
          <w:lang w:val="es-ES"/>
        </w:rPr>
        <w:t xml:space="preserve">: </w:t>
      </w:r>
    </w:p>
    <w:p w:rsidR="009C532C" w:rsidRPr="007B01A0" w:rsidRDefault="00DB0B26" w:rsidP="009C532C">
      <w:pPr>
        <w:spacing w:after="0" w:line="360" w:lineRule="auto"/>
        <w:rPr>
          <w:rFonts w:ascii="Source Serif Pro Light" w:hAnsi="Source Serif Pro Light"/>
          <w:sz w:val="24"/>
          <w:szCs w:val="24"/>
          <w:lang w:val="es-ES"/>
        </w:rPr>
      </w:pPr>
      <w:r w:rsidRPr="007B01A0">
        <w:rPr>
          <w:rFonts w:ascii="Source Serif Pro Light" w:hAnsi="Source Serif Pro Light"/>
          <w:sz w:val="24"/>
          <w:szCs w:val="24"/>
          <w:lang w:val="es-ES"/>
        </w:rPr>
        <w:t>Dr. Santiago Ron Enc</w:t>
      </w:r>
      <w:r w:rsidR="009C532C" w:rsidRPr="007B01A0">
        <w:rPr>
          <w:rFonts w:ascii="Source Serif Pro Light" w:hAnsi="Source Serif Pro Light"/>
          <w:sz w:val="24"/>
          <w:szCs w:val="24"/>
          <w:lang w:val="es-ES"/>
        </w:rPr>
        <w:t xml:space="preserve">alad, </w:t>
      </w:r>
      <w:r w:rsidRPr="007B01A0">
        <w:rPr>
          <w:rFonts w:ascii="Source Serif Pro Light" w:hAnsi="Source Serif Pro Light"/>
          <w:sz w:val="24"/>
          <w:szCs w:val="24"/>
          <w:lang w:val="es-ES"/>
        </w:rPr>
        <w:t xml:space="preserve">“Impacto de la migración en la salud mental en niños </w:t>
      </w:r>
      <w:r w:rsidR="009C532C" w:rsidRPr="007B01A0">
        <w:rPr>
          <w:rFonts w:ascii="Source Serif Pro Light" w:hAnsi="Source Serif Pro Light"/>
          <w:sz w:val="24"/>
          <w:szCs w:val="24"/>
          <w:lang w:val="es-ES"/>
        </w:rPr>
        <w:t>y adolescentes”</w:t>
      </w:r>
    </w:p>
    <w:p w:rsidR="005928CC" w:rsidRPr="007B01A0" w:rsidRDefault="00D87662" w:rsidP="009C532C">
      <w:pPr>
        <w:spacing w:after="0" w:line="360" w:lineRule="auto"/>
        <w:rPr>
          <w:rFonts w:ascii="Source Serif Pro Light" w:hAnsi="Source Serif Pro Light"/>
          <w:i/>
          <w:iCs/>
          <w:sz w:val="28"/>
          <w:szCs w:val="28"/>
          <w:lang w:val="es-ES"/>
        </w:rPr>
      </w:pPr>
      <w:r w:rsidRPr="007B01A0">
        <w:rPr>
          <w:rFonts w:ascii="Source Serif Pro Light" w:hAnsi="Source Serif Pro Light"/>
          <w:sz w:val="24"/>
          <w:szCs w:val="24"/>
          <w:lang w:val="es-ES"/>
        </w:rPr>
        <w:t xml:space="preserve">Joseba </w:t>
      </w:r>
      <w:proofErr w:type="spellStart"/>
      <w:r w:rsidRPr="007B01A0">
        <w:rPr>
          <w:rFonts w:ascii="Source Serif Pro Light" w:hAnsi="Source Serif Pro Light"/>
          <w:sz w:val="24"/>
          <w:szCs w:val="24"/>
          <w:lang w:val="es-ES"/>
        </w:rPr>
        <w:t>Acho</w:t>
      </w:r>
      <w:r w:rsidR="005C2D3B" w:rsidRPr="007B01A0">
        <w:rPr>
          <w:rFonts w:ascii="Source Serif Pro Light" w:hAnsi="Source Serif Pro Light"/>
          <w:sz w:val="24"/>
          <w:szCs w:val="24"/>
          <w:lang w:val="es-ES"/>
        </w:rPr>
        <w:t>tegui</w:t>
      </w:r>
      <w:proofErr w:type="spellEnd"/>
      <w:r w:rsidR="005C2D3B" w:rsidRPr="007B01A0">
        <w:rPr>
          <w:rFonts w:ascii="Source Serif Pro Light" w:hAnsi="Source Serif Pro Light"/>
          <w:sz w:val="24"/>
          <w:szCs w:val="24"/>
          <w:lang w:val="es-ES"/>
        </w:rPr>
        <w:t xml:space="preserve">, </w:t>
      </w:r>
      <w:r w:rsidR="00E31BC9" w:rsidRPr="007B01A0">
        <w:rPr>
          <w:rFonts w:ascii="Source Serif Pro Light" w:hAnsi="Source Serif Pro Light"/>
          <w:sz w:val="24"/>
          <w:szCs w:val="24"/>
          <w:lang w:val="es-ES"/>
        </w:rPr>
        <w:t>“Los duelos de la migración”</w:t>
      </w:r>
      <w:r w:rsidR="00FC77A3" w:rsidRPr="007B01A0">
        <w:rPr>
          <w:rFonts w:ascii="Source Serif Pro Light" w:hAnsi="Source Serif Pro Light"/>
          <w:sz w:val="24"/>
          <w:szCs w:val="24"/>
          <w:lang w:val="es-ES"/>
        </w:rPr>
        <w:tab/>
      </w:r>
    </w:p>
    <w:p w:rsidR="00312751" w:rsidRPr="006960FD" w:rsidRDefault="00312751" w:rsidP="00312751">
      <w:pPr>
        <w:tabs>
          <w:tab w:val="left" w:pos="1910"/>
        </w:tabs>
        <w:rPr>
          <w:rFonts w:ascii="Cambria" w:hAnsi="Cambria"/>
          <w:sz w:val="24"/>
          <w:szCs w:val="24"/>
          <w:lang w:val="es-ES"/>
        </w:rPr>
      </w:pPr>
    </w:p>
    <w:sectPr w:rsidR="00312751" w:rsidRPr="006960FD" w:rsidSect="00970799">
      <w:footerReference w:type="default" r:id="rId8"/>
      <w:pgSz w:w="15840" w:h="12240" w:orient="landscape"/>
      <w:pgMar w:top="1440" w:right="2880" w:bottom="1440" w:left="2880" w:header="115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51D" w:rsidRDefault="0049451D" w:rsidP="008F40EC">
      <w:pPr>
        <w:spacing w:after="0" w:line="240" w:lineRule="auto"/>
      </w:pPr>
      <w:r>
        <w:separator/>
      </w:r>
    </w:p>
  </w:endnote>
  <w:endnote w:type="continuationSeparator" w:id="0">
    <w:p w:rsidR="0049451D" w:rsidRDefault="0049451D" w:rsidP="008F4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ource Serif Pro Light">
    <w:panose1 w:val="00000000000000000000"/>
    <w:charset w:val="00"/>
    <w:family w:val="roman"/>
    <w:notTrueType/>
    <w:pitch w:val="variable"/>
    <w:sig w:usb0="20000287" w:usb1="02000003" w:usb2="00000000" w:usb3="00000000" w:csb0="0000019F" w:csb1="00000000"/>
  </w:font>
  <w:font w:name="Source Sans Pro Light">
    <w:panose1 w:val="00000000000000000000"/>
    <w:charset w:val="00"/>
    <w:family w:val="swiss"/>
    <w:notTrueType/>
    <w:pitch w:val="variable"/>
    <w:sig w:usb0="600002F7" w:usb1="02000001"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Gisha">
    <w:panose1 w:val="020B0502040204020203"/>
    <w:charset w:val="00"/>
    <w:family w:val="swiss"/>
    <w:pitch w:val="variable"/>
    <w:sig w:usb0="80000807" w:usb1="40000042" w:usb2="00000000" w:usb3="00000000" w:csb0="00000021" w:csb1="00000000"/>
  </w:font>
  <w:font w:name="Source Serif Pro Semibold">
    <w:panose1 w:val="00000000000000000000"/>
    <w:charset w:val="00"/>
    <w:family w:val="roman"/>
    <w:notTrueType/>
    <w:pitch w:val="variable"/>
    <w:sig w:usb0="20000287" w:usb1="02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notTrueType/>
    <w:pitch w:val="fixed"/>
    <w:sig w:usb0="00000001" w:usb1="080E0000" w:usb2="00000010" w:usb3="00000000" w:csb0="00040000" w:csb1="00000000"/>
  </w:font>
  <w:font w:name="Source Sans Pro Semibold">
    <w:panose1 w:val="00000000000000000000"/>
    <w:charset w:val="00"/>
    <w:family w:val="swiss"/>
    <w:notTrueType/>
    <w:pitch w:val="variable"/>
    <w:sig w:usb0="600002F7" w:usb1="02000001"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4E5" w:rsidRPr="0091127E" w:rsidRDefault="002E34E5" w:rsidP="002E34E5">
    <w:pPr>
      <w:spacing w:before="240" w:after="0" w:line="360" w:lineRule="auto"/>
      <w:rPr>
        <w:rFonts w:ascii="Arial" w:hAnsi="Arial" w:cs="Arial"/>
        <w:color w:val="BFBFBF" w:themeColor="background1" w:themeShade="BF"/>
      </w:rPr>
    </w:pPr>
    <w:r w:rsidRPr="0091127E">
      <w:rPr>
        <w:rFonts w:ascii="Arial" w:hAnsi="Arial" w:cs="Arial"/>
        <w:color w:val="BFBFBF" w:themeColor="background1" w:themeShade="BF"/>
      </w:rPr>
      <w:t>Contributing writer: Aliyah Campbell</w:t>
    </w:r>
  </w:p>
  <w:p w:rsidR="002E34E5" w:rsidRDefault="002E34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51D" w:rsidRDefault="0049451D" w:rsidP="008F40EC">
      <w:pPr>
        <w:spacing w:after="0" w:line="240" w:lineRule="auto"/>
      </w:pPr>
      <w:r>
        <w:separator/>
      </w:r>
    </w:p>
  </w:footnote>
  <w:footnote w:type="continuationSeparator" w:id="0">
    <w:p w:rsidR="0049451D" w:rsidRDefault="0049451D" w:rsidP="008F40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70BA"/>
    <w:multiLevelType w:val="hybridMultilevel"/>
    <w:tmpl w:val="B404A6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066068"/>
    <w:multiLevelType w:val="hybridMultilevel"/>
    <w:tmpl w:val="A756408A"/>
    <w:lvl w:ilvl="0" w:tplc="08CCBAE6">
      <w:numFmt w:val="bullet"/>
      <w:lvlText w:val="—"/>
      <w:lvlJc w:val="left"/>
      <w:pPr>
        <w:ind w:left="1080" w:hanging="360"/>
      </w:pPr>
      <w:rPr>
        <w:rFonts w:ascii="Franklin Gothic Book" w:eastAsiaTheme="minorHAnsi" w:hAnsi="Franklin Gothic Book"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F7786D"/>
    <w:multiLevelType w:val="hybridMultilevel"/>
    <w:tmpl w:val="81D8BA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6E6"/>
    <w:multiLevelType w:val="hybridMultilevel"/>
    <w:tmpl w:val="4EC65960"/>
    <w:lvl w:ilvl="0" w:tplc="D47AEDD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A1B73"/>
    <w:multiLevelType w:val="hybridMultilevel"/>
    <w:tmpl w:val="828232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73B67"/>
    <w:multiLevelType w:val="hybridMultilevel"/>
    <w:tmpl w:val="38E4D4E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290015A8"/>
    <w:multiLevelType w:val="hybridMultilevel"/>
    <w:tmpl w:val="0C7C495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29705FEC"/>
    <w:multiLevelType w:val="hybridMultilevel"/>
    <w:tmpl w:val="3118B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FF45DC"/>
    <w:multiLevelType w:val="hybridMultilevel"/>
    <w:tmpl w:val="BC269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A175E0"/>
    <w:multiLevelType w:val="hybridMultilevel"/>
    <w:tmpl w:val="EC1A47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E486B"/>
    <w:multiLevelType w:val="hybridMultilevel"/>
    <w:tmpl w:val="70D2A792"/>
    <w:lvl w:ilvl="0" w:tplc="F62691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0813F6"/>
    <w:multiLevelType w:val="hybridMultilevel"/>
    <w:tmpl w:val="F29E2F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47485E40"/>
    <w:multiLevelType w:val="hybridMultilevel"/>
    <w:tmpl w:val="F864D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CD2E88"/>
    <w:multiLevelType w:val="hybridMultilevel"/>
    <w:tmpl w:val="25FEDF5C"/>
    <w:lvl w:ilvl="0" w:tplc="9BBE5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341CF0"/>
    <w:multiLevelType w:val="hybridMultilevel"/>
    <w:tmpl w:val="C534D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21582B"/>
    <w:multiLevelType w:val="hybridMultilevel"/>
    <w:tmpl w:val="61603F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C96505"/>
    <w:multiLevelType w:val="hybridMultilevel"/>
    <w:tmpl w:val="81BCA5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D76995"/>
    <w:multiLevelType w:val="hybridMultilevel"/>
    <w:tmpl w:val="AA5881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7363E7"/>
    <w:multiLevelType w:val="hybridMultilevel"/>
    <w:tmpl w:val="C644D76A"/>
    <w:lvl w:ilvl="0" w:tplc="EB000060">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3"/>
  </w:num>
  <w:num w:numId="4">
    <w:abstractNumId w:val="1"/>
  </w:num>
  <w:num w:numId="5">
    <w:abstractNumId w:val="18"/>
  </w:num>
  <w:num w:numId="6">
    <w:abstractNumId w:val="0"/>
  </w:num>
  <w:num w:numId="7">
    <w:abstractNumId w:val="17"/>
  </w:num>
  <w:num w:numId="8">
    <w:abstractNumId w:val="4"/>
  </w:num>
  <w:num w:numId="9">
    <w:abstractNumId w:val="16"/>
  </w:num>
  <w:num w:numId="10">
    <w:abstractNumId w:val="2"/>
  </w:num>
  <w:num w:numId="11">
    <w:abstractNumId w:val="15"/>
  </w:num>
  <w:num w:numId="12">
    <w:abstractNumId w:val="14"/>
  </w:num>
  <w:num w:numId="13">
    <w:abstractNumId w:val="12"/>
  </w:num>
  <w:num w:numId="14">
    <w:abstractNumId w:val="9"/>
  </w:num>
  <w:num w:numId="15">
    <w:abstractNumId w:val="11"/>
  </w:num>
  <w:num w:numId="16">
    <w:abstractNumId w:val="6"/>
  </w:num>
  <w:num w:numId="17">
    <w:abstractNumId w:val="8"/>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FA4"/>
    <w:rsid w:val="000006BC"/>
    <w:rsid w:val="00003B77"/>
    <w:rsid w:val="000049C5"/>
    <w:rsid w:val="000066DE"/>
    <w:rsid w:val="00010B3E"/>
    <w:rsid w:val="00014EEB"/>
    <w:rsid w:val="00016353"/>
    <w:rsid w:val="00016782"/>
    <w:rsid w:val="000209CB"/>
    <w:rsid w:val="00020CFA"/>
    <w:rsid w:val="00020F5D"/>
    <w:rsid w:val="00021B81"/>
    <w:rsid w:val="000243B8"/>
    <w:rsid w:val="00025F9B"/>
    <w:rsid w:val="00026B70"/>
    <w:rsid w:val="00032C53"/>
    <w:rsid w:val="000410A4"/>
    <w:rsid w:val="00041749"/>
    <w:rsid w:val="00044E43"/>
    <w:rsid w:val="000471B3"/>
    <w:rsid w:val="00047B7E"/>
    <w:rsid w:val="00047DC5"/>
    <w:rsid w:val="000514DD"/>
    <w:rsid w:val="00052BD5"/>
    <w:rsid w:val="0005394B"/>
    <w:rsid w:val="000539F6"/>
    <w:rsid w:val="00057B52"/>
    <w:rsid w:val="00067593"/>
    <w:rsid w:val="00070687"/>
    <w:rsid w:val="00071053"/>
    <w:rsid w:val="00074832"/>
    <w:rsid w:val="00083FE5"/>
    <w:rsid w:val="000910BC"/>
    <w:rsid w:val="00091AF4"/>
    <w:rsid w:val="000920E6"/>
    <w:rsid w:val="00092E20"/>
    <w:rsid w:val="000972D0"/>
    <w:rsid w:val="000A6221"/>
    <w:rsid w:val="000B006A"/>
    <w:rsid w:val="000B4A3C"/>
    <w:rsid w:val="000B5BD8"/>
    <w:rsid w:val="000C2C15"/>
    <w:rsid w:val="000C7A86"/>
    <w:rsid w:val="000D3DC0"/>
    <w:rsid w:val="000D654B"/>
    <w:rsid w:val="000D7FCC"/>
    <w:rsid w:val="000E1118"/>
    <w:rsid w:val="000E448A"/>
    <w:rsid w:val="000E47C5"/>
    <w:rsid w:val="000E4D1F"/>
    <w:rsid w:val="000F0F6C"/>
    <w:rsid w:val="000F1F83"/>
    <w:rsid w:val="000F2529"/>
    <w:rsid w:val="000F3930"/>
    <w:rsid w:val="000F4977"/>
    <w:rsid w:val="000F55A4"/>
    <w:rsid w:val="000F6BD8"/>
    <w:rsid w:val="0010259E"/>
    <w:rsid w:val="00102E4F"/>
    <w:rsid w:val="0010590C"/>
    <w:rsid w:val="001151AD"/>
    <w:rsid w:val="00115B86"/>
    <w:rsid w:val="00115C7C"/>
    <w:rsid w:val="00125563"/>
    <w:rsid w:val="00126E58"/>
    <w:rsid w:val="00131030"/>
    <w:rsid w:val="00135EA8"/>
    <w:rsid w:val="001400D9"/>
    <w:rsid w:val="00142B43"/>
    <w:rsid w:val="00153249"/>
    <w:rsid w:val="001539D6"/>
    <w:rsid w:val="001550F7"/>
    <w:rsid w:val="00160072"/>
    <w:rsid w:val="00161256"/>
    <w:rsid w:val="00161ACA"/>
    <w:rsid w:val="00163006"/>
    <w:rsid w:val="0016326E"/>
    <w:rsid w:val="00172456"/>
    <w:rsid w:val="001726EA"/>
    <w:rsid w:val="00175517"/>
    <w:rsid w:val="0017614D"/>
    <w:rsid w:val="001774EC"/>
    <w:rsid w:val="00181DC0"/>
    <w:rsid w:val="00187FE5"/>
    <w:rsid w:val="00192CF7"/>
    <w:rsid w:val="00193A72"/>
    <w:rsid w:val="0019517A"/>
    <w:rsid w:val="001A1E30"/>
    <w:rsid w:val="001A53AD"/>
    <w:rsid w:val="001A637B"/>
    <w:rsid w:val="001C06F2"/>
    <w:rsid w:val="001C135A"/>
    <w:rsid w:val="001C1981"/>
    <w:rsid w:val="001C69AD"/>
    <w:rsid w:val="001C7411"/>
    <w:rsid w:val="001C7CFB"/>
    <w:rsid w:val="001D1AC7"/>
    <w:rsid w:val="001D4100"/>
    <w:rsid w:val="001D4E8B"/>
    <w:rsid w:val="001E2050"/>
    <w:rsid w:val="001E254D"/>
    <w:rsid w:val="001E3C53"/>
    <w:rsid w:val="001E4147"/>
    <w:rsid w:val="001E62FD"/>
    <w:rsid w:val="001E732A"/>
    <w:rsid w:val="001F5000"/>
    <w:rsid w:val="001F5917"/>
    <w:rsid w:val="001F677B"/>
    <w:rsid w:val="001F77E1"/>
    <w:rsid w:val="00200418"/>
    <w:rsid w:val="0020051C"/>
    <w:rsid w:val="00204670"/>
    <w:rsid w:val="00205807"/>
    <w:rsid w:val="00206415"/>
    <w:rsid w:val="0020787D"/>
    <w:rsid w:val="0020799E"/>
    <w:rsid w:val="0020799F"/>
    <w:rsid w:val="00207F67"/>
    <w:rsid w:val="00210261"/>
    <w:rsid w:val="0021163F"/>
    <w:rsid w:val="00211E4C"/>
    <w:rsid w:val="002148E6"/>
    <w:rsid w:val="00223A3E"/>
    <w:rsid w:val="00224367"/>
    <w:rsid w:val="002325F9"/>
    <w:rsid w:val="00234E07"/>
    <w:rsid w:val="00236004"/>
    <w:rsid w:val="00241321"/>
    <w:rsid w:val="00245778"/>
    <w:rsid w:val="00247244"/>
    <w:rsid w:val="002505FC"/>
    <w:rsid w:val="00250E11"/>
    <w:rsid w:val="00254FCD"/>
    <w:rsid w:val="002550AD"/>
    <w:rsid w:val="00257D13"/>
    <w:rsid w:val="00262022"/>
    <w:rsid w:val="00264B6E"/>
    <w:rsid w:val="00265031"/>
    <w:rsid w:val="00265CA8"/>
    <w:rsid w:val="00271013"/>
    <w:rsid w:val="00272F93"/>
    <w:rsid w:val="0027685F"/>
    <w:rsid w:val="00286761"/>
    <w:rsid w:val="002953AF"/>
    <w:rsid w:val="002A0069"/>
    <w:rsid w:val="002A23FF"/>
    <w:rsid w:val="002A5B4B"/>
    <w:rsid w:val="002B242C"/>
    <w:rsid w:val="002B4F83"/>
    <w:rsid w:val="002B5205"/>
    <w:rsid w:val="002C79A0"/>
    <w:rsid w:val="002D170C"/>
    <w:rsid w:val="002D1BF3"/>
    <w:rsid w:val="002D2F1A"/>
    <w:rsid w:val="002D3C58"/>
    <w:rsid w:val="002D3F16"/>
    <w:rsid w:val="002D5F19"/>
    <w:rsid w:val="002D64EE"/>
    <w:rsid w:val="002E34E5"/>
    <w:rsid w:val="002E4681"/>
    <w:rsid w:val="002F1B42"/>
    <w:rsid w:val="002F668D"/>
    <w:rsid w:val="002F67BF"/>
    <w:rsid w:val="00310DBD"/>
    <w:rsid w:val="00312751"/>
    <w:rsid w:val="003141C0"/>
    <w:rsid w:val="00332528"/>
    <w:rsid w:val="003338CB"/>
    <w:rsid w:val="00333CC7"/>
    <w:rsid w:val="00336203"/>
    <w:rsid w:val="00336893"/>
    <w:rsid w:val="00341EEF"/>
    <w:rsid w:val="00347065"/>
    <w:rsid w:val="00350F66"/>
    <w:rsid w:val="00352B41"/>
    <w:rsid w:val="00352DF8"/>
    <w:rsid w:val="003575DB"/>
    <w:rsid w:val="0036039A"/>
    <w:rsid w:val="00360C0C"/>
    <w:rsid w:val="00366F66"/>
    <w:rsid w:val="00370F93"/>
    <w:rsid w:val="00373545"/>
    <w:rsid w:val="003739E4"/>
    <w:rsid w:val="0038058C"/>
    <w:rsid w:val="00381C33"/>
    <w:rsid w:val="0038212F"/>
    <w:rsid w:val="00384DE2"/>
    <w:rsid w:val="0038567B"/>
    <w:rsid w:val="003860F3"/>
    <w:rsid w:val="003908A3"/>
    <w:rsid w:val="00392BD0"/>
    <w:rsid w:val="00397B36"/>
    <w:rsid w:val="003A29C2"/>
    <w:rsid w:val="003A2A1F"/>
    <w:rsid w:val="003A5853"/>
    <w:rsid w:val="003B1252"/>
    <w:rsid w:val="003B2090"/>
    <w:rsid w:val="003B25E5"/>
    <w:rsid w:val="003B4CC0"/>
    <w:rsid w:val="003B4F17"/>
    <w:rsid w:val="003B57EB"/>
    <w:rsid w:val="003C2D5B"/>
    <w:rsid w:val="003C69F4"/>
    <w:rsid w:val="003C6FD6"/>
    <w:rsid w:val="003D44D7"/>
    <w:rsid w:val="003E1EC3"/>
    <w:rsid w:val="003F1E05"/>
    <w:rsid w:val="003F4358"/>
    <w:rsid w:val="003F6C27"/>
    <w:rsid w:val="00402FF7"/>
    <w:rsid w:val="00411981"/>
    <w:rsid w:val="004133C3"/>
    <w:rsid w:val="0041746F"/>
    <w:rsid w:val="004177F6"/>
    <w:rsid w:val="00422EBB"/>
    <w:rsid w:val="00423CC5"/>
    <w:rsid w:val="00424C51"/>
    <w:rsid w:val="00431593"/>
    <w:rsid w:val="00431B30"/>
    <w:rsid w:val="00431EEF"/>
    <w:rsid w:val="00434143"/>
    <w:rsid w:val="004370E5"/>
    <w:rsid w:val="0044312B"/>
    <w:rsid w:val="00443AF4"/>
    <w:rsid w:val="00444DFD"/>
    <w:rsid w:val="00452F27"/>
    <w:rsid w:val="004551E9"/>
    <w:rsid w:val="00456A0E"/>
    <w:rsid w:val="00456B61"/>
    <w:rsid w:val="0046050C"/>
    <w:rsid w:val="004635B0"/>
    <w:rsid w:val="00467878"/>
    <w:rsid w:val="00473617"/>
    <w:rsid w:val="0047431D"/>
    <w:rsid w:val="004828D6"/>
    <w:rsid w:val="00483644"/>
    <w:rsid w:val="00485867"/>
    <w:rsid w:val="00490F60"/>
    <w:rsid w:val="0049156B"/>
    <w:rsid w:val="0049451D"/>
    <w:rsid w:val="004A0FA8"/>
    <w:rsid w:val="004A124D"/>
    <w:rsid w:val="004A3B03"/>
    <w:rsid w:val="004A4DDA"/>
    <w:rsid w:val="004B45A7"/>
    <w:rsid w:val="004B596E"/>
    <w:rsid w:val="004B689F"/>
    <w:rsid w:val="004C1748"/>
    <w:rsid w:val="004C26BD"/>
    <w:rsid w:val="004C6DBA"/>
    <w:rsid w:val="004D01C7"/>
    <w:rsid w:val="004D6489"/>
    <w:rsid w:val="004D715E"/>
    <w:rsid w:val="004E6691"/>
    <w:rsid w:val="004F04A8"/>
    <w:rsid w:val="004F0631"/>
    <w:rsid w:val="00500540"/>
    <w:rsid w:val="00504D94"/>
    <w:rsid w:val="00511809"/>
    <w:rsid w:val="00515FBC"/>
    <w:rsid w:val="00516371"/>
    <w:rsid w:val="00525EA4"/>
    <w:rsid w:val="005264AE"/>
    <w:rsid w:val="0053388C"/>
    <w:rsid w:val="00541287"/>
    <w:rsid w:val="00541FE9"/>
    <w:rsid w:val="00542B6C"/>
    <w:rsid w:val="005432B4"/>
    <w:rsid w:val="00551F3D"/>
    <w:rsid w:val="00553083"/>
    <w:rsid w:val="00553344"/>
    <w:rsid w:val="0055526E"/>
    <w:rsid w:val="005574FE"/>
    <w:rsid w:val="00561837"/>
    <w:rsid w:val="00562B8B"/>
    <w:rsid w:val="00566147"/>
    <w:rsid w:val="00566C14"/>
    <w:rsid w:val="0057104E"/>
    <w:rsid w:val="005718D4"/>
    <w:rsid w:val="00573116"/>
    <w:rsid w:val="00573C3D"/>
    <w:rsid w:val="00574CE8"/>
    <w:rsid w:val="0057586E"/>
    <w:rsid w:val="00576D61"/>
    <w:rsid w:val="005843B8"/>
    <w:rsid w:val="0059093E"/>
    <w:rsid w:val="005928CC"/>
    <w:rsid w:val="00595CB6"/>
    <w:rsid w:val="0059758C"/>
    <w:rsid w:val="005A1B7B"/>
    <w:rsid w:val="005A2343"/>
    <w:rsid w:val="005A24BA"/>
    <w:rsid w:val="005A3090"/>
    <w:rsid w:val="005A3DA8"/>
    <w:rsid w:val="005B2DED"/>
    <w:rsid w:val="005B4B99"/>
    <w:rsid w:val="005B5230"/>
    <w:rsid w:val="005B54D1"/>
    <w:rsid w:val="005B598F"/>
    <w:rsid w:val="005B66F2"/>
    <w:rsid w:val="005C0535"/>
    <w:rsid w:val="005C2D3B"/>
    <w:rsid w:val="005D2254"/>
    <w:rsid w:val="005E173F"/>
    <w:rsid w:val="00600798"/>
    <w:rsid w:val="0060671B"/>
    <w:rsid w:val="006122E7"/>
    <w:rsid w:val="006133AC"/>
    <w:rsid w:val="00622658"/>
    <w:rsid w:val="00624892"/>
    <w:rsid w:val="006250D4"/>
    <w:rsid w:val="00626F43"/>
    <w:rsid w:val="00635C52"/>
    <w:rsid w:val="00637DA9"/>
    <w:rsid w:val="00644C01"/>
    <w:rsid w:val="0064614E"/>
    <w:rsid w:val="00647749"/>
    <w:rsid w:val="0065613B"/>
    <w:rsid w:val="006639A1"/>
    <w:rsid w:val="00663DD5"/>
    <w:rsid w:val="00663EED"/>
    <w:rsid w:val="00670108"/>
    <w:rsid w:val="00674115"/>
    <w:rsid w:val="00687209"/>
    <w:rsid w:val="0069131C"/>
    <w:rsid w:val="00693302"/>
    <w:rsid w:val="00693817"/>
    <w:rsid w:val="006939F9"/>
    <w:rsid w:val="006960FD"/>
    <w:rsid w:val="006A0C3F"/>
    <w:rsid w:val="006A2153"/>
    <w:rsid w:val="006A428C"/>
    <w:rsid w:val="006B547D"/>
    <w:rsid w:val="006B6033"/>
    <w:rsid w:val="006C062A"/>
    <w:rsid w:val="006C0FD5"/>
    <w:rsid w:val="006C2423"/>
    <w:rsid w:val="006C4606"/>
    <w:rsid w:val="006D41AD"/>
    <w:rsid w:val="006D4E9B"/>
    <w:rsid w:val="006E48C9"/>
    <w:rsid w:val="006F0E77"/>
    <w:rsid w:val="006F1F51"/>
    <w:rsid w:val="006F31B5"/>
    <w:rsid w:val="006F3F48"/>
    <w:rsid w:val="006F51AB"/>
    <w:rsid w:val="006F5C45"/>
    <w:rsid w:val="006F5E90"/>
    <w:rsid w:val="006F675E"/>
    <w:rsid w:val="00700281"/>
    <w:rsid w:val="0070132A"/>
    <w:rsid w:val="00701C88"/>
    <w:rsid w:val="00704E49"/>
    <w:rsid w:val="007050A1"/>
    <w:rsid w:val="007074B3"/>
    <w:rsid w:val="007109DE"/>
    <w:rsid w:val="007147D5"/>
    <w:rsid w:val="0071555A"/>
    <w:rsid w:val="0072746A"/>
    <w:rsid w:val="0072779C"/>
    <w:rsid w:val="007310AB"/>
    <w:rsid w:val="00732FE6"/>
    <w:rsid w:val="00734FE4"/>
    <w:rsid w:val="00736C17"/>
    <w:rsid w:val="00737969"/>
    <w:rsid w:val="00742143"/>
    <w:rsid w:val="00744929"/>
    <w:rsid w:val="00752DDE"/>
    <w:rsid w:val="007642BA"/>
    <w:rsid w:val="007660B9"/>
    <w:rsid w:val="00766183"/>
    <w:rsid w:val="00767C43"/>
    <w:rsid w:val="0077114A"/>
    <w:rsid w:val="0077360A"/>
    <w:rsid w:val="00774E2C"/>
    <w:rsid w:val="00777970"/>
    <w:rsid w:val="00777D02"/>
    <w:rsid w:val="00781725"/>
    <w:rsid w:val="00782C99"/>
    <w:rsid w:val="007936E0"/>
    <w:rsid w:val="00794FAA"/>
    <w:rsid w:val="00797B76"/>
    <w:rsid w:val="007A17B7"/>
    <w:rsid w:val="007A21C3"/>
    <w:rsid w:val="007A395D"/>
    <w:rsid w:val="007A7570"/>
    <w:rsid w:val="007A7BEE"/>
    <w:rsid w:val="007B01A0"/>
    <w:rsid w:val="007B2D50"/>
    <w:rsid w:val="007B2EDC"/>
    <w:rsid w:val="007B441B"/>
    <w:rsid w:val="007C18C6"/>
    <w:rsid w:val="007C3DF9"/>
    <w:rsid w:val="007C4149"/>
    <w:rsid w:val="007C4217"/>
    <w:rsid w:val="007C5F31"/>
    <w:rsid w:val="007C66D2"/>
    <w:rsid w:val="007D359B"/>
    <w:rsid w:val="007D7774"/>
    <w:rsid w:val="007D78F0"/>
    <w:rsid w:val="007E06CE"/>
    <w:rsid w:val="007E0A1E"/>
    <w:rsid w:val="007E2F15"/>
    <w:rsid w:val="007E53AC"/>
    <w:rsid w:val="007E5E57"/>
    <w:rsid w:val="007E60DE"/>
    <w:rsid w:val="007E6E1D"/>
    <w:rsid w:val="007E7B51"/>
    <w:rsid w:val="00805A6F"/>
    <w:rsid w:val="00810285"/>
    <w:rsid w:val="008109D5"/>
    <w:rsid w:val="0081246A"/>
    <w:rsid w:val="00815350"/>
    <w:rsid w:val="00815721"/>
    <w:rsid w:val="00816CCA"/>
    <w:rsid w:val="00820D24"/>
    <w:rsid w:val="0082123E"/>
    <w:rsid w:val="0082228B"/>
    <w:rsid w:val="00824990"/>
    <w:rsid w:val="00832B49"/>
    <w:rsid w:val="00832C99"/>
    <w:rsid w:val="00833418"/>
    <w:rsid w:val="0083565D"/>
    <w:rsid w:val="00835F03"/>
    <w:rsid w:val="008369A7"/>
    <w:rsid w:val="0084132D"/>
    <w:rsid w:val="008418DE"/>
    <w:rsid w:val="00844EEB"/>
    <w:rsid w:val="00845776"/>
    <w:rsid w:val="00845AEC"/>
    <w:rsid w:val="00847750"/>
    <w:rsid w:val="00852242"/>
    <w:rsid w:val="0085383A"/>
    <w:rsid w:val="008569D1"/>
    <w:rsid w:val="008579DF"/>
    <w:rsid w:val="00862091"/>
    <w:rsid w:val="008638D7"/>
    <w:rsid w:val="00864A78"/>
    <w:rsid w:val="008654F2"/>
    <w:rsid w:val="0086574F"/>
    <w:rsid w:val="00866359"/>
    <w:rsid w:val="0087036F"/>
    <w:rsid w:val="00880C49"/>
    <w:rsid w:val="00883BF0"/>
    <w:rsid w:val="00883E1E"/>
    <w:rsid w:val="008903E7"/>
    <w:rsid w:val="0089083C"/>
    <w:rsid w:val="0089086E"/>
    <w:rsid w:val="0089451C"/>
    <w:rsid w:val="008960B8"/>
    <w:rsid w:val="008976C2"/>
    <w:rsid w:val="008A1046"/>
    <w:rsid w:val="008A27FA"/>
    <w:rsid w:val="008A5FA6"/>
    <w:rsid w:val="008A73F7"/>
    <w:rsid w:val="008B07F4"/>
    <w:rsid w:val="008B0D2F"/>
    <w:rsid w:val="008B1441"/>
    <w:rsid w:val="008B1E2E"/>
    <w:rsid w:val="008B4D6D"/>
    <w:rsid w:val="008B50FC"/>
    <w:rsid w:val="008B51FC"/>
    <w:rsid w:val="008C7C5E"/>
    <w:rsid w:val="008D22D7"/>
    <w:rsid w:val="008D5012"/>
    <w:rsid w:val="008D56C8"/>
    <w:rsid w:val="008D5AEF"/>
    <w:rsid w:val="008E02A3"/>
    <w:rsid w:val="008E2DB9"/>
    <w:rsid w:val="008E5B7A"/>
    <w:rsid w:val="008E6ADB"/>
    <w:rsid w:val="008F3E99"/>
    <w:rsid w:val="008F40EC"/>
    <w:rsid w:val="008F43C0"/>
    <w:rsid w:val="00903488"/>
    <w:rsid w:val="00904A0B"/>
    <w:rsid w:val="00905502"/>
    <w:rsid w:val="0090715F"/>
    <w:rsid w:val="00910C99"/>
    <w:rsid w:val="0091127E"/>
    <w:rsid w:val="00913B36"/>
    <w:rsid w:val="00920244"/>
    <w:rsid w:val="00924182"/>
    <w:rsid w:val="00924853"/>
    <w:rsid w:val="00926E23"/>
    <w:rsid w:val="0093319C"/>
    <w:rsid w:val="00934E9C"/>
    <w:rsid w:val="00935770"/>
    <w:rsid w:val="00936A4D"/>
    <w:rsid w:val="0093753D"/>
    <w:rsid w:val="009375A3"/>
    <w:rsid w:val="00941135"/>
    <w:rsid w:val="00946925"/>
    <w:rsid w:val="0095337F"/>
    <w:rsid w:val="0096276E"/>
    <w:rsid w:val="009634B2"/>
    <w:rsid w:val="00970799"/>
    <w:rsid w:val="00971820"/>
    <w:rsid w:val="00975132"/>
    <w:rsid w:val="009766DC"/>
    <w:rsid w:val="009775A7"/>
    <w:rsid w:val="0098527E"/>
    <w:rsid w:val="00986BFA"/>
    <w:rsid w:val="00987268"/>
    <w:rsid w:val="00990A6F"/>
    <w:rsid w:val="009935E0"/>
    <w:rsid w:val="0099637F"/>
    <w:rsid w:val="00997C65"/>
    <w:rsid w:val="009A2380"/>
    <w:rsid w:val="009B12EA"/>
    <w:rsid w:val="009B472E"/>
    <w:rsid w:val="009C18B3"/>
    <w:rsid w:val="009C2FE3"/>
    <w:rsid w:val="009C3AEF"/>
    <w:rsid w:val="009C532C"/>
    <w:rsid w:val="009C65C0"/>
    <w:rsid w:val="009D1103"/>
    <w:rsid w:val="009D25B6"/>
    <w:rsid w:val="009D2756"/>
    <w:rsid w:val="009E0BED"/>
    <w:rsid w:val="009E43E2"/>
    <w:rsid w:val="009E604F"/>
    <w:rsid w:val="009E6CD8"/>
    <w:rsid w:val="009F0D66"/>
    <w:rsid w:val="009F6B15"/>
    <w:rsid w:val="00A00352"/>
    <w:rsid w:val="00A03DA4"/>
    <w:rsid w:val="00A071FF"/>
    <w:rsid w:val="00A1228C"/>
    <w:rsid w:val="00A12A25"/>
    <w:rsid w:val="00A148A6"/>
    <w:rsid w:val="00A15925"/>
    <w:rsid w:val="00A21B83"/>
    <w:rsid w:val="00A24554"/>
    <w:rsid w:val="00A25B64"/>
    <w:rsid w:val="00A27CC3"/>
    <w:rsid w:val="00A3124A"/>
    <w:rsid w:val="00A313A7"/>
    <w:rsid w:val="00A3231E"/>
    <w:rsid w:val="00A333A2"/>
    <w:rsid w:val="00A35866"/>
    <w:rsid w:val="00A35DB5"/>
    <w:rsid w:val="00A40582"/>
    <w:rsid w:val="00A4099C"/>
    <w:rsid w:val="00A40F9A"/>
    <w:rsid w:val="00A55528"/>
    <w:rsid w:val="00A755DD"/>
    <w:rsid w:val="00A7588A"/>
    <w:rsid w:val="00A77139"/>
    <w:rsid w:val="00A81A63"/>
    <w:rsid w:val="00A858AF"/>
    <w:rsid w:val="00A86EF5"/>
    <w:rsid w:val="00A9171C"/>
    <w:rsid w:val="00A933EC"/>
    <w:rsid w:val="00A959D0"/>
    <w:rsid w:val="00A9717F"/>
    <w:rsid w:val="00AA4154"/>
    <w:rsid w:val="00AA415F"/>
    <w:rsid w:val="00AA6A65"/>
    <w:rsid w:val="00AA72DF"/>
    <w:rsid w:val="00AB6394"/>
    <w:rsid w:val="00AC62E2"/>
    <w:rsid w:val="00AD500A"/>
    <w:rsid w:val="00AE1AC7"/>
    <w:rsid w:val="00AE1C27"/>
    <w:rsid w:val="00AE4A6C"/>
    <w:rsid w:val="00AF3D75"/>
    <w:rsid w:val="00AF65FB"/>
    <w:rsid w:val="00B001E2"/>
    <w:rsid w:val="00B06A14"/>
    <w:rsid w:val="00B1037E"/>
    <w:rsid w:val="00B11943"/>
    <w:rsid w:val="00B1252A"/>
    <w:rsid w:val="00B1779D"/>
    <w:rsid w:val="00B210E5"/>
    <w:rsid w:val="00B22A89"/>
    <w:rsid w:val="00B24688"/>
    <w:rsid w:val="00B25996"/>
    <w:rsid w:val="00B365DE"/>
    <w:rsid w:val="00B416EB"/>
    <w:rsid w:val="00B42125"/>
    <w:rsid w:val="00B462DE"/>
    <w:rsid w:val="00B463EE"/>
    <w:rsid w:val="00B50CD5"/>
    <w:rsid w:val="00B603CA"/>
    <w:rsid w:val="00B61767"/>
    <w:rsid w:val="00B62128"/>
    <w:rsid w:val="00B65425"/>
    <w:rsid w:val="00B654E1"/>
    <w:rsid w:val="00B67BC2"/>
    <w:rsid w:val="00B67DB7"/>
    <w:rsid w:val="00B70A28"/>
    <w:rsid w:val="00B726A7"/>
    <w:rsid w:val="00B93A2E"/>
    <w:rsid w:val="00BA0036"/>
    <w:rsid w:val="00BA52E2"/>
    <w:rsid w:val="00BB2763"/>
    <w:rsid w:val="00BC2836"/>
    <w:rsid w:val="00BD1897"/>
    <w:rsid w:val="00BD2276"/>
    <w:rsid w:val="00BD5431"/>
    <w:rsid w:val="00BD593F"/>
    <w:rsid w:val="00BD6317"/>
    <w:rsid w:val="00BE048E"/>
    <w:rsid w:val="00BE3E5C"/>
    <w:rsid w:val="00BE5539"/>
    <w:rsid w:val="00BF05A3"/>
    <w:rsid w:val="00BF1FF9"/>
    <w:rsid w:val="00BF393D"/>
    <w:rsid w:val="00BF488E"/>
    <w:rsid w:val="00BF6D28"/>
    <w:rsid w:val="00C01172"/>
    <w:rsid w:val="00C02A73"/>
    <w:rsid w:val="00C040C6"/>
    <w:rsid w:val="00C0458A"/>
    <w:rsid w:val="00C0686F"/>
    <w:rsid w:val="00C07EAE"/>
    <w:rsid w:val="00C22399"/>
    <w:rsid w:val="00C245D5"/>
    <w:rsid w:val="00C2796D"/>
    <w:rsid w:val="00C27EA2"/>
    <w:rsid w:val="00C30202"/>
    <w:rsid w:val="00C36688"/>
    <w:rsid w:val="00C45E2B"/>
    <w:rsid w:val="00C470CB"/>
    <w:rsid w:val="00C5033B"/>
    <w:rsid w:val="00C52DAB"/>
    <w:rsid w:val="00C5394F"/>
    <w:rsid w:val="00C53C31"/>
    <w:rsid w:val="00C54B55"/>
    <w:rsid w:val="00C55DE4"/>
    <w:rsid w:val="00C57F85"/>
    <w:rsid w:val="00C663D5"/>
    <w:rsid w:val="00C7058F"/>
    <w:rsid w:val="00C80848"/>
    <w:rsid w:val="00C81057"/>
    <w:rsid w:val="00C93833"/>
    <w:rsid w:val="00C94B53"/>
    <w:rsid w:val="00C96DBB"/>
    <w:rsid w:val="00CA1815"/>
    <w:rsid w:val="00CA25CF"/>
    <w:rsid w:val="00CA3B72"/>
    <w:rsid w:val="00CA4B4D"/>
    <w:rsid w:val="00CA4C38"/>
    <w:rsid w:val="00CA6D73"/>
    <w:rsid w:val="00CB50D4"/>
    <w:rsid w:val="00CC28F1"/>
    <w:rsid w:val="00CC6205"/>
    <w:rsid w:val="00CD1521"/>
    <w:rsid w:val="00CD24BC"/>
    <w:rsid w:val="00CD5C4F"/>
    <w:rsid w:val="00CD6987"/>
    <w:rsid w:val="00CE4C89"/>
    <w:rsid w:val="00CF085A"/>
    <w:rsid w:val="00CF1CC9"/>
    <w:rsid w:val="00CF61DC"/>
    <w:rsid w:val="00D10518"/>
    <w:rsid w:val="00D11AE4"/>
    <w:rsid w:val="00D11F8D"/>
    <w:rsid w:val="00D12B54"/>
    <w:rsid w:val="00D20A36"/>
    <w:rsid w:val="00D3541D"/>
    <w:rsid w:val="00D36C4A"/>
    <w:rsid w:val="00D37ED6"/>
    <w:rsid w:val="00D43C2E"/>
    <w:rsid w:val="00D45094"/>
    <w:rsid w:val="00D467F0"/>
    <w:rsid w:val="00D47BE8"/>
    <w:rsid w:val="00D50D12"/>
    <w:rsid w:val="00D5194D"/>
    <w:rsid w:val="00D52464"/>
    <w:rsid w:val="00D60FC9"/>
    <w:rsid w:val="00D61DDD"/>
    <w:rsid w:val="00D622A3"/>
    <w:rsid w:val="00D666E1"/>
    <w:rsid w:val="00D700B4"/>
    <w:rsid w:val="00D70FD0"/>
    <w:rsid w:val="00D714CB"/>
    <w:rsid w:val="00D72FD6"/>
    <w:rsid w:val="00D73CE1"/>
    <w:rsid w:val="00D80112"/>
    <w:rsid w:val="00D8231A"/>
    <w:rsid w:val="00D842D8"/>
    <w:rsid w:val="00D85AC9"/>
    <w:rsid w:val="00D87662"/>
    <w:rsid w:val="00D90876"/>
    <w:rsid w:val="00D910F3"/>
    <w:rsid w:val="00D93CAD"/>
    <w:rsid w:val="00D96A62"/>
    <w:rsid w:val="00DA1008"/>
    <w:rsid w:val="00DA1595"/>
    <w:rsid w:val="00DA2FAF"/>
    <w:rsid w:val="00DA3C02"/>
    <w:rsid w:val="00DA5E35"/>
    <w:rsid w:val="00DA6DC3"/>
    <w:rsid w:val="00DB0B26"/>
    <w:rsid w:val="00DB1FBD"/>
    <w:rsid w:val="00DB3044"/>
    <w:rsid w:val="00DB31AB"/>
    <w:rsid w:val="00DB6DBD"/>
    <w:rsid w:val="00DC12BD"/>
    <w:rsid w:val="00DC6E4D"/>
    <w:rsid w:val="00DC7C47"/>
    <w:rsid w:val="00DC7D4A"/>
    <w:rsid w:val="00DD00E8"/>
    <w:rsid w:val="00DD16EB"/>
    <w:rsid w:val="00DD2929"/>
    <w:rsid w:val="00DE14CB"/>
    <w:rsid w:val="00DE1C40"/>
    <w:rsid w:val="00DE3E16"/>
    <w:rsid w:val="00DF1918"/>
    <w:rsid w:val="00DF3AD9"/>
    <w:rsid w:val="00DF3C51"/>
    <w:rsid w:val="00DF4EED"/>
    <w:rsid w:val="00DF61E8"/>
    <w:rsid w:val="00E07291"/>
    <w:rsid w:val="00E10C0C"/>
    <w:rsid w:val="00E2725A"/>
    <w:rsid w:val="00E2755E"/>
    <w:rsid w:val="00E30BB4"/>
    <w:rsid w:val="00E319C3"/>
    <w:rsid w:val="00E31BC9"/>
    <w:rsid w:val="00E36CB7"/>
    <w:rsid w:val="00E41455"/>
    <w:rsid w:val="00E421AC"/>
    <w:rsid w:val="00E45169"/>
    <w:rsid w:val="00E451D2"/>
    <w:rsid w:val="00E45D22"/>
    <w:rsid w:val="00E45D9E"/>
    <w:rsid w:val="00E46B8B"/>
    <w:rsid w:val="00E510FA"/>
    <w:rsid w:val="00E527C8"/>
    <w:rsid w:val="00E54015"/>
    <w:rsid w:val="00E61125"/>
    <w:rsid w:val="00E706D9"/>
    <w:rsid w:val="00E72134"/>
    <w:rsid w:val="00E72956"/>
    <w:rsid w:val="00E72F31"/>
    <w:rsid w:val="00E731D3"/>
    <w:rsid w:val="00E74A1A"/>
    <w:rsid w:val="00E752FC"/>
    <w:rsid w:val="00E77A24"/>
    <w:rsid w:val="00E82482"/>
    <w:rsid w:val="00E82D21"/>
    <w:rsid w:val="00E83746"/>
    <w:rsid w:val="00E83D73"/>
    <w:rsid w:val="00E87796"/>
    <w:rsid w:val="00E919F8"/>
    <w:rsid w:val="00E92358"/>
    <w:rsid w:val="00E92D03"/>
    <w:rsid w:val="00E95536"/>
    <w:rsid w:val="00E977A0"/>
    <w:rsid w:val="00EA458D"/>
    <w:rsid w:val="00EA74C0"/>
    <w:rsid w:val="00EB4EFB"/>
    <w:rsid w:val="00EB5D8F"/>
    <w:rsid w:val="00EB6DB1"/>
    <w:rsid w:val="00ED3F38"/>
    <w:rsid w:val="00ED57BA"/>
    <w:rsid w:val="00EE48CA"/>
    <w:rsid w:val="00EE7FAE"/>
    <w:rsid w:val="00EF0B82"/>
    <w:rsid w:val="00EF27DB"/>
    <w:rsid w:val="00EF2E3D"/>
    <w:rsid w:val="00F01037"/>
    <w:rsid w:val="00F014F6"/>
    <w:rsid w:val="00F05AC1"/>
    <w:rsid w:val="00F162A8"/>
    <w:rsid w:val="00F17AB3"/>
    <w:rsid w:val="00F21B80"/>
    <w:rsid w:val="00F3209D"/>
    <w:rsid w:val="00F32D94"/>
    <w:rsid w:val="00F420E8"/>
    <w:rsid w:val="00F43766"/>
    <w:rsid w:val="00F43E4B"/>
    <w:rsid w:val="00F46464"/>
    <w:rsid w:val="00F54955"/>
    <w:rsid w:val="00F5591A"/>
    <w:rsid w:val="00F567C1"/>
    <w:rsid w:val="00F619BF"/>
    <w:rsid w:val="00F61C42"/>
    <w:rsid w:val="00F62022"/>
    <w:rsid w:val="00F62B37"/>
    <w:rsid w:val="00F6331C"/>
    <w:rsid w:val="00F64BA9"/>
    <w:rsid w:val="00F65692"/>
    <w:rsid w:val="00F718DD"/>
    <w:rsid w:val="00F857C9"/>
    <w:rsid w:val="00F85D8B"/>
    <w:rsid w:val="00F94084"/>
    <w:rsid w:val="00FA132B"/>
    <w:rsid w:val="00FA1E4E"/>
    <w:rsid w:val="00FA40BB"/>
    <w:rsid w:val="00FA4355"/>
    <w:rsid w:val="00FA6719"/>
    <w:rsid w:val="00FA7AB5"/>
    <w:rsid w:val="00FB0AF2"/>
    <w:rsid w:val="00FB11C7"/>
    <w:rsid w:val="00FB203B"/>
    <w:rsid w:val="00FB27C1"/>
    <w:rsid w:val="00FB31E4"/>
    <w:rsid w:val="00FB375B"/>
    <w:rsid w:val="00FB3A48"/>
    <w:rsid w:val="00FB46E5"/>
    <w:rsid w:val="00FB4836"/>
    <w:rsid w:val="00FC0FA4"/>
    <w:rsid w:val="00FC5FE5"/>
    <w:rsid w:val="00FC77A3"/>
    <w:rsid w:val="00FC7D0E"/>
    <w:rsid w:val="00FD0C10"/>
    <w:rsid w:val="00FD26CC"/>
    <w:rsid w:val="00FD4DE3"/>
    <w:rsid w:val="00FE4231"/>
    <w:rsid w:val="00FF1BE7"/>
    <w:rsid w:val="00FF229D"/>
    <w:rsid w:val="00FF27F5"/>
    <w:rsid w:val="00FF40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D59493-2292-4984-92D1-CFD5EC98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D28"/>
    <w:pPr>
      <w:ind w:left="720"/>
      <w:contextualSpacing/>
    </w:pPr>
  </w:style>
  <w:style w:type="paragraph" w:styleId="Header">
    <w:name w:val="header"/>
    <w:basedOn w:val="Normal"/>
    <w:link w:val="HeaderChar"/>
    <w:uiPriority w:val="99"/>
    <w:unhideWhenUsed/>
    <w:rsid w:val="008F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0EC"/>
  </w:style>
  <w:style w:type="paragraph" w:styleId="Footer">
    <w:name w:val="footer"/>
    <w:basedOn w:val="Normal"/>
    <w:link w:val="FooterChar"/>
    <w:uiPriority w:val="99"/>
    <w:unhideWhenUsed/>
    <w:rsid w:val="008F4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0EC"/>
  </w:style>
  <w:style w:type="table" w:styleId="TableGrid">
    <w:name w:val="Table Grid"/>
    <w:basedOn w:val="TableNormal"/>
    <w:uiPriority w:val="39"/>
    <w:rsid w:val="000E4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705246">
      <w:bodyDiv w:val="1"/>
      <w:marLeft w:val="0"/>
      <w:marRight w:val="0"/>
      <w:marTop w:val="0"/>
      <w:marBottom w:val="0"/>
      <w:divBdr>
        <w:top w:val="none" w:sz="0" w:space="0" w:color="auto"/>
        <w:left w:val="none" w:sz="0" w:space="0" w:color="auto"/>
        <w:bottom w:val="none" w:sz="0" w:space="0" w:color="auto"/>
        <w:right w:val="none" w:sz="0" w:space="0" w:color="auto"/>
      </w:divBdr>
      <w:divsChild>
        <w:div w:id="1329286204">
          <w:blockQuote w:val="1"/>
          <w:marLeft w:val="720"/>
          <w:marRight w:val="720"/>
          <w:marTop w:val="100"/>
          <w:marBottom w:val="100"/>
          <w:divBdr>
            <w:top w:val="none" w:sz="0" w:space="0" w:color="auto"/>
            <w:left w:val="none" w:sz="0" w:space="0" w:color="auto"/>
            <w:bottom w:val="none" w:sz="0" w:space="0" w:color="auto"/>
            <w:right w:val="none" w:sz="0" w:space="0" w:color="auto"/>
          </w:divBdr>
        </w:div>
        <w:div w:id="671301392">
          <w:marLeft w:val="0"/>
          <w:marRight w:val="0"/>
          <w:marTop w:val="0"/>
          <w:marBottom w:val="0"/>
          <w:divBdr>
            <w:top w:val="none" w:sz="0" w:space="0" w:color="auto"/>
            <w:left w:val="none" w:sz="0" w:space="0" w:color="auto"/>
            <w:bottom w:val="none" w:sz="0" w:space="0" w:color="auto"/>
            <w:right w:val="none" w:sz="0" w:space="0" w:color="auto"/>
          </w:divBdr>
        </w:div>
      </w:divsChild>
    </w:div>
    <w:div w:id="1552418389">
      <w:bodyDiv w:val="1"/>
      <w:marLeft w:val="0"/>
      <w:marRight w:val="0"/>
      <w:marTop w:val="0"/>
      <w:marBottom w:val="0"/>
      <w:divBdr>
        <w:top w:val="none" w:sz="0" w:space="0" w:color="auto"/>
        <w:left w:val="none" w:sz="0" w:space="0" w:color="auto"/>
        <w:bottom w:val="none" w:sz="0" w:space="0" w:color="auto"/>
        <w:right w:val="none" w:sz="0" w:space="0" w:color="auto"/>
      </w:divBdr>
      <w:divsChild>
        <w:div w:id="441075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775797">
          <w:marLeft w:val="0"/>
          <w:marRight w:val="0"/>
          <w:marTop w:val="0"/>
          <w:marBottom w:val="0"/>
          <w:divBdr>
            <w:top w:val="none" w:sz="0" w:space="0" w:color="auto"/>
            <w:left w:val="none" w:sz="0" w:space="0" w:color="auto"/>
            <w:bottom w:val="none" w:sz="0" w:space="0" w:color="auto"/>
            <w:right w:val="none" w:sz="0" w:space="0" w:color="auto"/>
          </w:divBdr>
        </w:div>
      </w:divsChild>
    </w:div>
    <w:div w:id="182755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24E39-D209-4E8C-BC5D-0FAF7F653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3</Pages>
  <Words>323</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St. John's University</Company>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768</cp:revision>
  <cp:lastPrinted>2018-03-15T13:51:00Z</cp:lastPrinted>
  <dcterms:created xsi:type="dcterms:W3CDTF">2017-09-17T17:52:00Z</dcterms:created>
  <dcterms:modified xsi:type="dcterms:W3CDTF">2018-03-15T14:09:00Z</dcterms:modified>
</cp:coreProperties>
</file>