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713D1" w14:textId="77777777" w:rsidR="002C79E6" w:rsidRPr="00CD655E" w:rsidRDefault="002C79E6" w:rsidP="002C79E6">
      <w:pPr>
        <w:rPr>
          <w:rFonts w:cstheme="minorHAnsi"/>
        </w:rPr>
      </w:pPr>
    </w:p>
    <w:p w14:paraId="3DB01B3B" w14:textId="77777777" w:rsidR="002C79E6" w:rsidRPr="00CD655E" w:rsidRDefault="002C79E6" w:rsidP="002C79E6">
      <w:pPr>
        <w:rPr>
          <w:rFonts w:cstheme="minorHAnsi"/>
        </w:rPr>
      </w:pPr>
    </w:p>
    <w:p w14:paraId="28118C43" w14:textId="77777777" w:rsidR="002C79E6" w:rsidRPr="00CD655E" w:rsidRDefault="002C79E6" w:rsidP="002C79E6">
      <w:pPr>
        <w:rPr>
          <w:rFonts w:cstheme="minorHAnsi"/>
        </w:rPr>
      </w:pPr>
    </w:p>
    <w:p w14:paraId="443EBA69" w14:textId="77777777" w:rsidR="002C79E6" w:rsidRPr="00CD655E" w:rsidRDefault="002C79E6" w:rsidP="002C79E6">
      <w:pPr>
        <w:rPr>
          <w:rFonts w:cstheme="minorHAnsi"/>
        </w:rPr>
      </w:pPr>
    </w:p>
    <w:p w14:paraId="35822058" w14:textId="77777777" w:rsidR="002C79E6" w:rsidRPr="00CD655E" w:rsidRDefault="002C79E6" w:rsidP="002C79E6">
      <w:pPr>
        <w:rPr>
          <w:rFonts w:cstheme="minorHAnsi"/>
        </w:rPr>
      </w:pPr>
    </w:p>
    <w:p w14:paraId="5C1F8D69" w14:textId="77777777" w:rsidR="6A36C4BF" w:rsidRPr="00CD655E" w:rsidRDefault="0034271C" w:rsidP="00B863FB">
      <w:pPr>
        <w:pStyle w:val="Title"/>
        <w:rPr>
          <w:rFonts w:asciiTheme="minorHAnsi" w:hAnsiTheme="minorHAnsi" w:cstheme="minorHAnsi"/>
          <w:sz w:val="32"/>
          <w:szCs w:val="32"/>
        </w:rPr>
      </w:pPr>
      <w:r w:rsidRPr="00CD655E">
        <w:rPr>
          <w:rFonts w:asciiTheme="minorHAnsi" w:hAnsiTheme="minorHAnsi" w:cstheme="minorHAnsi"/>
          <w:sz w:val="32"/>
          <w:szCs w:val="32"/>
        </w:rPr>
        <w:t>Semester Project: Smart Parking Platform</w:t>
      </w:r>
    </w:p>
    <w:p w14:paraId="4180CCE3" w14:textId="77777777" w:rsidR="00A417C1" w:rsidRPr="00CD655E" w:rsidRDefault="0034271C" w:rsidP="002C79E6">
      <w:pPr>
        <w:pStyle w:val="Subtitle"/>
        <w:rPr>
          <w:rFonts w:cstheme="minorHAnsi"/>
          <w:sz w:val="32"/>
          <w:szCs w:val="32"/>
        </w:rPr>
      </w:pPr>
      <w:r w:rsidRPr="00CD655E">
        <w:rPr>
          <w:rFonts w:cstheme="minorHAnsi"/>
          <w:sz w:val="32"/>
          <w:szCs w:val="32"/>
        </w:rPr>
        <w:t>Aliyan Adnan</w:t>
      </w:r>
    </w:p>
    <w:p w14:paraId="0540EED8" w14:textId="77777777" w:rsidR="002C79E6" w:rsidRPr="00CD655E" w:rsidRDefault="0034271C" w:rsidP="002C79E6">
      <w:pPr>
        <w:pStyle w:val="Subtitle"/>
        <w:rPr>
          <w:rFonts w:cstheme="minorHAnsi"/>
          <w:sz w:val="32"/>
          <w:szCs w:val="32"/>
        </w:rPr>
      </w:pPr>
      <w:r w:rsidRPr="00CD655E">
        <w:rPr>
          <w:rFonts w:cstheme="minorHAnsi"/>
          <w:sz w:val="32"/>
          <w:szCs w:val="32"/>
        </w:rPr>
        <w:t>University of Houston</w:t>
      </w:r>
    </w:p>
    <w:p w14:paraId="271787CC" w14:textId="77777777" w:rsidR="002C79E6" w:rsidRPr="00CD655E" w:rsidRDefault="00000000" w:rsidP="002C79E6">
      <w:pPr>
        <w:pStyle w:val="Subtitle"/>
        <w:rPr>
          <w:rFonts w:cstheme="minorHAnsi"/>
          <w:sz w:val="32"/>
          <w:szCs w:val="32"/>
        </w:rPr>
      </w:pPr>
      <w:sdt>
        <w:sdtPr>
          <w:rPr>
            <w:rFonts w:cstheme="minorHAnsi"/>
            <w:sz w:val="32"/>
            <w:szCs w:val="32"/>
          </w:rPr>
          <w:id w:val="-568883333"/>
          <w:placeholder>
            <w:docPart w:val="BFAC7D3F809143D89C3D43D171FAB00A"/>
          </w:placeholder>
          <w:temporary/>
          <w:showingPlcHdr/>
          <w15:appearance w15:val="hidden"/>
        </w:sdtPr>
        <w:sdtContent>
          <w:r w:rsidRPr="00CD655E">
            <w:rPr>
              <w:rFonts w:cstheme="minorHAnsi"/>
              <w:sz w:val="32"/>
              <w:szCs w:val="32"/>
            </w:rPr>
            <w:t>Course Number:</w:t>
          </w:r>
        </w:sdtContent>
      </w:sdt>
      <w:r w:rsidRPr="00CD655E">
        <w:rPr>
          <w:rFonts w:cstheme="minorHAnsi"/>
          <w:sz w:val="32"/>
          <w:szCs w:val="32"/>
        </w:rPr>
        <w:t xml:space="preserve"> CIS 4374</w:t>
      </w:r>
    </w:p>
    <w:p w14:paraId="4CC160D8" w14:textId="77777777" w:rsidR="002C79E6" w:rsidRPr="00CD655E" w:rsidRDefault="0034271C" w:rsidP="002C79E6">
      <w:pPr>
        <w:pStyle w:val="Subtitle"/>
        <w:rPr>
          <w:rFonts w:cstheme="minorHAnsi"/>
          <w:sz w:val="32"/>
          <w:szCs w:val="32"/>
        </w:rPr>
      </w:pPr>
      <w:r w:rsidRPr="00CD655E">
        <w:rPr>
          <w:rFonts w:cstheme="minorHAnsi"/>
          <w:sz w:val="32"/>
          <w:szCs w:val="32"/>
        </w:rPr>
        <w:t>Instructor Otto Dobretsberger</w:t>
      </w:r>
    </w:p>
    <w:p w14:paraId="31AD201A" w14:textId="532F8B49" w:rsidR="201D26C8" w:rsidRPr="00CD655E" w:rsidRDefault="00CD655E" w:rsidP="002C79E6">
      <w:pPr>
        <w:pStyle w:val="Subtitle"/>
        <w:rPr>
          <w:rFonts w:cstheme="minorHAnsi"/>
          <w:sz w:val="32"/>
          <w:szCs w:val="32"/>
        </w:rPr>
      </w:pPr>
      <w:r w:rsidRPr="00CD655E">
        <w:rPr>
          <w:rFonts w:cstheme="minorHAnsi"/>
          <w:sz w:val="32"/>
          <w:szCs w:val="32"/>
        </w:rPr>
        <w:t>10</w:t>
      </w:r>
      <w:r w:rsidR="0034271C" w:rsidRPr="00CD655E">
        <w:rPr>
          <w:rFonts w:cstheme="minorHAnsi"/>
          <w:sz w:val="32"/>
          <w:szCs w:val="32"/>
        </w:rPr>
        <w:t>/</w:t>
      </w:r>
      <w:r w:rsidRPr="00CD655E">
        <w:rPr>
          <w:rFonts w:cstheme="minorHAnsi"/>
          <w:sz w:val="32"/>
          <w:szCs w:val="32"/>
        </w:rPr>
        <w:t>01</w:t>
      </w:r>
      <w:r w:rsidR="0034271C" w:rsidRPr="00CD655E">
        <w:rPr>
          <w:rFonts w:cstheme="minorHAnsi"/>
          <w:sz w:val="32"/>
          <w:szCs w:val="32"/>
        </w:rPr>
        <w:t>/2026</w:t>
      </w:r>
    </w:p>
    <w:p w14:paraId="59B552EC" w14:textId="77777777" w:rsidR="201D26C8" w:rsidRPr="00CD655E" w:rsidRDefault="201D26C8" w:rsidP="014CA2B6">
      <w:pPr>
        <w:pStyle w:val="Title2"/>
        <w:rPr>
          <w:rFonts w:eastAsia="Calibri" w:cstheme="minorHAnsi"/>
          <w:sz w:val="32"/>
          <w:szCs w:val="32"/>
        </w:rPr>
      </w:pPr>
    </w:p>
    <w:p w14:paraId="1C3AFA88" w14:textId="77777777" w:rsidR="201D26C8" w:rsidRPr="00CD655E" w:rsidRDefault="201D26C8" w:rsidP="014CA2B6">
      <w:pPr>
        <w:pStyle w:val="Title2"/>
        <w:rPr>
          <w:rFonts w:eastAsia="Calibri" w:cstheme="minorHAnsi"/>
          <w:szCs w:val="22"/>
        </w:rPr>
      </w:pPr>
    </w:p>
    <w:p w14:paraId="1DAA023C" w14:textId="77777777" w:rsidR="201D26C8" w:rsidRPr="00CD655E" w:rsidRDefault="201D26C8" w:rsidP="014CA2B6">
      <w:pPr>
        <w:pStyle w:val="Title2"/>
        <w:rPr>
          <w:rFonts w:eastAsia="Calibri" w:cstheme="minorHAnsi"/>
          <w:szCs w:val="22"/>
        </w:rPr>
      </w:pPr>
    </w:p>
    <w:p w14:paraId="1E246E92" w14:textId="77777777" w:rsidR="201D26C8" w:rsidRPr="00CD655E" w:rsidRDefault="201D26C8" w:rsidP="014CA2B6">
      <w:pPr>
        <w:pStyle w:val="Title2"/>
        <w:rPr>
          <w:rFonts w:eastAsia="Calibri" w:cstheme="minorHAnsi"/>
          <w:szCs w:val="22"/>
        </w:rPr>
      </w:pPr>
    </w:p>
    <w:p w14:paraId="76B2A868" w14:textId="77777777" w:rsidR="201D26C8" w:rsidRPr="00CD655E" w:rsidRDefault="201D26C8" w:rsidP="014CA2B6">
      <w:pPr>
        <w:pStyle w:val="Title2"/>
        <w:rPr>
          <w:rFonts w:eastAsia="Calibri" w:cstheme="minorHAnsi"/>
          <w:szCs w:val="22"/>
        </w:rPr>
      </w:pPr>
    </w:p>
    <w:p w14:paraId="3EF3A806" w14:textId="77777777" w:rsidR="201D26C8" w:rsidRPr="00CD655E" w:rsidRDefault="201D26C8" w:rsidP="014CA2B6">
      <w:pPr>
        <w:pStyle w:val="Title2"/>
        <w:rPr>
          <w:rFonts w:eastAsia="Calibri" w:cstheme="minorHAnsi"/>
          <w:szCs w:val="22"/>
        </w:rPr>
      </w:pPr>
    </w:p>
    <w:p w14:paraId="2481CCF7" w14:textId="77777777" w:rsidR="201D26C8" w:rsidRPr="00CD655E" w:rsidRDefault="201D26C8" w:rsidP="014CA2B6">
      <w:pPr>
        <w:pStyle w:val="Title2"/>
        <w:rPr>
          <w:rFonts w:eastAsia="Calibri" w:cstheme="minorHAnsi"/>
          <w:szCs w:val="22"/>
        </w:rPr>
      </w:pPr>
    </w:p>
    <w:p w14:paraId="22A0F0F4" w14:textId="77777777" w:rsidR="000D4642" w:rsidRPr="00CD655E" w:rsidRDefault="000D4642">
      <w:pPr>
        <w:rPr>
          <w:rFonts w:eastAsia="Calibri" w:cstheme="minorHAnsi"/>
          <w:szCs w:val="22"/>
        </w:rPr>
      </w:pPr>
      <w:r w:rsidRPr="00CD655E">
        <w:rPr>
          <w:rFonts w:eastAsia="Calibri" w:cstheme="minorHAnsi"/>
          <w:szCs w:val="22"/>
        </w:rPr>
        <w:br w:type="page"/>
      </w:r>
    </w:p>
    <w:p w14:paraId="13489696" w14:textId="77777777" w:rsidR="00A417C1" w:rsidRPr="00CD655E" w:rsidRDefault="00CC2ADF" w:rsidP="00035A6B">
      <w:pPr>
        <w:pStyle w:val="SectionTitle"/>
        <w:jc w:val="left"/>
        <w:rPr>
          <w:rFonts w:asciiTheme="minorHAnsi" w:hAnsiTheme="minorHAnsi" w:cstheme="minorHAnsi"/>
          <w:sz w:val="32"/>
          <w:szCs w:val="32"/>
        </w:rPr>
      </w:pPr>
      <w:r w:rsidRPr="00CD655E">
        <w:rPr>
          <w:rFonts w:asciiTheme="minorHAnsi" w:hAnsiTheme="minorHAnsi" w:cstheme="minorHAnsi"/>
          <w:sz w:val="32"/>
          <w:szCs w:val="32"/>
        </w:rPr>
        <w:lastRenderedPageBreak/>
        <w:t>Existing Software</w:t>
      </w:r>
    </w:p>
    <w:p w14:paraId="62C5B914" w14:textId="77777777" w:rsidR="00170FE2" w:rsidRPr="00CD655E" w:rsidRDefault="00BD3B39" w:rsidP="00170FE2">
      <w:pPr>
        <w:rPr>
          <w:rFonts w:cstheme="minorHAnsi"/>
        </w:rPr>
      </w:pPr>
      <w:r w:rsidRPr="00CD655E">
        <w:rPr>
          <w:rFonts w:cstheme="minorHAnsi"/>
        </w:rPr>
        <w:t>Instead of focusing just on international examples, I concentrated on apps that individuals in Texas interact on a day-to-day basis. Drivers in Houston can utilize ParkHouston/ParkMobile, SpotHero, or ParkWhiz. Austin also offers Park ATX, which provides municipal parking. These applications demonstrate that users expect to pay, extend time, and book parking on their phones. The issue is that drivers may still be unsure whether a spot is available or whether they must pay to park, which entry to use, or what the approximate price will be, as some are also using prepaid features. The most crucial aspect of this project, in my opinion, is providing drivers with clear and real-time information.</w:t>
      </w:r>
    </w:p>
    <w:p w14:paraId="565A2422" w14:textId="77777777" w:rsidR="00A417C1" w:rsidRPr="00CD655E" w:rsidRDefault="00BD3B39" w:rsidP="00170FE2">
      <w:pPr>
        <w:pStyle w:val="ListParagraph"/>
        <w:numPr>
          <w:ilvl w:val="0"/>
          <w:numId w:val="15"/>
        </w:numPr>
        <w:rPr>
          <w:rFonts w:cstheme="minorHAnsi"/>
        </w:rPr>
      </w:pPr>
      <w:r w:rsidRPr="00CD655E">
        <w:rPr>
          <w:rFonts w:cstheme="minorHAnsi"/>
          <w:b/>
          <w:bCs/>
        </w:rPr>
        <w:t>ParkHouston / ParkMobile (Houston)</w:t>
      </w:r>
    </w:p>
    <w:p w14:paraId="5B290D75" w14:textId="77777777" w:rsidR="00BD3B39" w:rsidRPr="00CD655E" w:rsidRDefault="00BD3B39" w:rsidP="00170FE2">
      <w:pPr>
        <w:pStyle w:val="ListParagraph"/>
        <w:numPr>
          <w:ilvl w:val="0"/>
          <w:numId w:val="18"/>
        </w:numPr>
        <w:rPr>
          <w:rFonts w:eastAsia="Calibri" w:cstheme="minorHAnsi"/>
          <w:b/>
          <w:bCs/>
          <w:szCs w:val="22"/>
        </w:rPr>
      </w:pPr>
      <w:r w:rsidRPr="00CD655E">
        <w:rPr>
          <w:rFonts w:cstheme="minorHAnsi"/>
          <w:b/>
          <w:bCs/>
        </w:rPr>
        <w:t>Advantages:</w:t>
      </w:r>
    </w:p>
    <w:p w14:paraId="50F62AED" w14:textId="77777777" w:rsidR="00A417C1" w:rsidRPr="00CD655E" w:rsidRDefault="00BD3B39" w:rsidP="00BD3B39">
      <w:pPr>
        <w:rPr>
          <w:rFonts w:cstheme="minorHAnsi"/>
        </w:rPr>
      </w:pPr>
      <w:r w:rsidRPr="00CD655E">
        <w:rPr>
          <w:rFonts w:cstheme="minorHAnsi"/>
        </w:rPr>
        <w:t>They provide a service through which one can pay for on-street and off-street parking by phone by entering a zone number, extending a session remotely, receiving expiration alerts, and reserving parking in some locations. It is already linked to City of Houston parking and is recognizable to those who park downtown.</w:t>
      </w:r>
    </w:p>
    <w:p w14:paraId="0ED9B5BE" w14:textId="77777777" w:rsidR="00170FE2" w:rsidRPr="00CD655E" w:rsidRDefault="00170FE2" w:rsidP="00170FE2">
      <w:pPr>
        <w:pStyle w:val="ListParagraph"/>
        <w:numPr>
          <w:ilvl w:val="0"/>
          <w:numId w:val="18"/>
        </w:numPr>
        <w:rPr>
          <w:rFonts w:cstheme="minorHAnsi"/>
          <w:b/>
          <w:bCs/>
        </w:rPr>
      </w:pPr>
      <w:r w:rsidRPr="00CD655E">
        <w:rPr>
          <w:rFonts w:cstheme="minorHAnsi"/>
          <w:b/>
          <w:bCs/>
        </w:rPr>
        <w:t>Disadvantages:</w:t>
      </w:r>
    </w:p>
    <w:p w14:paraId="511E063A" w14:textId="77777777" w:rsidR="00170FE2" w:rsidRPr="00CD655E" w:rsidRDefault="00170FE2" w:rsidP="00170FE2">
      <w:pPr>
        <w:rPr>
          <w:rFonts w:cstheme="minorHAnsi"/>
        </w:rPr>
      </w:pPr>
      <w:r w:rsidRPr="00CD655E">
        <w:rPr>
          <w:rFonts w:cstheme="minorHAnsi"/>
        </w:rPr>
        <w:t>It is mostly designed around zone payments; the driver still has to know the proper zone and may not get a clear live image of all garage spaces, which can be confusing.</w:t>
      </w:r>
    </w:p>
    <w:p w14:paraId="07E1AE80" w14:textId="77777777" w:rsidR="00170FE2" w:rsidRPr="00CD655E" w:rsidRDefault="00170FE2" w:rsidP="00170FE2">
      <w:pPr>
        <w:pStyle w:val="ListParagraph"/>
        <w:numPr>
          <w:ilvl w:val="0"/>
          <w:numId w:val="18"/>
        </w:numPr>
        <w:rPr>
          <w:rFonts w:cstheme="minorHAnsi"/>
          <w:b/>
          <w:bCs/>
        </w:rPr>
      </w:pPr>
      <w:r w:rsidRPr="00CD655E">
        <w:rPr>
          <w:rFonts w:cstheme="minorHAnsi"/>
          <w:b/>
          <w:bCs/>
        </w:rPr>
        <w:t>Opportunities for improvement:</w:t>
      </w:r>
    </w:p>
    <w:p w14:paraId="77F0064A" w14:textId="77777777" w:rsidR="00170FE2" w:rsidRPr="00CD655E" w:rsidRDefault="00170FE2" w:rsidP="00170FE2">
      <w:pPr>
        <w:rPr>
          <w:rFonts w:cstheme="minorHAnsi"/>
        </w:rPr>
      </w:pPr>
      <w:r w:rsidRPr="00CD655E">
        <w:rPr>
          <w:rFonts w:cstheme="minorHAnsi"/>
        </w:rPr>
        <w:t>Showing a single map that incorporates street, lot, and garage space options, with clear availability status and access directions.</w:t>
      </w:r>
    </w:p>
    <w:p w14:paraId="4E2E4203" w14:textId="77777777" w:rsidR="00170FE2" w:rsidRPr="00CD655E" w:rsidRDefault="00170FE2" w:rsidP="00170FE2">
      <w:pPr>
        <w:pStyle w:val="ListParagraph"/>
        <w:numPr>
          <w:ilvl w:val="0"/>
          <w:numId w:val="15"/>
        </w:numPr>
        <w:rPr>
          <w:rFonts w:cstheme="minorHAnsi"/>
          <w:b/>
          <w:bCs/>
        </w:rPr>
      </w:pPr>
      <w:r w:rsidRPr="00CD655E">
        <w:rPr>
          <w:rFonts w:cstheme="minorHAnsi"/>
          <w:b/>
          <w:bCs/>
        </w:rPr>
        <w:t xml:space="preserve">SpotHero </w:t>
      </w:r>
    </w:p>
    <w:p w14:paraId="5FA7541D" w14:textId="77777777" w:rsidR="00170FE2" w:rsidRPr="00CD655E" w:rsidRDefault="00170FE2" w:rsidP="00170FE2">
      <w:pPr>
        <w:pStyle w:val="ListParagraph"/>
        <w:numPr>
          <w:ilvl w:val="0"/>
          <w:numId w:val="18"/>
        </w:numPr>
        <w:rPr>
          <w:rFonts w:cstheme="minorHAnsi"/>
          <w:b/>
          <w:bCs/>
        </w:rPr>
      </w:pPr>
      <w:r w:rsidRPr="00CD655E">
        <w:rPr>
          <w:rFonts w:cstheme="minorHAnsi"/>
          <w:b/>
          <w:bCs/>
        </w:rPr>
        <w:t xml:space="preserve">Advantages: </w:t>
      </w:r>
    </w:p>
    <w:p w14:paraId="3152D35F" w14:textId="77777777" w:rsidR="009A255D" w:rsidRPr="00CD655E" w:rsidRDefault="009A255D" w:rsidP="009A255D">
      <w:pPr>
        <w:rPr>
          <w:rFonts w:cstheme="minorHAnsi"/>
        </w:rPr>
      </w:pPr>
      <w:r w:rsidRPr="00CD655E">
        <w:rPr>
          <w:rFonts w:cstheme="minorHAnsi"/>
        </w:rPr>
        <w:lastRenderedPageBreak/>
        <w:t>It can search the city’s locations, compare prices, reserve ahead of time, manage reservations, and book parking near airports, stadiums, and other attractions. Useful for events and travel since it allows drivers to assess choices before departing and save a lot of time.</w:t>
      </w:r>
    </w:p>
    <w:p w14:paraId="5183C07F" w14:textId="77777777" w:rsidR="009A255D" w:rsidRPr="00CD655E" w:rsidRDefault="009A255D" w:rsidP="009A255D">
      <w:pPr>
        <w:pStyle w:val="ListParagraph"/>
        <w:numPr>
          <w:ilvl w:val="0"/>
          <w:numId w:val="18"/>
        </w:numPr>
        <w:rPr>
          <w:rFonts w:cstheme="minorHAnsi"/>
          <w:b/>
          <w:bCs/>
        </w:rPr>
      </w:pPr>
      <w:r w:rsidRPr="00CD655E">
        <w:rPr>
          <w:rFonts w:cstheme="minorHAnsi"/>
          <w:b/>
          <w:bCs/>
        </w:rPr>
        <w:t>Disadvantages:</w:t>
      </w:r>
    </w:p>
    <w:p w14:paraId="467CB1EF" w14:textId="77777777" w:rsidR="009A255D" w:rsidRPr="00CD655E" w:rsidRDefault="009A255D" w:rsidP="009A255D">
      <w:pPr>
        <w:rPr>
          <w:rFonts w:cstheme="minorHAnsi"/>
          <w:b/>
          <w:bCs/>
        </w:rPr>
      </w:pPr>
      <w:r w:rsidRPr="00CD655E">
        <w:rPr>
          <w:rFonts w:cstheme="minorHAnsi"/>
        </w:rPr>
        <w:t>It primarily focuses on reservation marketplace; thus it does not focus on city meter payments or live empty space information</w:t>
      </w:r>
      <w:r w:rsidRPr="00CD655E">
        <w:rPr>
          <w:rFonts w:cstheme="minorHAnsi"/>
          <w:b/>
          <w:bCs/>
        </w:rPr>
        <w:t>.</w:t>
      </w:r>
    </w:p>
    <w:p w14:paraId="38C309F2" w14:textId="77777777" w:rsidR="009A255D" w:rsidRPr="00CD655E" w:rsidRDefault="009A255D" w:rsidP="009A255D">
      <w:pPr>
        <w:pStyle w:val="ListParagraph"/>
        <w:numPr>
          <w:ilvl w:val="0"/>
          <w:numId w:val="18"/>
        </w:numPr>
        <w:rPr>
          <w:rFonts w:cstheme="minorHAnsi"/>
          <w:b/>
          <w:bCs/>
        </w:rPr>
      </w:pPr>
      <w:r w:rsidRPr="00CD655E">
        <w:rPr>
          <w:rFonts w:cstheme="minorHAnsi"/>
          <w:b/>
          <w:bCs/>
        </w:rPr>
        <w:t>Opportunities for improvement:</w:t>
      </w:r>
    </w:p>
    <w:p w14:paraId="2D6166E0" w14:textId="77777777" w:rsidR="009A255D" w:rsidRPr="00CD655E" w:rsidRDefault="009A255D" w:rsidP="009A255D">
      <w:pPr>
        <w:rPr>
          <w:rFonts w:cstheme="minorHAnsi"/>
        </w:rPr>
      </w:pPr>
      <w:r w:rsidRPr="00CD655E">
        <w:rPr>
          <w:rFonts w:cstheme="minorHAnsi"/>
        </w:rPr>
        <w:t>Add verified live occupancy and make the app explain whether a space is reserved, when it will be available, or currently open.</w:t>
      </w:r>
    </w:p>
    <w:p w14:paraId="0CB470AD" w14:textId="77777777" w:rsidR="009A255D" w:rsidRPr="00CD655E" w:rsidRDefault="009A255D" w:rsidP="009A255D">
      <w:pPr>
        <w:pStyle w:val="ListParagraph"/>
        <w:numPr>
          <w:ilvl w:val="0"/>
          <w:numId w:val="15"/>
        </w:numPr>
        <w:rPr>
          <w:rFonts w:cstheme="minorHAnsi"/>
          <w:b/>
          <w:bCs/>
        </w:rPr>
      </w:pPr>
      <w:r w:rsidRPr="00CD655E">
        <w:rPr>
          <w:rFonts w:cstheme="minorHAnsi"/>
          <w:b/>
          <w:bCs/>
        </w:rPr>
        <w:t xml:space="preserve">ParkWhiz </w:t>
      </w:r>
    </w:p>
    <w:p w14:paraId="01535366" w14:textId="77777777" w:rsidR="00170FE2" w:rsidRPr="00CD655E" w:rsidRDefault="009A255D" w:rsidP="009A255D">
      <w:pPr>
        <w:pStyle w:val="ListParagraph"/>
        <w:numPr>
          <w:ilvl w:val="0"/>
          <w:numId w:val="18"/>
        </w:numPr>
        <w:rPr>
          <w:rFonts w:cstheme="minorHAnsi"/>
          <w:b/>
          <w:bCs/>
        </w:rPr>
      </w:pPr>
      <w:r w:rsidRPr="00CD655E">
        <w:rPr>
          <w:rFonts w:cstheme="minorHAnsi"/>
          <w:b/>
          <w:bCs/>
        </w:rPr>
        <w:t>Advantages:</w:t>
      </w:r>
    </w:p>
    <w:p w14:paraId="74B32C85" w14:textId="77777777" w:rsidR="009A255D" w:rsidRPr="00CD655E" w:rsidRDefault="0052608B" w:rsidP="009A255D">
      <w:pPr>
        <w:rPr>
          <w:rFonts w:cstheme="minorHAnsi"/>
        </w:rPr>
      </w:pPr>
      <w:r w:rsidRPr="00CD655E">
        <w:rPr>
          <w:rFonts w:cstheme="minorHAnsi"/>
        </w:rPr>
        <w:t>It can search by city’s address, place, or event; compare location and price; reserve and prepay; use a mobile parking pass. It is very easy and simple layout for the bookings.</w:t>
      </w:r>
    </w:p>
    <w:p w14:paraId="18BFDA90" w14:textId="77777777" w:rsidR="0052608B" w:rsidRPr="00CD655E" w:rsidRDefault="0052608B" w:rsidP="0052608B">
      <w:pPr>
        <w:pStyle w:val="ListParagraph"/>
        <w:numPr>
          <w:ilvl w:val="0"/>
          <w:numId w:val="18"/>
        </w:numPr>
        <w:rPr>
          <w:rFonts w:cstheme="minorHAnsi"/>
          <w:b/>
          <w:bCs/>
        </w:rPr>
      </w:pPr>
      <w:r w:rsidRPr="00CD655E">
        <w:rPr>
          <w:rFonts w:cstheme="minorHAnsi"/>
          <w:b/>
          <w:bCs/>
        </w:rPr>
        <w:t>Disadvantages:</w:t>
      </w:r>
    </w:p>
    <w:p w14:paraId="13308914" w14:textId="77777777" w:rsidR="0052608B" w:rsidRPr="00CD655E" w:rsidRDefault="0052608B" w:rsidP="0052608B">
      <w:pPr>
        <w:rPr>
          <w:rFonts w:cstheme="minorHAnsi"/>
        </w:rPr>
      </w:pPr>
      <w:r w:rsidRPr="00CD655E">
        <w:rPr>
          <w:rFonts w:cstheme="minorHAnsi"/>
        </w:rPr>
        <w:t>It mainly focuses more on booking garages and lots rather than on managing city street parking or operator issues in real time, as it does not provide much useful data.</w:t>
      </w:r>
    </w:p>
    <w:p w14:paraId="480771AC" w14:textId="77777777" w:rsidR="0052608B" w:rsidRPr="00CD655E" w:rsidRDefault="0052608B" w:rsidP="0052608B">
      <w:pPr>
        <w:pStyle w:val="ListParagraph"/>
        <w:numPr>
          <w:ilvl w:val="0"/>
          <w:numId w:val="18"/>
        </w:numPr>
        <w:rPr>
          <w:rFonts w:cstheme="minorHAnsi"/>
          <w:b/>
          <w:bCs/>
        </w:rPr>
      </w:pPr>
      <w:r w:rsidRPr="00CD655E">
        <w:rPr>
          <w:rFonts w:cstheme="minorHAnsi"/>
          <w:b/>
          <w:bCs/>
        </w:rPr>
        <w:t>Opportunities for improvement:</w:t>
      </w:r>
    </w:p>
    <w:p w14:paraId="60A0B02B" w14:textId="77777777" w:rsidR="0052608B" w:rsidRPr="00CD655E" w:rsidRDefault="0052608B" w:rsidP="0052608B">
      <w:pPr>
        <w:rPr>
          <w:rFonts w:cstheme="minorHAnsi"/>
        </w:rPr>
      </w:pPr>
      <w:r w:rsidRPr="00CD655E">
        <w:rPr>
          <w:rFonts w:cstheme="minorHAnsi"/>
        </w:rPr>
        <w:t>It can be vastly improved by connecting booking to operator updates, closures, and alternate options if the desired spot is occupied or unavailable.</w:t>
      </w:r>
    </w:p>
    <w:p w14:paraId="0F9355EA" w14:textId="77777777" w:rsidR="0052608B" w:rsidRPr="00CD655E" w:rsidRDefault="0052608B" w:rsidP="0052608B">
      <w:pPr>
        <w:pStyle w:val="ListParagraph"/>
        <w:numPr>
          <w:ilvl w:val="0"/>
          <w:numId w:val="15"/>
        </w:numPr>
        <w:rPr>
          <w:rFonts w:cstheme="minorHAnsi"/>
          <w:b/>
          <w:bCs/>
        </w:rPr>
      </w:pPr>
      <w:r w:rsidRPr="00CD655E">
        <w:rPr>
          <w:rFonts w:cstheme="minorHAnsi"/>
          <w:b/>
          <w:bCs/>
        </w:rPr>
        <w:t xml:space="preserve">Park ATX </w:t>
      </w:r>
    </w:p>
    <w:p w14:paraId="2253A1E4" w14:textId="77777777" w:rsidR="0052608B" w:rsidRPr="00CD655E" w:rsidRDefault="0052608B" w:rsidP="0052608B">
      <w:pPr>
        <w:pStyle w:val="ListParagraph"/>
        <w:numPr>
          <w:ilvl w:val="0"/>
          <w:numId w:val="18"/>
        </w:numPr>
        <w:rPr>
          <w:rFonts w:cstheme="minorHAnsi"/>
          <w:b/>
          <w:bCs/>
        </w:rPr>
      </w:pPr>
      <w:r w:rsidRPr="00CD655E">
        <w:rPr>
          <w:rFonts w:cstheme="minorHAnsi"/>
          <w:b/>
          <w:bCs/>
        </w:rPr>
        <w:t>Advantages:</w:t>
      </w:r>
    </w:p>
    <w:p w14:paraId="7D765DEC" w14:textId="77777777" w:rsidR="0052608B" w:rsidRPr="00CD655E" w:rsidRDefault="00CE4771" w:rsidP="0052608B">
      <w:pPr>
        <w:rPr>
          <w:rFonts w:cstheme="minorHAnsi"/>
        </w:rPr>
      </w:pPr>
      <w:r w:rsidRPr="00CD655E">
        <w:rPr>
          <w:rFonts w:cstheme="minorHAnsi"/>
        </w:rPr>
        <w:t>It allows you to pay for eligible city parking, start or stop a session, extend time, receive expiration alerts, and view receipts and parking history. It uses a commonly used simple payment method that also supports pay by phone.</w:t>
      </w:r>
    </w:p>
    <w:p w14:paraId="40FE2C7B" w14:textId="77777777" w:rsidR="00CE4771" w:rsidRPr="00CD655E" w:rsidRDefault="00CE4771" w:rsidP="00CE4771">
      <w:pPr>
        <w:pStyle w:val="ListParagraph"/>
        <w:numPr>
          <w:ilvl w:val="0"/>
          <w:numId w:val="18"/>
        </w:numPr>
        <w:rPr>
          <w:rFonts w:cstheme="minorHAnsi"/>
          <w:b/>
          <w:bCs/>
        </w:rPr>
      </w:pPr>
      <w:r w:rsidRPr="00CD655E">
        <w:rPr>
          <w:rFonts w:cstheme="minorHAnsi"/>
          <w:b/>
          <w:bCs/>
        </w:rPr>
        <w:lastRenderedPageBreak/>
        <w:t>Disadvantages:</w:t>
      </w:r>
    </w:p>
    <w:p w14:paraId="71FD4D5D" w14:textId="77777777" w:rsidR="00CE4771" w:rsidRPr="00CD655E" w:rsidRDefault="00CE4771" w:rsidP="00CE4771">
      <w:pPr>
        <w:rPr>
          <w:rFonts w:cstheme="minorHAnsi"/>
        </w:rPr>
      </w:pPr>
      <w:r w:rsidRPr="00CD655E">
        <w:rPr>
          <w:rFonts w:cstheme="minorHAnsi"/>
        </w:rPr>
        <w:t>This is exclusively designed for Austin city parking sessions rather than for a full multi-city reservation and operator platform, so it limits its own market.</w:t>
      </w:r>
    </w:p>
    <w:p w14:paraId="1D8DCB18" w14:textId="77777777" w:rsidR="00CE4771" w:rsidRPr="00CD655E" w:rsidRDefault="00CE4771" w:rsidP="00CE4771">
      <w:pPr>
        <w:pStyle w:val="ListParagraph"/>
        <w:numPr>
          <w:ilvl w:val="0"/>
          <w:numId w:val="18"/>
        </w:numPr>
        <w:rPr>
          <w:rFonts w:cstheme="minorHAnsi"/>
          <w:b/>
          <w:bCs/>
        </w:rPr>
      </w:pPr>
      <w:r w:rsidRPr="00CD655E">
        <w:rPr>
          <w:rFonts w:cstheme="minorHAnsi"/>
          <w:b/>
          <w:bCs/>
        </w:rPr>
        <w:t>Opportunity for improvement:</w:t>
      </w:r>
    </w:p>
    <w:p w14:paraId="63B5172E" w14:textId="77777777" w:rsidR="00BD3B39" w:rsidRPr="00CD655E" w:rsidRDefault="00CE4771" w:rsidP="00CE4771">
      <w:pPr>
        <w:rPr>
          <w:rFonts w:cstheme="minorHAnsi"/>
        </w:rPr>
      </w:pPr>
      <w:r w:rsidRPr="00CD655E">
        <w:rPr>
          <w:rFonts w:cstheme="minorHAnsi"/>
        </w:rPr>
        <w:t>This can be expanded a lot by building a platform that can support Texas cities while still letting each city keep its own rules, zones, rates, and notices so the drivers don’t have to rely on other services.</w:t>
      </w:r>
    </w:p>
    <w:p w14:paraId="35473A25" w14:textId="77777777" w:rsidR="00A417C1" w:rsidRPr="00CD655E" w:rsidRDefault="00B629FC" w:rsidP="00B863FB">
      <w:pPr>
        <w:pStyle w:val="Heading2"/>
        <w:rPr>
          <w:rStyle w:val="FootnoteReference"/>
          <w:rFonts w:asciiTheme="minorHAnsi" w:hAnsiTheme="minorHAnsi" w:cstheme="minorHAnsi"/>
          <w:sz w:val="32"/>
          <w:szCs w:val="32"/>
          <w:vertAlign w:val="baseline"/>
        </w:rPr>
      </w:pPr>
      <w:r w:rsidRPr="00CD655E">
        <w:rPr>
          <w:rStyle w:val="FootnoteReference"/>
          <w:rFonts w:asciiTheme="minorHAnsi" w:hAnsiTheme="minorHAnsi" w:cstheme="minorHAnsi"/>
          <w:sz w:val="32"/>
          <w:szCs w:val="32"/>
          <w:vertAlign w:val="baseline"/>
        </w:rPr>
        <w:t xml:space="preserve">What Makes </w:t>
      </w:r>
      <w:r w:rsidRPr="00CD655E">
        <w:rPr>
          <w:rFonts w:asciiTheme="minorHAnsi" w:hAnsiTheme="minorHAnsi" w:cstheme="minorHAnsi"/>
          <w:sz w:val="32"/>
          <w:szCs w:val="32"/>
        </w:rPr>
        <w:t xml:space="preserve">My application </w:t>
      </w:r>
      <w:r w:rsidRPr="00CD655E">
        <w:rPr>
          <w:rStyle w:val="FootnoteReference"/>
          <w:rFonts w:asciiTheme="minorHAnsi" w:hAnsiTheme="minorHAnsi" w:cstheme="minorHAnsi"/>
          <w:sz w:val="32"/>
          <w:szCs w:val="32"/>
          <w:vertAlign w:val="baseline"/>
        </w:rPr>
        <w:t>Unique</w:t>
      </w:r>
    </w:p>
    <w:p w14:paraId="088E6FA4" w14:textId="77777777" w:rsidR="00A417C1" w:rsidRPr="00CD655E" w:rsidRDefault="00B629FC" w:rsidP="00B863FB">
      <w:pPr>
        <w:rPr>
          <w:rFonts w:eastAsia="Calibri" w:cstheme="minorHAnsi"/>
          <w:szCs w:val="22"/>
        </w:rPr>
      </w:pPr>
      <w:r w:rsidRPr="00CD655E">
        <w:rPr>
          <w:rFonts w:cstheme="minorHAnsi"/>
        </w:rPr>
        <w:t xml:space="preserve">There is nothing more frustrating than reserving a parking spot only to pull up to the garage and find that floor blocked off and you miss an event or get late for your meeting. This platform fixes disconnect by keeping drivers and operators on the same page. Drivers can see right away whether an open space is physically verified, an estimate based on recent trends, or still unconfirmed. Total pricing and cancellation rules are laid out clearly before checkout, so there are no surprises at the gate. And if something does go wrong at the facility, the app doesn't leave people stranded immediately points them to an open nearby garage or processes a quick refund on the spot.   </w:t>
      </w:r>
      <w:r w:rsidRPr="00CD655E">
        <w:rPr>
          <w:rFonts w:eastAsia="Calibri" w:cstheme="minorHAnsi"/>
          <w:szCs w:val="22"/>
        </w:rPr>
        <w:t xml:space="preserve"> </w:t>
      </w:r>
    </w:p>
    <w:p w14:paraId="5B5DA405" w14:textId="77777777" w:rsidR="6A36C4BF" w:rsidRPr="00CD655E" w:rsidRDefault="00CE2907" w:rsidP="00CE2907">
      <w:pPr>
        <w:pStyle w:val="Heading3"/>
        <w:rPr>
          <w:rFonts w:asciiTheme="minorHAnsi" w:hAnsiTheme="minorHAnsi" w:cstheme="minorHAnsi"/>
          <w:i w:val="0"/>
          <w:iCs/>
          <w:sz w:val="32"/>
          <w:szCs w:val="32"/>
        </w:rPr>
      </w:pPr>
      <w:r w:rsidRPr="00CD655E">
        <w:rPr>
          <w:rFonts w:asciiTheme="minorHAnsi" w:hAnsiTheme="minorHAnsi" w:cstheme="minorHAnsi"/>
          <w:i w:val="0"/>
          <w:iCs/>
          <w:sz w:val="32"/>
          <w:szCs w:val="32"/>
        </w:rPr>
        <w:t>Vision and Scope</w:t>
      </w:r>
    </w:p>
    <w:p w14:paraId="326A2B8F" w14:textId="77777777" w:rsidR="00CE2907" w:rsidRPr="00CD655E" w:rsidRDefault="00CE2907" w:rsidP="00CE2907">
      <w:pPr>
        <w:ind w:firstLine="0"/>
        <w:rPr>
          <w:rFonts w:cstheme="minorHAnsi"/>
          <w:b/>
          <w:bCs/>
          <w:sz w:val="24"/>
        </w:rPr>
      </w:pPr>
      <w:r w:rsidRPr="00CD655E">
        <w:rPr>
          <w:rFonts w:cstheme="minorHAnsi"/>
          <w:b/>
          <w:bCs/>
          <w:sz w:val="24"/>
        </w:rPr>
        <w:t>Project Vision:</w:t>
      </w:r>
    </w:p>
    <w:p w14:paraId="2E15DB53" w14:textId="77777777" w:rsidR="00CE2907" w:rsidRPr="00CD655E" w:rsidRDefault="00CE2907" w:rsidP="00CE2907">
      <w:pPr>
        <w:ind w:firstLine="0"/>
        <w:rPr>
          <w:rFonts w:cstheme="minorHAnsi"/>
          <w:szCs w:val="22"/>
        </w:rPr>
      </w:pPr>
      <w:r w:rsidRPr="00CD655E">
        <w:rPr>
          <w:rFonts w:cstheme="minorHAnsi"/>
          <w:szCs w:val="22"/>
        </w:rPr>
        <w:t xml:space="preserve">Everyone knows the quiet panic of watching the time go by while circling the same packed parking lot in hope of finding space. Whether you are running late for an exam, rushing toward an airport terminal, or trying to catch a football match, the last thing you depend on is that parking spot that you can't seem to find, and it is now a guessing game. This platform cuts through that mess by keeping drivers and lot operators entirely in sync. Drivers can quickly pinpoint verified spots, pay clear upfront rates, and pull straight into an open space with confidence. Behind the scenes, garage managers get clean, practical insights to open or close levels, update pricing for busy hours, and track their occupancy without the </w:t>
      </w:r>
      <w:r w:rsidRPr="00CD655E">
        <w:rPr>
          <w:rFonts w:cstheme="minorHAnsi"/>
          <w:szCs w:val="22"/>
        </w:rPr>
        <w:lastRenderedPageBreak/>
        <w:t>usual operational headaches. Instead of drivers gambling in empty spaces and managers flying blind, it turns parking into an easy, reliable part of the day.</w:t>
      </w:r>
    </w:p>
    <w:p w14:paraId="178BD8D8" w14:textId="77777777" w:rsidR="001015CF" w:rsidRPr="00CD655E" w:rsidRDefault="001015CF" w:rsidP="001015CF">
      <w:pPr>
        <w:ind w:firstLine="0"/>
        <w:rPr>
          <w:rFonts w:cstheme="minorHAnsi"/>
          <w:b/>
          <w:bCs/>
          <w:sz w:val="24"/>
        </w:rPr>
      </w:pPr>
      <w:r w:rsidRPr="00CD655E">
        <w:rPr>
          <w:rFonts w:cstheme="minorHAnsi"/>
          <w:b/>
          <w:bCs/>
          <w:sz w:val="24"/>
        </w:rPr>
        <w:t>The Deliverable</w:t>
      </w:r>
    </w:p>
    <w:p w14:paraId="6B0A9A34" w14:textId="77777777" w:rsidR="001015CF" w:rsidRPr="00CD655E" w:rsidRDefault="001015CF" w:rsidP="001015CF">
      <w:pPr>
        <w:ind w:firstLine="0"/>
        <w:rPr>
          <w:rFonts w:cstheme="minorHAnsi"/>
          <w:szCs w:val="22"/>
        </w:rPr>
      </w:pPr>
      <w:r w:rsidRPr="00CD655E">
        <w:rPr>
          <w:rFonts w:cstheme="minorHAnsi"/>
          <w:szCs w:val="22"/>
        </w:rPr>
        <w:t>Drivers get an option to track down spots, clear directions to their preferred map, and filter by essentials like EV chargers, vehicle height clearance, and accessible parking, while also showing whether a space is sensor-verified or time-estimated. On the other side, operators receive a clean dashboard that allows them to adjust surge rates, review occupancy, and shut down blocked ramps the second an accident or an issue arises.</w:t>
      </w:r>
    </w:p>
    <w:p w14:paraId="10CA9E87" w14:textId="77777777" w:rsidR="001015CF" w:rsidRPr="00CD655E" w:rsidRDefault="001015CF" w:rsidP="001015CF">
      <w:pPr>
        <w:ind w:firstLine="0"/>
        <w:rPr>
          <w:rFonts w:cstheme="minorHAnsi"/>
          <w:b/>
          <w:bCs/>
          <w:sz w:val="24"/>
        </w:rPr>
      </w:pPr>
      <w:r w:rsidRPr="00CD655E">
        <w:rPr>
          <w:rFonts w:cstheme="minorHAnsi"/>
          <w:b/>
          <w:bCs/>
          <w:sz w:val="24"/>
        </w:rPr>
        <w:t>Ground Realities</w:t>
      </w:r>
    </w:p>
    <w:p w14:paraId="4830483B" w14:textId="77777777" w:rsidR="00126CFA" w:rsidRPr="00CD655E" w:rsidRDefault="001015CF" w:rsidP="001015CF">
      <w:pPr>
        <w:ind w:firstLine="0"/>
        <w:rPr>
          <w:rFonts w:cstheme="minorHAnsi"/>
          <w:szCs w:val="22"/>
        </w:rPr>
      </w:pPr>
      <w:r w:rsidRPr="00CD655E">
        <w:rPr>
          <w:rFonts w:cstheme="minorHAnsi"/>
          <w:szCs w:val="22"/>
        </w:rPr>
        <w:t>Development runs on a strict single-semester clock, requiring disciplined trade-offs and heavy reliance on proven third-party APIs for card transactions, merchants, mapping tiles, and access-control systems. Because spot projections are only as dependable as the garage's own incoming feeds, every release must carefully account for data gaps while meeting strict payment security, accessibility, and local consumer refund rules before launch.</w:t>
      </w:r>
    </w:p>
    <w:p w14:paraId="7F4FD932" w14:textId="77777777" w:rsidR="00126CFA" w:rsidRPr="00CD655E" w:rsidRDefault="00126CFA" w:rsidP="001015CF">
      <w:pPr>
        <w:ind w:firstLine="0"/>
        <w:rPr>
          <w:rFonts w:cstheme="minorHAnsi"/>
          <w:b/>
          <w:bCs/>
          <w:sz w:val="32"/>
          <w:szCs w:val="32"/>
        </w:rPr>
      </w:pPr>
      <w:r w:rsidRPr="00CD655E">
        <w:rPr>
          <w:rFonts w:cstheme="minorHAnsi"/>
          <w:b/>
          <w:bCs/>
          <w:sz w:val="32"/>
          <w:szCs w:val="32"/>
        </w:rPr>
        <w:t>Company and Project Overview</w:t>
      </w:r>
    </w:p>
    <w:p w14:paraId="354C443B" w14:textId="77777777" w:rsidR="00884CB1" w:rsidRPr="00CD655E" w:rsidRDefault="00884CB1" w:rsidP="001015CF">
      <w:pPr>
        <w:ind w:firstLine="0"/>
        <w:rPr>
          <w:rFonts w:cstheme="minorHAnsi"/>
          <w:b/>
          <w:bCs/>
          <w:sz w:val="24"/>
        </w:rPr>
      </w:pPr>
      <w:r w:rsidRPr="00CD655E">
        <w:rPr>
          <w:rFonts w:cstheme="minorHAnsi"/>
          <w:b/>
          <w:bCs/>
          <w:sz w:val="24"/>
        </w:rPr>
        <w:t>Company Background</w:t>
      </w:r>
    </w:p>
    <w:p w14:paraId="49E26905" w14:textId="77777777" w:rsidR="00884CB1" w:rsidRPr="00CD655E" w:rsidRDefault="00884CB1" w:rsidP="001015CF">
      <w:pPr>
        <w:ind w:firstLine="0"/>
        <w:rPr>
          <w:rFonts w:cstheme="minorHAnsi"/>
          <w:szCs w:val="22"/>
        </w:rPr>
      </w:pPr>
      <w:r w:rsidRPr="00CD655E">
        <w:rPr>
          <w:rFonts w:cstheme="minorHAnsi"/>
          <w:szCs w:val="22"/>
        </w:rPr>
        <w:t xml:space="preserve">WE ARE $oftware ¢orp. It is a student company formed to design and launch the Smart Parking Platform, as we were routinely penalized for showing up late to our 8:00 AM class not because we overslept, but because the campus parking structure was a daily nightmare. After missing a midterm while trapped in a stagnant line outside a garage that was secretly at capacity, our group spent a long weekend doing our research on the parking companies. That scrappy prototype eventually evolved into WE ARE $oftware ¢orp, a full-spectrum student development studio committed to killing urban gridlock </w:t>
      </w:r>
      <w:r w:rsidRPr="00CD655E">
        <w:rPr>
          <w:rFonts w:cstheme="minorHAnsi"/>
          <w:szCs w:val="22"/>
        </w:rPr>
        <w:lastRenderedPageBreak/>
        <w:t>through smart software. For this coursework scenario, we operate with zero financial or staffing limitations, focusing our energy on integrating external APIs smoothly.</w:t>
      </w:r>
    </w:p>
    <w:p w14:paraId="0DE3B9A3" w14:textId="77777777" w:rsidR="00884CB1" w:rsidRPr="00CD655E" w:rsidRDefault="00884CB1" w:rsidP="001015CF">
      <w:pPr>
        <w:ind w:firstLine="0"/>
        <w:rPr>
          <w:rFonts w:cstheme="minorHAnsi"/>
          <w:b/>
          <w:bCs/>
          <w:szCs w:val="22"/>
        </w:rPr>
      </w:pPr>
      <w:r w:rsidRPr="00CD655E">
        <w:rPr>
          <w:rFonts w:cstheme="minorHAnsi"/>
          <w:b/>
          <w:bCs/>
          <w:szCs w:val="22"/>
        </w:rPr>
        <w:t>How We Got the Job</w:t>
      </w:r>
    </w:p>
    <w:p w14:paraId="74556D5D" w14:textId="77777777" w:rsidR="00884CB1" w:rsidRPr="00CD655E" w:rsidRDefault="00884CB1" w:rsidP="001015CF">
      <w:pPr>
        <w:ind w:firstLine="0"/>
        <w:rPr>
          <w:rFonts w:cstheme="minorHAnsi"/>
          <w:szCs w:val="22"/>
        </w:rPr>
      </w:pPr>
      <w:r w:rsidRPr="00CD655E">
        <w:rPr>
          <w:rFonts w:cstheme="minorHAnsi"/>
          <w:szCs w:val="22"/>
        </w:rPr>
        <w:t>We shaped our project around a public-private challenge: our city's transit authority needed a way to coordinate both municipal garages and commercial decks under a unified system. Rather than having drivers download three different tools and lot supervisors use four separate dashboards, our team stepped in to build a single system that connects drivers, garage staff, and municipal oversight.</w:t>
      </w:r>
    </w:p>
    <w:p w14:paraId="0C51901C" w14:textId="77777777" w:rsidR="00884CB1" w:rsidRPr="00CD655E" w:rsidRDefault="00884CB1" w:rsidP="00884CB1">
      <w:pPr>
        <w:ind w:firstLine="0"/>
        <w:rPr>
          <w:rFonts w:cstheme="minorHAnsi"/>
          <w:b/>
          <w:bCs/>
          <w:sz w:val="24"/>
        </w:rPr>
      </w:pPr>
      <w:r w:rsidRPr="00CD655E">
        <w:rPr>
          <w:rFonts w:cstheme="minorHAnsi"/>
          <w:b/>
          <w:bCs/>
          <w:sz w:val="24"/>
        </w:rPr>
        <w:t>The Core Concept</w:t>
      </w:r>
    </w:p>
    <w:p w14:paraId="30123772" w14:textId="77777777" w:rsidR="00884CB1" w:rsidRPr="00CD655E" w:rsidRDefault="00884CB1" w:rsidP="00884CB1">
      <w:pPr>
        <w:ind w:firstLine="0"/>
        <w:rPr>
          <w:rFonts w:cstheme="minorHAnsi"/>
          <w:szCs w:val="22"/>
        </w:rPr>
      </w:pPr>
      <w:r w:rsidRPr="00CD655E">
        <w:rPr>
          <w:rFonts w:cstheme="minorHAnsi"/>
          <w:szCs w:val="22"/>
        </w:rPr>
        <w:t>The project is straightforward, as it solves a real-life problem with no more guessing games at the barrier gate. Drivers choose their destination, lock in a verified spot, pay the exact fee upfront, and pull directly to the designated lane without circling. On the other side of the screen, lot owners get quick analytics view to adjust hourly fees, block off flooded ramps, and see real occupancy without checking stalls by hand, making the process smooth.</w:t>
      </w:r>
    </w:p>
    <w:p w14:paraId="45E5EFDF" w14:textId="77777777" w:rsidR="001C15C4" w:rsidRPr="00CD655E" w:rsidRDefault="00035A6B" w:rsidP="00884CB1">
      <w:pPr>
        <w:ind w:firstLine="0"/>
        <w:rPr>
          <w:rFonts w:cstheme="minorHAnsi"/>
          <w:b/>
          <w:bCs/>
          <w:sz w:val="32"/>
          <w:szCs w:val="32"/>
        </w:rPr>
      </w:pPr>
      <w:r w:rsidRPr="00CD655E">
        <w:rPr>
          <w:rFonts w:cstheme="minorHAnsi"/>
          <w:b/>
          <w:bCs/>
          <w:sz w:val="32"/>
          <w:szCs w:val="32"/>
        </w:rPr>
        <w:t>Software Requirements Specification (SRS)</w:t>
      </w:r>
    </w:p>
    <w:p w14:paraId="21302796" w14:textId="77777777" w:rsidR="00035A6B" w:rsidRPr="00CD655E" w:rsidRDefault="00035A6B" w:rsidP="00884CB1">
      <w:pPr>
        <w:ind w:firstLine="0"/>
        <w:rPr>
          <w:rFonts w:cstheme="minorHAnsi"/>
          <w:b/>
          <w:bCs/>
          <w:sz w:val="24"/>
        </w:rPr>
      </w:pPr>
      <w:r w:rsidRPr="00CD655E">
        <w:rPr>
          <w:rFonts w:cstheme="minorHAnsi"/>
          <w:b/>
          <w:bCs/>
          <w:sz w:val="24"/>
        </w:rPr>
        <w:t>System Overview &amp; Operational Context</w:t>
      </w:r>
    </w:p>
    <w:p w14:paraId="4F6B7CB5" w14:textId="77777777" w:rsidR="00A4491A" w:rsidRPr="00CD655E" w:rsidRDefault="00A4491A" w:rsidP="00884CB1">
      <w:pPr>
        <w:ind w:firstLine="0"/>
        <w:rPr>
          <w:rFonts w:cstheme="minorHAnsi"/>
          <w:szCs w:val="22"/>
        </w:rPr>
      </w:pPr>
      <w:r w:rsidRPr="00CD655E">
        <w:rPr>
          <w:rFonts w:cstheme="minorHAnsi"/>
          <w:szCs w:val="22"/>
        </w:rPr>
        <w:t>This draft SRS defines the initial functional and quality expectations for the Smart Parking Platform. The product is a cloud-hosted system with mobile and responsive web clients, an operator dashboard, an administrative console, and APIs that connect mapping, payment, notification, sensor, and facility access services.</w:t>
      </w:r>
    </w:p>
    <w:tbl>
      <w:tblPr>
        <w:tblStyle w:val="TableGrid"/>
        <w:tblW w:w="9724" w:type="dxa"/>
        <w:tblLook w:val="04A0" w:firstRow="1" w:lastRow="0" w:firstColumn="1" w:lastColumn="0" w:noHBand="0" w:noVBand="1"/>
      </w:tblPr>
      <w:tblGrid>
        <w:gridCol w:w="4863"/>
        <w:gridCol w:w="4861"/>
      </w:tblGrid>
      <w:tr w:rsidR="00A4491A" w:rsidRPr="00CD655E" w14:paraId="5A61292A" w14:textId="77777777" w:rsidTr="00CD655E">
        <w:trPr>
          <w:trHeight w:val="332"/>
        </w:trPr>
        <w:tc>
          <w:tcPr>
            <w:tcW w:w="4863" w:type="dxa"/>
            <w:shd w:val="clear" w:color="auto" w:fill="00B0F0"/>
          </w:tcPr>
          <w:p w14:paraId="699C1613" w14:textId="77777777" w:rsidR="00A4491A" w:rsidRPr="00CD655E" w:rsidRDefault="00A4491A" w:rsidP="001015CF">
            <w:pPr>
              <w:ind w:firstLine="0"/>
              <w:rPr>
                <w:rFonts w:cstheme="minorHAnsi"/>
                <w:b/>
                <w:bCs/>
                <w:sz w:val="24"/>
              </w:rPr>
            </w:pPr>
            <w:r w:rsidRPr="00CD655E">
              <w:rPr>
                <w:rFonts w:cstheme="minorHAnsi"/>
                <w:b/>
                <w:bCs/>
                <w:sz w:val="24"/>
              </w:rPr>
              <w:t>User Role</w:t>
            </w:r>
          </w:p>
        </w:tc>
        <w:tc>
          <w:tcPr>
            <w:tcW w:w="4861" w:type="dxa"/>
            <w:shd w:val="clear" w:color="auto" w:fill="00B0F0"/>
          </w:tcPr>
          <w:p w14:paraId="2407CD71" w14:textId="77777777" w:rsidR="00A4491A" w:rsidRPr="00CD655E" w:rsidRDefault="00A4491A" w:rsidP="001015CF">
            <w:pPr>
              <w:ind w:firstLine="0"/>
              <w:rPr>
                <w:rFonts w:cstheme="minorHAnsi"/>
                <w:b/>
                <w:bCs/>
                <w:sz w:val="24"/>
              </w:rPr>
            </w:pPr>
            <w:r w:rsidRPr="00CD655E">
              <w:rPr>
                <w:rFonts w:cstheme="minorHAnsi"/>
                <w:b/>
                <w:bCs/>
                <w:sz w:val="24"/>
              </w:rPr>
              <w:t>Primary Function &amp; System Needs</w:t>
            </w:r>
          </w:p>
        </w:tc>
      </w:tr>
      <w:tr w:rsidR="00035A6B" w:rsidRPr="00CD655E" w14:paraId="541A4224" w14:textId="77777777" w:rsidTr="00A4491A">
        <w:trPr>
          <w:trHeight w:val="411"/>
        </w:trPr>
        <w:tc>
          <w:tcPr>
            <w:tcW w:w="4863" w:type="dxa"/>
          </w:tcPr>
          <w:p w14:paraId="5C75042D" w14:textId="77777777" w:rsidR="00035A6B" w:rsidRPr="00CD655E" w:rsidRDefault="00A4491A" w:rsidP="001015CF">
            <w:pPr>
              <w:ind w:firstLine="0"/>
              <w:rPr>
                <w:rFonts w:cstheme="minorHAnsi"/>
                <w:szCs w:val="22"/>
              </w:rPr>
            </w:pPr>
            <w:r w:rsidRPr="00CD655E">
              <w:rPr>
                <w:rFonts w:cstheme="minorHAnsi"/>
                <w:szCs w:val="22"/>
              </w:rPr>
              <w:t>Driver</w:t>
            </w:r>
          </w:p>
        </w:tc>
        <w:tc>
          <w:tcPr>
            <w:tcW w:w="4861" w:type="dxa"/>
          </w:tcPr>
          <w:p w14:paraId="102E1CF9" w14:textId="77777777" w:rsidR="00035A6B" w:rsidRPr="00CD655E" w:rsidRDefault="00A4491A" w:rsidP="001015CF">
            <w:pPr>
              <w:ind w:firstLine="0"/>
              <w:rPr>
                <w:rFonts w:cstheme="minorHAnsi"/>
                <w:szCs w:val="22"/>
              </w:rPr>
            </w:pPr>
            <w:r w:rsidRPr="00CD655E">
              <w:rPr>
                <w:rFonts w:cstheme="minorHAnsi"/>
                <w:szCs w:val="22"/>
              </w:rPr>
              <w:t>finds parking spaces, completes pre-arrival transactions, accesses entry gates, and manages digital receipts.</w:t>
            </w:r>
          </w:p>
        </w:tc>
      </w:tr>
      <w:tr w:rsidR="00035A6B" w:rsidRPr="00CD655E" w14:paraId="4790048A" w14:textId="77777777" w:rsidTr="00A4491A">
        <w:trPr>
          <w:trHeight w:val="428"/>
        </w:trPr>
        <w:tc>
          <w:tcPr>
            <w:tcW w:w="4863" w:type="dxa"/>
          </w:tcPr>
          <w:p w14:paraId="0E683613" w14:textId="77777777" w:rsidR="00035A6B" w:rsidRPr="00CD655E" w:rsidRDefault="00A4491A" w:rsidP="001015CF">
            <w:pPr>
              <w:ind w:firstLine="0"/>
              <w:rPr>
                <w:rFonts w:cstheme="minorHAnsi"/>
                <w:szCs w:val="22"/>
              </w:rPr>
            </w:pPr>
            <w:r w:rsidRPr="00CD655E">
              <w:rPr>
                <w:rFonts w:cstheme="minorHAnsi"/>
                <w:szCs w:val="22"/>
              </w:rPr>
              <w:t>Parking operator</w:t>
            </w:r>
          </w:p>
        </w:tc>
        <w:tc>
          <w:tcPr>
            <w:tcW w:w="4861" w:type="dxa"/>
          </w:tcPr>
          <w:p w14:paraId="4EEF25F5" w14:textId="77777777" w:rsidR="00035A6B" w:rsidRPr="00CD655E" w:rsidRDefault="00A4491A" w:rsidP="001015CF">
            <w:pPr>
              <w:ind w:firstLine="0"/>
              <w:rPr>
                <w:rFonts w:cstheme="minorHAnsi"/>
                <w:szCs w:val="22"/>
              </w:rPr>
            </w:pPr>
            <w:r w:rsidRPr="00CD655E">
              <w:rPr>
                <w:rFonts w:cstheme="minorHAnsi"/>
                <w:szCs w:val="22"/>
              </w:rPr>
              <w:t>Responsible for operational capacity, overrides bay allocations, tracks traffic, and manages lane shutdowns.</w:t>
            </w:r>
          </w:p>
        </w:tc>
      </w:tr>
      <w:tr w:rsidR="00035A6B" w:rsidRPr="00CD655E" w14:paraId="59314C31" w14:textId="77777777" w:rsidTr="00A4491A">
        <w:trPr>
          <w:trHeight w:val="428"/>
        </w:trPr>
        <w:tc>
          <w:tcPr>
            <w:tcW w:w="4863" w:type="dxa"/>
          </w:tcPr>
          <w:p w14:paraId="7B0B087B" w14:textId="77777777" w:rsidR="00035A6B" w:rsidRPr="00CD655E" w:rsidRDefault="00A4491A" w:rsidP="001015CF">
            <w:pPr>
              <w:ind w:firstLine="0"/>
              <w:rPr>
                <w:rFonts w:cstheme="minorHAnsi"/>
                <w:szCs w:val="22"/>
              </w:rPr>
            </w:pPr>
            <w:r w:rsidRPr="00CD655E">
              <w:rPr>
                <w:rFonts w:cstheme="minorHAnsi"/>
                <w:szCs w:val="22"/>
              </w:rPr>
              <w:lastRenderedPageBreak/>
              <w:t>Finance user</w:t>
            </w:r>
          </w:p>
        </w:tc>
        <w:tc>
          <w:tcPr>
            <w:tcW w:w="4861" w:type="dxa"/>
          </w:tcPr>
          <w:p w14:paraId="71515B87" w14:textId="77777777" w:rsidR="00035A6B" w:rsidRPr="00CD655E" w:rsidRDefault="00A4491A" w:rsidP="001015CF">
            <w:pPr>
              <w:ind w:firstLine="0"/>
              <w:rPr>
                <w:rFonts w:cstheme="minorHAnsi"/>
                <w:szCs w:val="22"/>
              </w:rPr>
            </w:pPr>
            <w:r w:rsidRPr="00CD655E">
              <w:rPr>
                <w:rFonts w:cstheme="minorHAnsi"/>
                <w:szCs w:val="22"/>
              </w:rPr>
              <w:t>Manages merchant payouts, monitors processing fees, reviews payment reversals.</w:t>
            </w:r>
          </w:p>
        </w:tc>
      </w:tr>
      <w:tr w:rsidR="00035A6B" w:rsidRPr="00CD655E" w14:paraId="001875FF" w14:textId="77777777" w:rsidTr="00A4491A">
        <w:trPr>
          <w:trHeight w:val="428"/>
        </w:trPr>
        <w:tc>
          <w:tcPr>
            <w:tcW w:w="4863" w:type="dxa"/>
          </w:tcPr>
          <w:p w14:paraId="5344E145" w14:textId="77777777" w:rsidR="00035A6B" w:rsidRPr="00CD655E" w:rsidRDefault="00A4491A" w:rsidP="001015CF">
            <w:pPr>
              <w:ind w:firstLine="0"/>
              <w:rPr>
                <w:rFonts w:cstheme="minorHAnsi"/>
                <w:szCs w:val="22"/>
              </w:rPr>
            </w:pPr>
            <w:r w:rsidRPr="00CD655E">
              <w:rPr>
                <w:rFonts w:cstheme="minorHAnsi"/>
                <w:szCs w:val="22"/>
              </w:rPr>
              <w:t>System administrator</w:t>
            </w:r>
          </w:p>
        </w:tc>
        <w:tc>
          <w:tcPr>
            <w:tcW w:w="4861" w:type="dxa"/>
          </w:tcPr>
          <w:p w14:paraId="1482FC5F" w14:textId="77777777" w:rsidR="00035A6B" w:rsidRPr="00CD655E" w:rsidRDefault="00B07C35" w:rsidP="001015CF">
            <w:pPr>
              <w:ind w:firstLine="0"/>
              <w:rPr>
                <w:rFonts w:cstheme="minorHAnsi"/>
                <w:szCs w:val="22"/>
              </w:rPr>
            </w:pPr>
            <w:r w:rsidRPr="00CD655E">
              <w:rPr>
                <w:rFonts w:cstheme="minorHAnsi"/>
                <w:szCs w:val="22"/>
              </w:rPr>
              <w:t>Control’s role permissions, manages API keys, sets monitoring alerts, and audits system access logs.</w:t>
            </w:r>
          </w:p>
        </w:tc>
      </w:tr>
      <w:tr w:rsidR="00035A6B" w:rsidRPr="00CD655E" w14:paraId="7D334CF4" w14:textId="77777777" w:rsidTr="00A4491A">
        <w:trPr>
          <w:trHeight w:val="411"/>
        </w:trPr>
        <w:tc>
          <w:tcPr>
            <w:tcW w:w="4863" w:type="dxa"/>
          </w:tcPr>
          <w:p w14:paraId="457374EE" w14:textId="77777777" w:rsidR="00035A6B" w:rsidRPr="00CD655E" w:rsidRDefault="00A4491A" w:rsidP="001015CF">
            <w:pPr>
              <w:ind w:firstLine="0"/>
              <w:rPr>
                <w:rFonts w:cstheme="minorHAnsi"/>
                <w:szCs w:val="22"/>
              </w:rPr>
            </w:pPr>
            <w:r w:rsidRPr="00CD655E">
              <w:rPr>
                <w:rFonts w:cstheme="minorHAnsi"/>
                <w:szCs w:val="22"/>
              </w:rPr>
              <w:t>City transportation analyst</w:t>
            </w:r>
          </w:p>
        </w:tc>
        <w:tc>
          <w:tcPr>
            <w:tcW w:w="4861" w:type="dxa"/>
          </w:tcPr>
          <w:p w14:paraId="79599843" w14:textId="77777777" w:rsidR="00035A6B" w:rsidRPr="00CD655E" w:rsidRDefault="00A4491A" w:rsidP="001015CF">
            <w:pPr>
              <w:ind w:firstLine="0"/>
              <w:rPr>
                <w:rFonts w:cstheme="minorHAnsi"/>
                <w:szCs w:val="22"/>
              </w:rPr>
            </w:pPr>
            <w:r w:rsidRPr="00CD655E">
              <w:rPr>
                <w:rFonts w:cstheme="minorHAnsi"/>
                <w:szCs w:val="22"/>
              </w:rPr>
              <w:t>Reviews recurring parking trends, duration metrics, and peak curbside pressure points for transit optimization.</w:t>
            </w:r>
          </w:p>
        </w:tc>
      </w:tr>
      <w:tr w:rsidR="00035A6B" w:rsidRPr="00CD655E" w14:paraId="57BA6027" w14:textId="77777777" w:rsidTr="00A4491A">
        <w:trPr>
          <w:trHeight w:val="428"/>
        </w:trPr>
        <w:tc>
          <w:tcPr>
            <w:tcW w:w="4863" w:type="dxa"/>
          </w:tcPr>
          <w:p w14:paraId="341C2E58" w14:textId="77777777" w:rsidR="00035A6B" w:rsidRPr="00CD655E" w:rsidRDefault="00A4491A" w:rsidP="001015CF">
            <w:pPr>
              <w:ind w:firstLine="0"/>
              <w:rPr>
                <w:rFonts w:cstheme="minorHAnsi"/>
                <w:szCs w:val="22"/>
              </w:rPr>
            </w:pPr>
            <w:r w:rsidRPr="00CD655E">
              <w:rPr>
                <w:rFonts w:cstheme="minorHAnsi"/>
                <w:szCs w:val="22"/>
              </w:rPr>
              <w:t>Merchants</w:t>
            </w:r>
          </w:p>
        </w:tc>
        <w:tc>
          <w:tcPr>
            <w:tcW w:w="4861" w:type="dxa"/>
          </w:tcPr>
          <w:p w14:paraId="382AA9A1" w14:textId="77777777" w:rsidR="00035A6B" w:rsidRPr="00CD655E" w:rsidRDefault="00A4491A" w:rsidP="001015CF">
            <w:pPr>
              <w:ind w:firstLine="0"/>
              <w:rPr>
                <w:rFonts w:cstheme="minorHAnsi"/>
                <w:szCs w:val="22"/>
              </w:rPr>
            </w:pPr>
            <w:r w:rsidRPr="00CD655E">
              <w:rPr>
                <w:rFonts w:cstheme="minorHAnsi"/>
                <w:szCs w:val="22"/>
              </w:rPr>
              <w:t>Provides payments, maps, notifications, availability, or access-control events.</w:t>
            </w:r>
          </w:p>
        </w:tc>
      </w:tr>
    </w:tbl>
    <w:p w14:paraId="240789C4" w14:textId="77777777" w:rsidR="00126CFA" w:rsidRPr="00CD655E" w:rsidRDefault="00126CFA" w:rsidP="001015CF">
      <w:pPr>
        <w:ind w:firstLine="0"/>
        <w:rPr>
          <w:rFonts w:cstheme="minorHAnsi"/>
          <w:b/>
          <w:bCs/>
          <w:sz w:val="32"/>
          <w:szCs w:val="32"/>
        </w:rPr>
      </w:pPr>
    </w:p>
    <w:p w14:paraId="503CF6A0" w14:textId="77777777" w:rsidR="00824C8D" w:rsidRPr="00CD655E" w:rsidRDefault="00824C8D" w:rsidP="00824C8D">
      <w:pPr>
        <w:pStyle w:val="ListParagraph"/>
        <w:numPr>
          <w:ilvl w:val="0"/>
          <w:numId w:val="18"/>
        </w:numPr>
        <w:rPr>
          <w:rFonts w:cstheme="minorHAnsi"/>
          <w:szCs w:val="22"/>
        </w:rPr>
      </w:pPr>
      <w:r w:rsidRPr="00CD655E">
        <w:rPr>
          <w:rFonts w:cstheme="minorHAnsi"/>
          <w:b/>
          <w:bCs/>
          <w:sz w:val="24"/>
        </w:rPr>
        <w:t>Functional Requirements:</w:t>
      </w:r>
      <w:r w:rsidRPr="00CD655E">
        <w:rPr>
          <w:rFonts w:cstheme="minorHAnsi"/>
          <w:b/>
          <w:bCs/>
          <w:szCs w:val="22"/>
        </w:rPr>
        <w:t xml:space="preserve"> </w:t>
      </w:r>
      <w:r w:rsidRPr="00CD655E">
        <w:rPr>
          <w:rFonts w:cstheme="minorHAnsi"/>
          <w:szCs w:val="22"/>
        </w:rPr>
        <w:t>The specific features and actions the system must support. These define what users can do (search, reserve, pay, navigate, cancel) and what administrative or automated systems handle (lock spots, dispatch alerts, sync rates, handle gate failures).</w:t>
      </w:r>
    </w:p>
    <w:p w14:paraId="4DCE2A78" w14:textId="77777777" w:rsidR="00824C8D" w:rsidRPr="00CD655E" w:rsidRDefault="00824C8D" w:rsidP="00824C8D">
      <w:pPr>
        <w:pStyle w:val="ListParagraph"/>
        <w:numPr>
          <w:ilvl w:val="0"/>
          <w:numId w:val="18"/>
        </w:numPr>
        <w:rPr>
          <w:rFonts w:cstheme="minorHAnsi"/>
          <w:szCs w:val="22"/>
        </w:rPr>
      </w:pPr>
      <w:r w:rsidRPr="00CD655E">
        <w:rPr>
          <w:rFonts w:cstheme="minorHAnsi"/>
          <w:b/>
          <w:bCs/>
          <w:sz w:val="24"/>
        </w:rPr>
        <w:t>Non-Functional Requirements:</w:t>
      </w:r>
      <w:r w:rsidRPr="00CD655E">
        <w:rPr>
          <w:rFonts w:cstheme="minorHAnsi"/>
          <w:b/>
          <w:bCs/>
          <w:szCs w:val="22"/>
        </w:rPr>
        <w:t xml:space="preserve"> </w:t>
      </w:r>
      <w:r w:rsidRPr="00CD655E">
        <w:rPr>
          <w:rFonts w:cstheme="minorHAnsi"/>
          <w:szCs w:val="22"/>
        </w:rPr>
        <w:t>The system's quality standards and constraints. Rather than features, these specify operational criteria such as surge time, speed/latency, data encryption, privacy, accessibility compliance, and traffic scaling.</w:t>
      </w:r>
    </w:p>
    <w:p w14:paraId="79402F55" w14:textId="77777777" w:rsidR="00A4491A" w:rsidRPr="00CD655E" w:rsidRDefault="00824C8D" w:rsidP="00824C8D">
      <w:pPr>
        <w:pStyle w:val="ListParagraph"/>
        <w:numPr>
          <w:ilvl w:val="0"/>
          <w:numId w:val="18"/>
        </w:numPr>
        <w:rPr>
          <w:rFonts w:cstheme="minorHAnsi"/>
          <w:szCs w:val="22"/>
        </w:rPr>
      </w:pPr>
      <w:r w:rsidRPr="00CD655E">
        <w:rPr>
          <w:rFonts w:cstheme="minorHAnsi"/>
          <w:b/>
          <w:bCs/>
          <w:sz w:val="24"/>
        </w:rPr>
        <w:t>External System Integrations:</w:t>
      </w:r>
      <w:r w:rsidRPr="00CD655E">
        <w:rPr>
          <w:rFonts w:cstheme="minorHAnsi"/>
          <w:b/>
          <w:bCs/>
          <w:szCs w:val="22"/>
        </w:rPr>
        <w:t xml:space="preserve"> </w:t>
      </w:r>
      <w:r w:rsidRPr="00CD655E">
        <w:rPr>
          <w:rFonts w:cstheme="minorHAnsi"/>
          <w:szCs w:val="22"/>
        </w:rPr>
        <w:t>The outside third-party services and hardware the platform relies on to function, such as mapping services, credit card gateways, barrier gate equipment, and push notification networks.</w:t>
      </w:r>
    </w:p>
    <w:p w14:paraId="2E64C5BE" w14:textId="77777777" w:rsidR="00824C8D" w:rsidRPr="00CD655E" w:rsidRDefault="00824C8D" w:rsidP="00824C8D">
      <w:pPr>
        <w:ind w:firstLine="0"/>
        <w:rPr>
          <w:rFonts w:cstheme="minorHAnsi"/>
          <w:b/>
          <w:bCs/>
          <w:sz w:val="32"/>
          <w:szCs w:val="32"/>
        </w:rPr>
      </w:pPr>
      <w:r w:rsidRPr="00CD655E">
        <w:rPr>
          <w:rFonts w:cstheme="minorHAnsi"/>
          <w:b/>
          <w:bCs/>
          <w:sz w:val="32"/>
          <w:szCs w:val="32"/>
        </w:rPr>
        <w:t>Use Cases</w:t>
      </w:r>
    </w:p>
    <w:p w14:paraId="6B02D938" w14:textId="77777777" w:rsidR="00824C8D" w:rsidRPr="00CD655E" w:rsidRDefault="00824C8D" w:rsidP="00824C8D">
      <w:pPr>
        <w:ind w:firstLine="0"/>
        <w:rPr>
          <w:rFonts w:cstheme="minorHAnsi"/>
          <w:b/>
          <w:bCs/>
          <w:sz w:val="24"/>
        </w:rPr>
      </w:pPr>
      <w:r w:rsidRPr="00CD655E">
        <w:rPr>
          <w:rFonts w:cstheme="minorHAnsi"/>
          <w:b/>
          <w:bCs/>
          <w:sz w:val="24"/>
        </w:rPr>
        <w:t>Driver Discovery &amp; Booking</w:t>
      </w:r>
    </w:p>
    <w:p w14:paraId="67543952" w14:textId="77777777" w:rsidR="00824C8D" w:rsidRPr="00CD655E" w:rsidRDefault="00881BED" w:rsidP="00824C8D">
      <w:pPr>
        <w:pStyle w:val="ListParagraph"/>
        <w:numPr>
          <w:ilvl w:val="0"/>
          <w:numId w:val="19"/>
        </w:numPr>
        <w:rPr>
          <w:rFonts w:cstheme="minorHAnsi"/>
          <w:b/>
          <w:bCs/>
          <w:szCs w:val="22"/>
        </w:rPr>
      </w:pPr>
      <w:r w:rsidRPr="00CD655E">
        <w:rPr>
          <w:rFonts w:cstheme="minorHAnsi"/>
          <w:b/>
          <w:bCs/>
          <w:szCs w:val="22"/>
        </w:rPr>
        <w:t>Set Up Car &amp; Profile</w:t>
      </w:r>
    </w:p>
    <w:p w14:paraId="2527E1EC" w14:textId="77777777" w:rsidR="00824C8D" w:rsidRPr="00CD655E" w:rsidRDefault="00824C8D" w:rsidP="00824C8D">
      <w:pPr>
        <w:ind w:firstLine="0"/>
        <w:rPr>
          <w:rFonts w:cstheme="minorHAnsi"/>
          <w:szCs w:val="22"/>
        </w:rPr>
      </w:pPr>
      <w:r w:rsidRPr="00CD655E">
        <w:rPr>
          <w:rFonts w:cstheme="minorHAnsi"/>
          <w:szCs w:val="22"/>
        </w:rPr>
        <w:t>Actor: Driver</w:t>
      </w:r>
    </w:p>
    <w:p w14:paraId="0612DA21" w14:textId="77777777" w:rsidR="00824C8D" w:rsidRPr="00CD655E" w:rsidRDefault="00824C8D" w:rsidP="00824C8D">
      <w:pPr>
        <w:ind w:firstLine="0"/>
        <w:rPr>
          <w:rFonts w:cstheme="minorHAnsi"/>
          <w:szCs w:val="22"/>
        </w:rPr>
      </w:pPr>
      <w:r w:rsidRPr="00CD655E">
        <w:rPr>
          <w:rFonts w:cstheme="minorHAnsi"/>
          <w:szCs w:val="22"/>
        </w:rPr>
        <w:t>Flow: Driver saves vehicle height and license plate info once; system pre-configures automatic gate detection and vehicle clearance warnings for future trips.</w:t>
      </w:r>
    </w:p>
    <w:p w14:paraId="1C46CABB" w14:textId="77777777" w:rsidR="00824C8D" w:rsidRPr="00CD655E" w:rsidRDefault="00824C8D" w:rsidP="00824C8D">
      <w:pPr>
        <w:ind w:firstLine="0"/>
        <w:rPr>
          <w:rFonts w:cstheme="minorHAnsi"/>
          <w:szCs w:val="22"/>
        </w:rPr>
      </w:pPr>
      <w:r w:rsidRPr="00CD655E">
        <w:rPr>
          <w:rFonts w:cstheme="minorHAnsi"/>
          <w:szCs w:val="22"/>
        </w:rPr>
        <w:t>Fallback: Plate conflict alerts driver to confirm registration before booking.</w:t>
      </w:r>
    </w:p>
    <w:p w14:paraId="62DC17E3" w14:textId="77777777" w:rsidR="00881BED" w:rsidRPr="00CD655E" w:rsidRDefault="00881BED" w:rsidP="00881BED">
      <w:pPr>
        <w:pStyle w:val="ListParagraph"/>
        <w:numPr>
          <w:ilvl w:val="0"/>
          <w:numId w:val="19"/>
        </w:numPr>
        <w:rPr>
          <w:rFonts w:cstheme="minorHAnsi"/>
          <w:b/>
          <w:bCs/>
          <w:szCs w:val="22"/>
        </w:rPr>
      </w:pPr>
      <w:r w:rsidRPr="00CD655E">
        <w:rPr>
          <w:rFonts w:cstheme="minorHAnsi"/>
          <w:b/>
          <w:bCs/>
          <w:szCs w:val="22"/>
        </w:rPr>
        <w:lastRenderedPageBreak/>
        <w:t>Search for Parking</w:t>
      </w:r>
    </w:p>
    <w:p w14:paraId="308D42E5" w14:textId="77777777" w:rsidR="00824C8D" w:rsidRPr="00CD655E" w:rsidRDefault="00824C8D" w:rsidP="00824C8D">
      <w:pPr>
        <w:ind w:firstLine="0"/>
        <w:rPr>
          <w:rFonts w:cstheme="minorHAnsi"/>
          <w:szCs w:val="22"/>
        </w:rPr>
      </w:pPr>
      <w:r w:rsidRPr="00CD655E">
        <w:rPr>
          <w:rFonts w:cstheme="minorHAnsi"/>
          <w:szCs w:val="22"/>
        </w:rPr>
        <w:t>Actor: Driver</w:t>
      </w:r>
    </w:p>
    <w:p w14:paraId="364C2674" w14:textId="77777777" w:rsidR="00824C8D" w:rsidRPr="00CD655E" w:rsidRDefault="00824C8D" w:rsidP="00824C8D">
      <w:pPr>
        <w:ind w:firstLine="0"/>
        <w:rPr>
          <w:rFonts w:cstheme="minorHAnsi"/>
          <w:szCs w:val="22"/>
        </w:rPr>
      </w:pPr>
      <w:r w:rsidRPr="00CD655E">
        <w:rPr>
          <w:rFonts w:cstheme="minorHAnsi"/>
          <w:szCs w:val="22"/>
        </w:rPr>
        <w:t>Flow: Driver inputs destination and arrival window; platform maps nearby garages, clearly tagging each lot as sensor-verified, trend-estimated, or offline.</w:t>
      </w:r>
    </w:p>
    <w:p w14:paraId="226C131F" w14:textId="77777777" w:rsidR="00824C8D" w:rsidRPr="00CD655E" w:rsidRDefault="00824C8D" w:rsidP="00824C8D">
      <w:pPr>
        <w:ind w:firstLine="0"/>
        <w:rPr>
          <w:rFonts w:cstheme="minorHAnsi"/>
          <w:szCs w:val="22"/>
        </w:rPr>
      </w:pPr>
      <w:r w:rsidRPr="00CD655E">
        <w:rPr>
          <w:rFonts w:cstheme="minorHAnsi"/>
          <w:szCs w:val="22"/>
        </w:rPr>
        <w:t>Fallback: If zero spots match, system expands the search radius by 0.5 miles.</w:t>
      </w:r>
    </w:p>
    <w:p w14:paraId="27266414" w14:textId="77777777" w:rsidR="00824C8D" w:rsidRPr="00CD655E" w:rsidRDefault="00824C8D" w:rsidP="00824C8D">
      <w:pPr>
        <w:pStyle w:val="ListParagraph"/>
        <w:numPr>
          <w:ilvl w:val="0"/>
          <w:numId w:val="19"/>
        </w:numPr>
        <w:rPr>
          <w:rFonts w:cstheme="minorHAnsi"/>
          <w:b/>
          <w:bCs/>
          <w:szCs w:val="22"/>
        </w:rPr>
      </w:pPr>
      <w:r w:rsidRPr="00CD655E">
        <w:rPr>
          <w:rFonts w:cstheme="minorHAnsi"/>
          <w:b/>
          <w:bCs/>
          <w:szCs w:val="22"/>
        </w:rPr>
        <w:t>Need-Specific Filtering</w:t>
      </w:r>
    </w:p>
    <w:p w14:paraId="06DA289D" w14:textId="77777777" w:rsidR="00824C8D" w:rsidRPr="00CD655E" w:rsidRDefault="00824C8D" w:rsidP="00824C8D">
      <w:pPr>
        <w:ind w:firstLine="0"/>
        <w:rPr>
          <w:rFonts w:cstheme="minorHAnsi"/>
          <w:szCs w:val="22"/>
        </w:rPr>
      </w:pPr>
      <w:r w:rsidRPr="00CD655E">
        <w:rPr>
          <w:rFonts w:cstheme="minorHAnsi"/>
          <w:szCs w:val="22"/>
        </w:rPr>
        <w:t>Actor: Driver</w:t>
      </w:r>
    </w:p>
    <w:p w14:paraId="7A54BE3D" w14:textId="77777777" w:rsidR="00824C8D" w:rsidRPr="00CD655E" w:rsidRDefault="00824C8D" w:rsidP="00824C8D">
      <w:pPr>
        <w:ind w:firstLine="0"/>
        <w:rPr>
          <w:rFonts w:cstheme="minorHAnsi"/>
          <w:szCs w:val="22"/>
        </w:rPr>
      </w:pPr>
      <w:r w:rsidRPr="00CD655E">
        <w:rPr>
          <w:rFonts w:cstheme="minorHAnsi"/>
          <w:szCs w:val="22"/>
        </w:rPr>
        <w:t>Flow: Driver filters for rapid EV charging, ADA access, or covered decks; map updates instantly to show only matching stalls.</w:t>
      </w:r>
    </w:p>
    <w:p w14:paraId="201314A3" w14:textId="77777777" w:rsidR="00824C8D" w:rsidRPr="00CD655E" w:rsidRDefault="00824C8D" w:rsidP="00824C8D">
      <w:pPr>
        <w:ind w:firstLine="0"/>
        <w:rPr>
          <w:rFonts w:cstheme="minorHAnsi"/>
          <w:szCs w:val="22"/>
        </w:rPr>
      </w:pPr>
      <w:r w:rsidRPr="00CD655E">
        <w:rPr>
          <w:rFonts w:cstheme="minorHAnsi"/>
          <w:szCs w:val="22"/>
        </w:rPr>
        <w:t>Fallback: If no exact match exists, the system surfaces the closest partial alternative with clearly missing tags highlighted.</w:t>
      </w:r>
    </w:p>
    <w:p w14:paraId="170B690A" w14:textId="77777777" w:rsidR="00824C8D" w:rsidRPr="00CD655E" w:rsidRDefault="00824C8D" w:rsidP="00824C8D">
      <w:pPr>
        <w:pStyle w:val="ListParagraph"/>
        <w:numPr>
          <w:ilvl w:val="0"/>
          <w:numId w:val="19"/>
        </w:numPr>
        <w:rPr>
          <w:rFonts w:cstheme="minorHAnsi"/>
          <w:b/>
          <w:bCs/>
          <w:szCs w:val="22"/>
        </w:rPr>
      </w:pPr>
      <w:r w:rsidRPr="00CD655E">
        <w:rPr>
          <w:rFonts w:cstheme="minorHAnsi"/>
          <w:b/>
          <w:bCs/>
          <w:szCs w:val="22"/>
        </w:rPr>
        <w:t>Reservation Hold</w:t>
      </w:r>
    </w:p>
    <w:p w14:paraId="2BC96479" w14:textId="77777777" w:rsidR="00824C8D" w:rsidRPr="00CD655E" w:rsidRDefault="00824C8D" w:rsidP="00824C8D">
      <w:pPr>
        <w:ind w:firstLine="0"/>
        <w:rPr>
          <w:rFonts w:cstheme="minorHAnsi"/>
          <w:szCs w:val="22"/>
        </w:rPr>
      </w:pPr>
      <w:r w:rsidRPr="00CD655E">
        <w:rPr>
          <w:rFonts w:cstheme="minorHAnsi"/>
          <w:szCs w:val="22"/>
        </w:rPr>
        <w:t>Actor: Driver</w:t>
      </w:r>
    </w:p>
    <w:p w14:paraId="68204681" w14:textId="77777777" w:rsidR="00824C8D" w:rsidRPr="00CD655E" w:rsidRDefault="00824C8D" w:rsidP="00824C8D">
      <w:pPr>
        <w:ind w:firstLine="0"/>
        <w:rPr>
          <w:rFonts w:cstheme="minorHAnsi"/>
          <w:szCs w:val="22"/>
        </w:rPr>
      </w:pPr>
      <w:r w:rsidRPr="00CD655E">
        <w:rPr>
          <w:rFonts w:cstheme="minorHAnsi"/>
          <w:szCs w:val="22"/>
        </w:rPr>
        <w:t>Flow: Driver picks an open spot; system places a strict 5-minute database lock on that stall while displaying upfront costs and cancellation terms.</w:t>
      </w:r>
    </w:p>
    <w:p w14:paraId="393DA6D2" w14:textId="77777777" w:rsidR="00824C8D" w:rsidRPr="00CD655E" w:rsidRDefault="00824C8D" w:rsidP="00824C8D">
      <w:pPr>
        <w:ind w:firstLine="0"/>
        <w:rPr>
          <w:rFonts w:cstheme="minorHAnsi"/>
          <w:szCs w:val="22"/>
        </w:rPr>
      </w:pPr>
      <w:r w:rsidRPr="00CD655E">
        <w:rPr>
          <w:rFonts w:cstheme="minorHAnsi"/>
          <w:szCs w:val="22"/>
        </w:rPr>
        <w:t>Fallback: If the checkout timer expires, the spot quietly returns to the open public pool.</w:t>
      </w:r>
    </w:p>
    <w:p w14:paraId="0D35859B" w14:textId="77777777" w:rsidR="00881BED" w:rsidRPr="00CD655E" w:rsidRDefault="00881BED" w:rsidP="00881BED">
      <w:pPr>
        <w:pStyle w:val="ListParagraph"/>
        <w:numPr>
          <w:ilvl w:val="0"/>
          <w:numId w:val="19"/>
        </w:numPr>
        <w:rPr>
          <w:rFonts w:cstheme="minorHAnsi"/>
          <w:b/>
          <w:bCs/>
          <w:szCs w:val="22"/>
        </w:rPr>
      </w:pPr>
      <w:r w:rsidRPr="00CD655E">
        <w:rPr>
          <w:rFonts w:cstheme="minorHAnsi"/>
          <w:b/>
          <w:bCs/>
          <w:szCs w:val="22"/>
        </w:rPr>
        <w:t>Pay for Parking</w:t>
      </w:r>
    </w:p>
    <w:p w14:paraId="59535171" w14:textId="77777777" w:rsidR="00824C8D" w:rsidRPr="00CD655E" w:rsidRDefault="00824C8D" w:rsidP="00824C8D">
      <w:pPr>
        <w:ind w:firstLine="0"/>
        <w:rPr>
          <w:rFonts w:cstheme="minorHAnsi"/>
          <w:szCs w:val="22"/>
        </w:rPr>
      </w:pPr>
      <w:r w:rsidRPr="00CD655E">
        <w:rPr>
          <w:rFonts w:cstheme="minorHAnsi"/>
          <w:szCs w:val="22"/>
        </w:rPr>
        <w:t>Actor: Driver, Payment Gateway</w:t>
      </w:r>
    </w:p>
    <w:p w14:paraId="6C68367D" w14:textId="77777777" w:rsidR="00824C8D" w:rsidRPr="00CD655E" w:rsidRDefault="00824C8D" w:rsidP="00824C8D">
      <w:pPr>
        <w:ind w:firstLine="0"/>
        <w:rPr>
          <w:rFonts w:cstheme="minorHAnsi"/>
          <w:szCs w:val="22"/>
        </w:rPr>
      </w:pPr>
      <w:r w:rsidRPr="00CD655E">
        <w:rPr>
          <w:rFonts w:cstheme="minorHAnsi"/>
          <w:szCs w:val="22"/>
        </w:rPr>
        <w:t>Flow: Driver approves itemized costs via Apple Pay, Google Pay, or saved card; gateway confirms payment and drops a digital receipt into the driver’s profile.</w:t>
      </w:r>
    </w:p>
    <w:p w14:paraId="74FF3C76" w14:textId="77777777" w:rsidR="00824C8D" w:rsidRPr="00CD655E" w:rsidRDefault="00824C8D" w:rsidP="00824C8D">
      <w:pPr>
        <w:ind w:firstLine="0"/>
        <w:rPr>
          <w:rFonts w:cstheme="minorHAnsi"/>
          <w:szCs w:val="22"/>
        </w:rPr>
      </w:pPr>
      <w:r w:rsidRPr="00CD655E">
        <w:rPr>
          <w:rFonts w:cstheme="minorHAnsi"/>
          <w:szCs w:val="22"/>
        </w:rPr>
        <w:t>Fallback: Card decline alerts the driver immediately without dropping their 5-minute stall hold.</w:t>
      </w:r>
    </w:p>
    <w:p w14:paraId="7EBF8029" w14:textId="77777777" w:rsidR="00824C8D" w:rsidRPr="00CD655E" w:rsidRDefault="00824C8D" w:rsidP="00824C8D">
      <w:pPr>
        <w:ind w:firstLine="0"/>
        <w:rPr>
          <w:rFonts w:cstheme="minorHAnsi"/>
          <w:b/>
          <w:bCs/>
          <w:sz w:val="24"/>
        </w:rPr>
      </w:pPr>
      <w:r w:rsidRPr="00CD655E">
        <w:rPr>
          <w:rFonts w:cstheme="minorHAnsi"/>
          <w:b/>
          <w:bCs/>
          <w:sz w:val="24"/>
        </w:rPr>
        <w:t>Arrival &amp; Gate Entry</w:t>
      </w:r>
    </w:p>
    <w:p w14:paraId="13A4AA7F" w14:textId="77777777" w:rsidR="00824C8D" w:rsidRPr="00CD655E" w:rsidRDefault="00824C8D" w:rsidP="00824C8D">
      <w:pPr>
        <w:ind w:firstLine="0"/>
        <w:rPr>
          <w:rFonts w:cstheme="minorHAnsi"/>
          <w:szCs w:val="22"/>
        </w:rPr>
      </w:pPr>
    </w:p>
    <w:p w14:paraId="2F2D7885" w14:textId="77777777" w:rsidR="00824C8D" w:rsidRPr="00CD655E" w:rsidRDefault="00881BED" w:rsidP="00881BED">
      <w:pPr>
        <w:pStyle w:val="ListParagraph"/>
        <w:numPr>
          <w:ilvl w:val="0"/>
          <w:numId w:val="19"/>
        </w:numPr>
        <w:rPr>
          <w:rFonts w:cstheme="minorHAnsi"/>
          <w:b/>
          <w:bCs/>
          <w:szCs w:val="22"/>
        </w:rPr>
      </w:pPr>
      <w:r w:rsidRPr="00CD655E">
        <w:rPr>
          <w:rFonts w:cstheme="minorHAnsi"/>
          <w:b/>
          <w:bCs/>
          <w:szCs w:val="22"/>
        </w:rPr>
        <w:t>Route to the Entrance</w:t>
      </w:r>
    </w:p>
    <w:p w14:paraId="7E754A7F" w14:textId="77777777" w:rsidR="00824C8D" w:rsidRPr="00CD655E" w:rsidRDefault="00824C8D" w:rsidP="00824C8D">
      <w:pPr>
        <w:ind w:firstLine="0"/>
        <w:rPr>
          <w:rFonts w:cstheme="minorHAnsi"/>
          <w:szCs w:val="22"/>
        </w:rPr>
      </w:pPr>
      <w:r w:rsidRPr="00CD655E">
        <w:rPr>
          <w:rFonts w:cstheme="minorHAnsi"/>
          <w:szCs w:val="22"/>
        </w:rPr>
        <w:lastRenderedPageBreak/>
        <w:t>Actor: Driver, Navigation API</w:t>
      </w:r>
    </w:p>
    <w:p w14:paraId="74B7F593" w14:textId="77777777" w:rsidR="00824C8D" w:rsidRPr="00CD655E" w:rsidRDefault="00824C8D" w:rsidP="00824C8D">
      <w:pPr>
        <w:ind w:firstLine="0"/>
        <w:rPr>
          <w:rFonts w:cstheme="minorHAnsi"/>
          <w:szCs w:val="22"/>
        </w:rPr>
      </w:pPr>
      <w:r w:rsidRPr="00CD655E">
        <w:rPr>
          <w:rFonts w:cstheme="minorHAnsi"/>
          <w:szCs w:val="22"/>
        </w:rPr>
        <w:t>Flow: App transfers exact garage driveway coordinates not building into Apple or Google Maps for zero-confusion arrival.</w:t>
      </w:r>
    </w:p>
    <w:p w14:paraId="505509F4" w14:textId="77777777" w:rsidR="00824C8D" w:rsidRPr="00CD655E" w:rsidRDefault="00824C8D" w:rsidP="00824C8D">
      <w:pPr>
        <w:ind w:firstLine="0"/>
        <w:rPr>
          <w:rFonts w:cstheme="minorHAnsi"/>
          <w:szCs w:val="22"/>
        </w:rPr>
      </w:pPr>
      <w:r w:rsidRPr="00CD655E">
        <w:rPr>
          <w:rFonts w:cstheme="minorHAnsi"/>
          <w:szCs w:val="22"/>
        </w:rPr>
        <w:t>Fallback: Road closures trigger an alternative alleyway or side-street entrance pin.</w:t>
      </w:r>
    </w:p>
    <w:p w14:paraId="696BB1BA" w14:textId="77777777" w:rsidR="00824C8D" w:rsidRPr="00CD655E" w:rsidRDefault="00881BED" w:rsidP="00824C8D">
      <w:pPr>
        <w:pStyle w:val="ListParagraph"/>
        <w:numPr>
          <w:ilvl w:val="0"/>
          <w:numId w:val="19"/>
        </w:numPr>
        <w:rPr>
          <w:rFonts w:cstheme="minorHAnsi"/>
          <w:b/>
          <w:bCs/>
          <w:szCs w:val="22"/>
        </w:rPr>
      </w:pPr>
      <w:r w:rsidRPr="00CD655E">
        <w:rPr>
          <w:rFonts w:cstheme="minorHAnsi"/>
          <w:b/>
          <w:bCs/>
          <w:szCs w:val="22"/>
        </w:rPr>
        <w:t xml:space="preserve">Scan in at the Gate </w:t>
      </w:r>
    </w:p>
    <w:p w14:paraId="638E0F79" w14:textId="77777777" w:rsidR="00824C8D" w:rsidRPr="00CD655E" w:rsidRDefault="00824C8D" w:rsidP="00824C8D">
      <w:pPr>
        <w:ind w:firstLine="0"/>
        <w:rPr>
          <w:rFonts w:cstheme="minorHAnsi"/>
          <w:szCs w:val="22"/>
        </w:rPr>
      </w:pPr>
      <w:r w:rsidRPr="00CD655E">
        <w:rPr>
          <w:rFonts w:cstheme="minorHAnsi"/>
          <w:szCs w:val="22"/>
        </w:rPr>
        <w:t>Actor: Driver, Gate Controller</w:t>
      </w:r>
    </w:p>
    <w:p w14:paraId="5BF48C2B" w14:textId="77777777" w:rsidR="00824C8D" w:rsidRPr="00CD655E" w:rsidRDefault="00824C8D" w:rsidP="00824C8D">
      <w:pPr>
        <w:ind w:firstLine="0"/>
        <w:rPr>
          <w:rFonts w:cstheme="minorHAnsi"/>
          <w:szCs w:val="22"/>
        </w:rPr>
      </w:pPr>
      <w:r w:rsidRPr="00CD655E">
        <w:rPr>
          <w:rFonts w:cstheme="minorHAnsi"/>
          <w:szCs w:val="22"/>
        </w:rPr>
        <w:t>Flow: Garage camera reads the driver's license plate on approach and lifts the barrier automatically.</w:t>
      </w:r>
    </w:p>
    <w:p w14:paraId="4FB22716" w14:textId="77777777" w:rsidR="00824C8D" w:rsidRPr="00CD655E" w:rsidRDefault="00824C8D" w:rsidP="00824C8D">
      <w:pPr>
        <w:ind w:firstLine="0"/>
        <w:rPr>
          <w:rFonts w:cstheme="minorHAnsi"/>
          <w:szCs w:val="22"/>
        </w:rPr>
      </w:pPr>
      <w:r w:rsidRPr="00CD655E">
        <w:rPr>
          <w:rFonts w:cstheme="minorHAnsi"/>
          <w:szCs w:val="22"/>
        </w:rPr>
        <w:t>Fallback: If camera fails or plate is obscured, driver scans an offline-ready in-app QR code at the pedestal scanner.</w:t>
      </w:r>
    </w:p>
    <w:p w14:paraId="00924C31" w14:textId="77777777" w:rsidR="00824C8D" w:rsidRPr="00CD655E" w:rsidRDefault="00881BED" w:rsidP="00824C8D">
      <w:pPr>
        <w:pStyle w:val="ListParagraph"/>
        <w:numPr>
          <w:ilvl w:val="0"/>
          <w:numId w:val="19"/>
        </w:numPr>
        <w:rPr>
          <w:rFonts w:cstheme="minorHAnsi"/>
          <w:b/>
          <w:bCs/>
          <w:szCs w:val="22"/>
        </w:rPr>
      </w:pPr>
      <w:r w:rsidRPr="00CD655E">
        <w:rPr>
          <w:rFonts w:cstheme="minorHAnsi"/>
          <w:b/>
          <w:bCs/>
          <w:szCs w:val="22"/>
        </w:rPr>
        <w:t>Get Gate Help</w:t>
      </w:r>
    </w:p>
    <w:p w14:paraId="07819513" w14:textId="77777777" w:rsidR="00824C8D" w:rsidRPr="00CD655E" w:rsidRDefault="00824C8D" w:rsidP="00824C8D">
      <w:pPr>
        <w:ind w:firstLine="0"/>
        <w:rPr>
          <w:rFonts w:cstheme="minorHAnsi"/>
          <w:szCs w:val="22"/>
        </w:rPr>
      </w:pPr>
      <w:r w:rsidRPr="00CD655E">
        <w:rPr>
          <w:rFonts w:cstheme="minorHAnsi"/>
          <w:szCs w:val="22"/>
        </w:rPr>
        <w:t>Actor: Driver, Support Agent</w:t>
      </w:r>
    </w:p>
    <w:p w14:paraId="11409FE5" w14:textId="77777777" w:rsidR="00824C8D" w:rsidRPr="00CD655E" w:rsidRDefault="00824C8D" w:rsidP="00824C8D">
      <w:pPr>
        <w:ind w:firstLine="0"/>
        <w:rPr>
          <w:rFonts w:cstheme="minorHAnsi"/>
          <w:szCs w:val="22"/>
        </w:rPr>
      </w:pPr>
      <w:r w:rsidRPr="00CD655E">
        <w:rPr>
          <w:rFonts w:cstheme="minorHAnsi"/>
          <w:szCs w:val="22"/>
        </w:rPr>
        <w:t>Flow: Barrier refuses to lift; driver taps "Help" in-app to generate a dynamic 4-digit keypad pin or trigger a remote buzzer override from the operator.</w:t>
      </w:r>
    </w:p>
    <w:p w14:paraId="7742D6B0" w14:textId="77777777" w:rsidR="00824C8D" w:rsidRPr="00CD655E" w:rsidRDefault="00824C8D" w:rsidP="00824C8D">
      <w:pPr>
        <w:ind w:firstLine="0"/>
        <w:rPr>
          <w:rFonts w:cstheme="minorHAnsi"/>
          <w:szCs w:val="22"/>
        </w:rPr>
      </w:pPr>
      <w:r w:rsidRPr="00CD655E">
        <w:rPr>
          <w:rFonts w:cstheme="minorHAnsi"/>
          <w:szCs w:val="22"/>
        </w:rPr>
        <w:t>Fallback: Complete gate outage prompts the driver to proceed to an overflow lane with manual attendant check-in.</w:t>
      </w:r>
    </w:p>
    <w:p w14:paraId="5A3312DD" w14:textId="77777777" w:rsidR="00824C8D" w:rsidRPr="00CD655E" w:rsidRDefault="00824C8D" w:rsidP="00824C8D">
      <w:pPr>
        <w:ind w:firstLine="0"/>
        <w:rPr>
          <w:rFonts w:cstheme="minorHAnsi"/>
          <w:b/>
          <w:bCs/>
          <w:sz w:val="24"/>
        </w:rPr>
      </w:pPr>
      <w:r w:rsidRPr="00CD655E">
        <w:rPr>
          <w:rFonts w:cstheme="minorHAnsi"/>
          <w:b/>
          <w:bCs/>
          <w:sz w:val="24"/>
        </w:rPr>
        <w:t>Session Management &amp; Exceptions</w:t>
      </w:r>
    </w:p>
    <w:p w14:paraId="74678053" w14:textId="77777777" w:rsidR="00824C8D" w:rsidRPr="00CD655E" w:rsidRDefault="00881BED" w:rsidP="00824C8D">
      <w:pPr>
        <w:pStyle w:val="ListParagraph"/>
        <w:numPr>
          <w:ilvl w:val="0"/>
          <w:numId w:val="19"/>
        </w:numPr>
        <w:rPr>
          <w:rFonts w:cstheme="minorHAnsi"/>
          <w:b/>
          <w:bCs/>
          <w:szCs w:val="22"/>
        </w:rPr>
      </w:pPr>
      <w:r w:rsidRPr="00CD655E">
        <w:rPr>
          <w:rFonts w:cstheme="minorHAnsi"/>
          <w:b/>
          <w:bCs/>
          <w:szCs w:val="22"/>
        </w:rPr>
        <w:t>Add More Time</w:t>
      </w:r>
    </w:p>
    <w:p w14:paraId="41B2DA67" w14:textId="77777777" w:rsidR="00824C8D" w:rsidRPr="00CD655E" w:rsidRDefault="00824C8D" w:rsidP="00824C8D">
      <w:pPr>
        <w:ind w:firstLine="0"/>
        <w:rPr>
          <w:rFonts w:cstheme="minorHAnsi"/>
          <w:szCs w:val="22"/>
        </w:rPr>
      </w:pPr>
      <w:r w:rsidRPr="00CD655E">
        <w:rPr>
          <w:rFonts w:cstheme="minorHAnsi"/>
          <w:szCs w:val="22"/>
        </w:rPr>
        <w:t>Actor: Driver</w:t>
      </w:r>
    </w:p>
    <w:p w14:paraId="05716AC7" w14:textId="77777777" w:rsidR="00824C8D" w:rsidRPr="00CD655E" w:rsidRDefault="00824C8D" w:rsidP="00824C8D">
      <w:pPr>
        <w:ind w:firstLine="0"/>
        <w:rPr>
          <w:rFonts w:cstheme="minorHAnsi"/>
          <w:szCs w:val="22"/>
        </w:rPr>
      </w:pPr>
      <w:r w:rsidRPr="00CD655E">
        <w:rPr>
          <w:rFonts w:cstheme="minorHAnsi"/>
          <w:szCs w:val="22"/>
        </w:rPr>
        <w:t>Flow: Driver receives a 15-minute expiration alert, taps "Extend 1 Hour," and the system charges the difference while extending gate privileges.</w:t>
      </w:r>
    </w:p>
    <w:p w14:paraId="6B1A0119" w14:textId="77777777" w:rsidR="00824C8D" w:rsidRPr="00CD655E" w:rsidRDefault="00824C8D" w:rsidP="00824C8D">
      <w:pPr>
        <w:ind w:firstLine="0"/>
        <w:rPr>
          <w:rFonts w:cstheme="minorHAnsi"/>
          <w:szCs w:val="22"/>
        </w:rPr>
      </w:pPr>
      <w:r w:rsidRPr="00CD655E">
        <w:rPr>
          <w:rFonts w:cstheme="minorHAnsi"/>
          <w:szCs w:val="22"/>
        </w:rPr>
        <w:t>Fallback: If the facility is fully reserved for an upcoming event, the app warns the driver to vacate to avoid overstay fees.</w:t>
      </w:r>
    </w:p>
    <w:p w14:paraId="5FA90DBF" w14:textId="77777777" w:rsidR="00824C8D" w:rsidRPr="00CD655E" w:rsidRDefault="00881BED" w:rsidP="00824C8D">
      <w:pPr>
        <w:pStyle w:val="ListParagraph"/>
        <w:numPr>
          <w:ilvl w:val="0"/>
          <w:numId w:val="19"/>
        </w:numPr>
        <w:rPr>
          <w:rFonts w:cstheme="minorHAnsi"/>
          <w:b/>
          <w:bCs/>
          <w:szCs w:val="22"/>
        </w:rPr>
      </w:pPr>
      <w:r w:rsidRPr="00CD655E">
        <w:rPr>
          <w:rFonts w:cstheme="minorHAnsi"/>
          <w:b/>
          <w:bCs/>
          <w:szCs w:val="22"/>
        </w:rPr>
        <w:t>Cancel for a Refund</w:t>
      </w:r>
    </w:p>
    <w:p w14:paraId="7381475A" w14:textId="77777777" w:rsidR="00824C8D" w:rsidRPr="00CD655E" w:rsidRDefault="00824C8D" w:rsidP="00824C8D">
      <w:pPr>
        <w:ind w:firstLine="0"/>
        <w:rPr>
          <w:rFonts w:cstheme="minorHAnsi"/>
          <w:szCs w:val="22"/>
        </w:rPr>
      </w:pPr>
    </w:p>
    <w:p w14:paraId="419B4846" w14:textId="77777777" w:rsidR="00824C8D" w:rsidRPr="00CD655E" w:rsidRDefault="00824C8D" w:rsidP="00824C8D">
      <w:pPr>
        <w:ind w:firstLine="0"/>
        <w:rPr>
          <w:rFonts w:cstheme="minorHAnsi"/>
          <w:szCs w:val="22"/>
        </w:rPr>
      </w:pPr>
      <w:r w:rsidRPr="00CD655E">
        <w:rPr>
          <w:rFonts w:cstheme="minorHAnsi"/>
          <w:szCs w:val="22"/>
        </w:rPr>
        <w:lastRenderedPageBreak/>
        <w:t>Actor: Driver, Payment Gateway</w:t>
      </w:r>
    </w:p>
    <w:p w14:paraId="7D307394" w14:textId="77777777" w:rsidR="00824C8D" w:rsidRPr="00CD655E" w:rsidRDefault="00824C8D" w:rsidP="00824C8D">
      <w:pPr>
        <w:ind w:firstLine="0"/>
        <w:rPr>
          <w:rFonts w:cstheme="minorHAnsi"/>
          <w:szCs w:val="22"/>
        </w:rPr>
      </w:pPr>
      <w:r w:rsidRPr="00CD655E">
        <w:rPr>
          <w:rFonts w:cstheme="minorHAnsi"/>
          <w:szCs w:val="22"/>
        </w:rPr>
        <w:t>Flow: Driver cancels booking prior to the garage grace period; system unlocks the space for resale and queues an instant, full refund.</w:t>
      </w:r>
    </w:p>
    <w:p w14:paraId="46CEDFEA" w14:textId="77777777" w:rsidR="00824C8D" w:rsidRPr="00CD655E" w:rsidRDefault="00824C8D" w:rsidP="00824C8D">
      <w:pPr>
        <w:ind w:firstLine="0"/>
        <w:rPr>
          <w:rFonts w:cstheme="minorHAnsi"/>
          <w:szCs w:val="22"/>
        </w:rPr>
      </w:pPr>
      <w:r w:rsidRPr="00CD655E">
        <w:rPr>
          <w:rFonts w:cstheme="minorHAnsi"/>
          <w:szCs w:val="22"/>
        </w:rPr>
        <w:t>Fallback: Late cancellations calculate and display a partial cancellation fee before the user confirms.</w:t>
      </w:r>
    </w:p>
    <w:p w14:paraId="0970E442" w14:textId="77777777" w:rsidR="00824C8D" w:rsidRPr="00CD655E" w:rsidRDefault="00824C8D" w:rsidP="00824C8D">
      <w:pPr>
        <w:pStyle w:val="ListParagraph"/>
        <w:numPr>
          <w:ilvl w:val="0"/>
          <w:numId w:val="19"/>
        </w:numPr>
        <w:rPr>
          <w:rFonts w:cstheme="minorHAnsi"/>
          <w:b/>
          <w:bCs/>
          <w:szCs w:val="22"/>
        </w:rPr>
      </w:pPr>
      <w:r w:rsidRPr="00CD655E">
        <w:rPr>
          <w:rFonts w:cstheme="minorHAnsi"/>
          <w:b/>
          <w:bCs/>
          <w:szCs w:val="22"/>
        </w:rPr>
        <w:t>Emergency Rerouting on Deck Closure</w:t>
      </w:r>
    </w:p>
    <w:p w14:paraId="4AF1800F" w14:textId="77777777" w:rsidR="00824C8D" w:rsidRPr="00CD655E" w:rsidRDefault="00824C8D" w:rsidP="00824C8D">
      <w:pPr>
        <w:ind w:firstLine="0"/>
        <w:rPr>
          <w:rFonts w:cstheme="minorHAnsi"/>
          <w:szCs w:val="22"/>
        </w:rPr>
      </w:pPr>
      <w:r w:rsidRPr="00CD655E">
        <w:rPr>
          <w:rFonts w:cstheme="minorHAnsi"/>
          <w:szCs w:val="22"/>
        </w:rPr>
        <w:t>Actor: Driver, Platform Engine</w:t>
      </w:r>
    </w:p>
    <w:p w14:paraId="2DCA8F40" w14:textId="77777777" w:rsidR="00824C8D" w:rsidRPr="00CD655E" w:rsidRDefault="00824C8D" w:rsidP="00824C8D">
      <w:pPr>
        <w:ind w:firstLine="0"/>
        <w:rPr>
          <w:rFonts w:cstheme="minorHAnsi"/>
          <w:szCs w:val="22"/>
        </w:rPr>
      </w:pPr>
      <w:r w:rsidRPr="00CD655E">
        <w:rPr>
          <w:rFonts w:cstheme="minorHAnsi"/>
          <w:szCs w:val="22"/>
        </w:rPr>
        <w:t>Flow: An operator closes a flooded deck containing booked spaces; app pings approaching drivers with a one-tap reroute to an adjacent affiliated lot at no extra charge.</w:t>
      </w:r>
    </w:p>
    <w:p w14:paraId="4EE64EE2" w14:textId="77777777" w:rsidR="00824C8D" w:rsidRPr="00CD655E" w:rsidRDefault="00824C8D" w:rsidP="00824C8D">
      <w:pPr>
        <w:ind w:firstLine="0"/>
        <w:rPr>
          <w:rFonts w:cstheme="minorHAnsi"/>
          <w:szCs w:val="22"/>
        </w:rPr>
      </w:pPr>
      <w:r w:rsidRPr="00CD655E">
        <w:rPr>
          <w:rFonts w:cstheme="minorHAnsi"/>
          <w:szCs w:val="22"/>
        </w:rPr>
        <w:t>Fallback: If nearby garages are full, platform issues an immediate full refund plus courtesy travel credit.</w:t>
      </w:r>
    </w:p>
    <w:p w14:paraId="746D1CA0" w14:textId="77777777" w:rsidR="00824C8D" w:rsidRPr="00CD655E" w:rsidRDefault="00881BED" w:rsidP="00824C8D">
      <w:pPr>
        <w:pStyle w:val="ListParagraph"/>
        <w:numPr>
          <w:ilvl w:val="0"/>
          <w:numId w:val="19"/>
        </w:numPr>
        <w:rPr>
          <w:rFonts w:cstheme="minorHAnsi"/>
          <w:b/>
          <w:bCs/>
          <w:szCs w:val="22"/>
        </w:rPr>
      </w:pPr>
      <w:r w:rsidRPr="00CD655E">
        <w:rPr>
          <w:rFonts w:cstheme="minorHAnsi"/>
          <w:b/>
          <w:bCs/>
          <w:szCs w:val="22"/>
        </w:rPr>
        <w:t>Pay Late Fees</w:t>
      </w:r>
    </w:p>
    <w:p w14:paraId="18F00EE1" w14:textId="77777777" w:rsidR="00824C8D" w:rsidRPr="00CD655E" w:rsidRDefault="00824C8D" w:rsidP="00824C8D">
      <w:pPr>
        <w:ind w:firstLine="0"/>
        <w:rPr>
          <w:rFonts w:cstheme="minorHAnsi"/>
          <w:szCs w:val="22"/>
        </w:rPr>
      </w:pPr>
      <w:r w:rsidRPr="00CD655E">
        <w:rPr>
          <w:rFonts w:cstheme="minorHAnsi"/>
          <w:szCs w:val="22"/>
        </w:rPr>
        <w:t>Actor: Driver, Payment Gateway</w:t>
      </w:r>
    </w:p>
    <w:p w14:paraId="4C777ED1" w14:textId="77777777" w:rsidR="00824C8D" w:rsidRPr="00CD655E" w:rsidRDefault="00824C8D" w:rsidP="00824C8D">
      <w:pPr>
        <w:ind w:firstLine="0"/>
        <w:rPr>
          <w:rFonts w:cstheme="minorHAnsi"/>
          <w:szCs w:val="22"/>
        </w:rPr>
      </w:pPr>
      <w:r w:rsidRPr="00CD655E">
        <w:rPr>
          <w:rFonts w:cstheme="minorHAnsi"/>
          <w:szCs w:val="22"/>
        </w:rPr>
        <w:t>Flow: Driver exits 45 minutes past booking window; exit gate captures departure timestamp and automatically bills the prorated overstay fee to the saved card.</w:t>
      </w:r>
    </w:p>
    <w:p w14:paraId="1F48F0CB" w14:textId="77777777" w:rsidR="00824C8D" w:rsidRPr="00CD655E" w:rsidRDefault="00824C8D" w:rsidP="00824C8D">
      <w:pPr>
        <w:ind w:firstLine="0"/>
        <w:rPr>
          <w:rFonts w:cstheme="minorHAnsi"/>
          <w:szCs w:val="22"/>
        </w:rPr>
      </w:pPr>
      <w:r w:rsidRPr="00CD655E">
        <w:rPr>
          <w:rFonts w:cstheme="minorHAnsi"/>
          <w:szCs w:val="22"/>
        </w:rPr>
        <w:t>Fallback: Expired payment card prompts an in-app payment request before digital receipt generation.</w:t>
      </w:r>
    </w:p>
    <w:p w14:paraId="4C4A5F8E" w14:textId="77777777" w:rsidR="00824C8D" w:rsidRPr="00CD655E" w:rsidRDefault="00824C8D" w:rsidP="00824C8D">
      <w:pPr>
        <w:ind w:firstLine="0"/>
        <w:rPr>
          <w:rFonts w:cstheme="minorHAnsi"/>
          <w:b/>
          <w:bCs/>
          <w:sz w:val="24"/>
        </w:rPr>
      </w:pPr>
      <w:r w:rsidRPr="00CD655E">
        <w:rPr>
          <w:rFonts w:cstheme="minorHAnsi"/>
          <w:b/>
          <w:bCs/>
          <w:sz w:val="24"/>
        </w:rPr>
        <w:t>Operator Control &amp; Telemetry</w:t>
      </w:r>
    </w:p>
    <w:p w14:paraId="5C40B32F" w14:textId="77777777" w:rsidR="00824C8D" w:rsidRPr="00CD655E" w:rsidRDefault="00E34992" w:rsidP="00824C8D">
      <w:pPr>
        <w:pStyle w:val="ListParagraph"/>
        <w:numPr>
          <w:ilvl w:val="0"/>
          <w:numId w:val="19"/>
        </w:numPr>
        <w:rPr>
          <w:rFonts w:cstheme="minorHAnsi"/>
          <w:b/>
          <w:bCs/>
          <w:szCs w:val="22"/>
        </w:rPr>
      </w:pPr>
      <w:r w:rsidRPr="00CD655E">
        <w:rPr>
          <w:rFonts w:cstheme="minorHAnsi"/>
          <w:b/>
          <w:bCs/>
          <w:szCs w:val="22"/>
        </w:rPr>
        <w:t>Track Open Spots</w:t>
      </w:r>
    </w:p>
    <w:p w14:paraId="392701CB" w14:textId="77777777" w:rsidR="00824C8D" w:rsidRPr="00CD655E" w:rsidRDefault="00824C8D" w:rsidP="00824C8D">
      <w:pPr>
        <w:ind w:firstLine="0"/>
        <w:rPr>
          <w:rFonts w:cstheme="minorHAnsi"/>
          <w:szCs w:val="22"/>
        </w:rPr>
      </w:pPr>
      <w:r w:rsidRPr="00CD655E">
        <w:rPr>
          <w:rFonts w:cstheme="minorHAnsi"/>
          <w:szCs w:val="22"/>
        </w:rPr>
        <w:t>Actor: Sensor Network / Garage Gate</w:t>
      </w:r>
    </w:p>
    <w:p w14:paraId="287C9BEB" w14:textId="77777777" w:rsidR="00824C8D" w:rsidRPr="00CD655E" w:rsidRDefault="00824C8D" w:rsidP="00824C8D">
      <w:pPr>
        <w:ind w:firstLine="0"/>
        <w:rPr>
          <w:rFonts w:cstheme="minorHAnsi"/>
          <w:szCs w:val="22"/>
        </w:rPr>
      </w:pPr>
      <w:r w:rsidRPr="00CD655E">
        <w:rPr>
          <w:rFonts w:cstheme="minorHAnsi"/>
          <w:szCs w:val="22"/>
        </w:rPr>
        <w:t>Flow: Ground loops and stall cameras transmit vehicle entries and exits; backend updates available stall counts within 60 seconds.</w:t>
      </w:r>
    </w:p>
    <w:p w14:paraId="4F7651AC" w14:textId="77777777" w:rsidR="00824C8D" w:rsidRPr="00CD655E" w:rsidRDefault="00824C8D" w:rsidP="00824C8D">
      <w:pPr>
        <w:ind w:firstLine="0"/>
        <w:rPr>
          <w:rFonts w:cstheme="minorHAnsi"/>
          <w:szCs w:val="22"/>
        </w:rPr>
      </w:pPr>
      <w:r w:rsidRPr="00CD655E">
        <w:rPr>
          <w:rFonts w:cstheme="minorHAnsi"/>
          <w:szCs w:val="22"/>
        </w:rPr>
        <w:t>Fallback: If sensor pings stop for more than 5 minutes, the app automatically flags the garage inventory as "Estimated / Stale."</w:t>
      </w:r>
    </w:p>
    <w:p w14:paraId="09282262" w14:textId="77777777" w:rsidR="00824C8D" w:rsidRPr="00CD655E" w:rsidRDefault="00824C8D" w:rsidP="00824C8D">
      <w:pPr>
        <w:pStyle w:val="ListParagraph"/>
        <w:numPr>
          <w:ilvl w:val="0"/>
          <w:numId w:val="19"/>
        </w:numPr>
        <w:rPr>
          <w:rFonts w:cstheme="minorHAnsi"/>
          <w:b/>
          <w:bCs/>
          <w:szCs w:val="22"/>
        </w:rPr>
      </w:pPr>
      <w:r w:rsidRPr="00CD655E">
        <w:rPr>
          <w:rFonts w:cstheme="minorHAnsi"/>
          <w:b/>
          <w:bCs/>
          <w:szCs w:val="22"/>
        </w:rPr>
        <w:t xml:space="preserve"> Change Prices</w:t>
      </w:r>
    </w:p>
    <w:p w14:paraId="63BBB67B" w14:textId="77777777" w:rsidR="00824C8D" w:rsidRPr="00CD655E" w:rsidRDefault="00824C8D" w:rsidP="00824C8D">
      <w:pPr>
        <w:ind w:firstLine="0"/>
        <w:rPr>
          <w:rFonts w:cstheme="minorHAnsi"/>
          <w:szCs w:val="22"/>
        </w:rPr>
      </w:pPr>
    </w:p>
    <w:p w14:paraId="33548552" w14:textId="77777777" w:rsidR="00824C8D" w:rsidRPr="00CD655E" w:rsidRDefault="00824C8D" w:rsidP="00824C8D">
      <w:pPr>
        <w:ind w:firstLine="0"/>
        <w:rPr>
          <w:rFonts w:cstheme="minorHAnsi"/>
          <w:szCs w:val="22"/>
        </w:rPr>
      </w:pPr>
      <w:r w:rsidRPr="00CD655E">
        <w:rPr>
          <w:rFonts w:cstheme="minorHAnsi"/>
          <w:szCs w:val="22"/>
        </w:rPr>
        <w:t>Actor: Parking Operator</w:t>
      </w:r>
    </w:p>
    <w:p w14:paraId="4C8B5F33" w14:textId="77777777" w:rsidR="00824C8D" w:rsidRPr="00CD655E" w:rsidRDefault="00824C8D" w:rsidP="00824C8D">
      <w:pPr>
        <w:ind w:firstLine="0"/>
        <w:rPr>
          <w:rFonts w:cstheme="minorHAnsi"/>
          <w:szCs w:val="22"/>
        </w:rPr>
      </w:pPr>
      <w:r w:rsidRPr="00CD655E">
        <w:rPr>
          <w:rFonts w:cstheme="minorHAnsi"/>
          <w:szCs w:val="22"/>
        </w:rPr>
        <w:lastRenderedPageBreak/>
        <w:t>Flow: Operator raises event rates or lowers slow-day pricing from a simple browser dashboard; updated fees reflect instantly on the public map.</w:t>
      </w:r>
    </w:p>
    <w:p w14:paraId="19CFFB26" w14:textId="77777777" w:rsidR="00824C8D" w:rsidRPr="00CD655E" w:rsidRDefault="00824C8D" w:rsidP="00824C8D">
      <w:pPr>
        <w:ind w:firstLine="0"/>
        <w:rPr>
          <w:rFonts w:cstheme="minorHAnsi"/>
          <w:szCs w:val="22"/>
        </w:rPr>
      </w:pPr>
      <w:r w:rsidRPr="00CD655E">
        <w:rPr>
          <w:rFonts w:cstheme="minorHAnsi"/>
          <w:szCs w:val="22"/>
        </w:rPr>
        <w:t>Fallback: Existing active reservations retain their locked-in booking price.</w:t>
      </w:r>
    </w:p>
    <w:p w14:paraId="5AE2AF8E" w14:textId="77777777" w:rsidR="00E34992" w:rsidRPr="00CD655E" w:rsidRDefault="00E34992" w:rsidP="00E34992">
      <w:pPr>
        <w:pStyle w:val="ListParagraph"/>
        <w:numPr>
          <w:ilvl w:val="0"/>
          <w:numId w:val="19"/>
        </w:numPr>
        <w:rPr>
          <w:rFonts w:cstheme="minorHAnsi"/>
          <w:b/>
          <w:bCs/>
          <w:szCs w:val="22"/>
        </w:rPr>
      </w:pPr>
      <w:r w:rsidRPr="00CD655E">
        <w:rPr>
          <w:rFonts w:cstheme="minorHAnsi"/>
          <w:b/>
          <w:bCs/>
          <w:szCs w:val="22"/>
        </w:rPr>
        <w:t>Block Off Rows or Floors</w:t>
      </w:r>
    </w:p>
    <w:p w14:paraId="4575B0C1" w14:textId="77777777" w:rsidR="00824C8D" w:rsidRPr="00CD655E" w:rsidRDefault="00824C8D" w:rsidP="00824C8D">
      <w:pPr>
        <w:ind w:firstLine="0"/>
        <w:rPr>
          <w:rFonts w:cstheme="minorHAnsi"/>
          <w:szCs w:val="22"/>
        </w:rPr>
      </w:pPr>
      <w:r w:rsidRPr="00CD655E">
        <w:rPr>
          <w:rFonts w:cstheme="minorHAnsi"/>
          <w:szCs w:val="22"/>
        </w:rPr>
        <w:t>Actor: Parking Operator</w:t>
      </w:r>
    </w:p>
    <w:p w14:paraId="4F0AB19B" w14:textId="77777777" w:rsidR="00824C8D" w:rsidRPr="00CD655E" w:rsidRDefault="00824C8D" w:rsidP="00824C8D">
      <w:pPr>
        <w:ind w:firstLine="0"/>
        <w:rPr>
          <w:rFonts w:cstheme="minorHAnsi"/>
          <w:szCs w:val="22"/>
        </w:rPr>
      </w:pPr>
      <w:r w:rsidRPr="00CD655E">
        <w:rPr>
          <w:rFonts w:cstheme="minorHAnsi"/>
          <w:szCs w:val="22"/>
        </w:rPr>
        <w:t>Flow: Operator toggles "Maintenance Mode" on Floor 3; platform instantly freezes bookings for those specific stalls while keeping other levels active.</w:t>
      </w:r>
    </w:p>
    <w:p w14:paraId="684C6AD0" w14:textId="77777777" w:rsidR="00824C8D" w:rsidRPr="00CD655E" w:rsidRDefault="00824C8D" w:rsidP="00824C8D">
      <w:pPr>
        <w:ind w:firstLine="0"/>
        <w:rPr>
          <w:rFonts w:cstheme="minorHAnsi"/>
          <w:szCs w:val="22"/>
        </w:rPr>
      </w:pPr>
      <w:r w:rsidRPr="00CD655E">
        <w:rPr>
          <w:rFonts w:cstheme="minorHAnsi"/>
          <w:szCs w:val="22"/>
        </w:rPr>
        <w:t>Fallback: System flags any driver currently end route to that deck for reassignment.</w:t>
      </w:r>
    </w:p>
    <w:p w14:paraId="56AA8FCB" w14:textId="77777777" w:rsidR="00824C8D" w:rsidRPr="00CD655E" w:rsidRDefault="00824C8D" w:rsidP="00824C8D">
      <w:pPr>
        <w:ind w:firstLine="0"/>
        <w:rPr>
          <w:rFonts w:cstheme="minorHAnsi"/>
          <w:b/>
          <w:bCs/>
          <w:sz w:val="24"/>
        </w:rPr>
      </w:pPr>
      <w:r w:rsidRPr="00CD655E">
        <w:rPr>
          <w:rFonts w:cstheme="minorHAnsi"/>
          <w:b/>
          <w:bCs/>
          <w:sz w:val="24"/>
        </w:rPr>
        <w:t>Auditing &amp; Analytics</w:t>
      </w:r>
    </w:p>
    <w:p w14:paraId="685B3D9A" w14:textId="77777777" w:rsidR="00824C8D" w:rsidRPr="00CD655E" w:rsidRDefault="00E34992" w:rsidP="00824C8D">
      <w:pPr>
        <w:pStyle w:val="ListParagraph"/>
        <w:numPr>
          <w:ilvl w:val="0"/>
          <w:numId w:val="19"/>
        </w:numPr>
        <w:rPr>
          <w:rFonts w:cstheme="minorHAnsi"/>
          <w:b/>
          <w:bCs/>
          <w:szCs w:val="22"/>
        </w:rPr>
      </w:pPr>
      <w:r w:rsidRPr="00CD655E">
        <w:rPr>
          <w:rFonts w:cstheme="minorHAnsi"/>
          <w:b/>
          <w:bCs/>
          <w:szCs w:val="22"/>
        </w:rPr>
        <w:t>Download Daily Reports</w:t>
      </w:r>
    </w:p>
    <w:p w14:paraId="0F573B81" w14:textId="77777777" w:rsidR="00824C8D" w:rsidRPr="00CD655E" w:rsidRDefault="00824C8D" w:rsidP="00824C8D">
      <w:pPr>
        <w:ind w:firstLine="0"/>
        <w:rPr>
          <w:rFonts w:cstheme="minorHAnsi"/>
          <w:szCs w:val="22"/>
        </w:rPr>
      </w:pPr>
      <w:r w:rsidRPr="00CD655E">
        <w:rPr>
          <w:rFonts w:cstheme="minorHAnsi"/>
          <w:szCs w:val="22"/>
        </w:rPr>
        <w:t>Actor: Parking Operator, City Analyst</w:t>
      </w:r>
    </w:p>
    <w:p w14:paraId="20926F53" w14:textId="77777777" w:rsidR="00824C8D" w:rsidRPr="00CD655E" w:rsidRDefault="00824C8D" w:rsidP="00824C8D">
      <w:pPr>
        <w:ind w:firstLine="0"/>
        <w:rPr>
          <w:rFonts w:cstheme="minorHAnsi"/>
          <w:szCs w:val="22"/>
        </w:rPr>
      </w:pPr>
      <w:r w:rsidRPr="00CD655E">
        <w:rPr>
          <w:rFonts w:cstheme="minorHAnsi"/>
          <w:szCs w:val="22"/>
        </w:rPr>
        <w:t>Flow: Manager selects a date range and exports clean CSV/PDF reports covering fill rates, peak arrival hours, and gross earnings; no technical help needed.</w:t>
      </w:r>
    </w:p>
    <w:p w14:paraId="2CC5841E" w14:textId="77777777" w:rsidR="00824C8D" w:rsidRPr="00CD655E" w:rsidRDefault="00824C8D" w:rsidP="00824C8D">
      <w:pPr>
        <w:ind w:firstLine="0"/>
        <w:rPr>
          <w:rFonts w:cstheme="minorHAnsi"/>
          <w:szCs w:val="22"/>
        </w:rPr>
      </w:pPr>
      <w:r w:rsidRPr="00CD655E">
        <w:rPr>
          <w:rFonts w:cstheme="minorHAnsi"/>
          <w:szCs w:val="22"/>
        </w:rPr>
        <w:t>Fallback: Huge annual queries run asynchronously in the background and deliver a download link to email.</w:t>
      </w:r>
    </w:p>
    <w:p w14:paraId="306A38E2" w14:textId="77777777" w:rsidR="00824C8D" w:rsidRPr="00CD655E" w:rsidRDefault="00824C8D" w:rsidP="00824C8D">
      <w:pPr>
        <w:pStyle w:val="ListParagraph"/>
        <w:numPr>
          <w:ilvl w:val="0"/>
          <w:numId w:val="19"/>
        </w:numPr>
        <w:rPr>
          <w:rFonts w:cstheme="minorHAnsi"/>
          <w:b/>
          <w:bCs/>
          <w:szCs w:val="22"/>
        </w:rPr>
      </w:pPr>
      <w:r w:rsidRPr="00CD655E">
        <w:rPr>
          <w:rFonts w:cstheme="minorHAnsi"/>
          <w:b/>
          <w:bCs/>
          <w:szCs w:val="22"/>
        </w:rPr>
        <w:t>End-of-Day Payments</w:t>
      </w:r>
    </w:p>
    <w:p w14:paraId="7615029A" w14:textId="77777777" w:rsidR="00824C8D" w:rsidRPr="00CD655E" w:rsidRDefault="00824C8D" w:rsidP="00824C8D">
      <w:pPr>
        <w:ind w:firstLine="0"/>
        <w:rPr>
          <w:rFonts w:cstheme="minorHAnsi"/>
          <w:szCs w:val="22"/>
        </w:rPr>
      </w:pPr>
      <w:r w:rsidRPr="00CD655E">
        <w:rPr>
          <w:rFonts w:cstheme="minorHAnsi"/>
          <w:szCs w:val="22"/>
        </w:rPr>
        <w:t>Actor: Finance Specialist</w:t>
      </w:r>
    </w:p>
    <w:p w14:paraId="1F11B93F" w14:textId="77777777" w:rsidR="00824C8D" w:rsidRPr="00CD655E" w:rsidRDefault="00824C8D" w:rsidP="00824C8D">
      <w:pPr>
        <w:ind w:firstLine="0"/>
        <w:rPr>
          <w:rFonts w:cstheme="minorHAnsi"/>
          <w:szCs w:val="22"/>
        </w:rPr>
      </w:pPr>
      <w:r w:rsidRPr="00CD655E">
        <w:rPr>
          <w:rFonts w:cstheme="minorHAnsi"/>
          <w:szCs w:val="22"/>
        </w:rPr>
        <w:t>Flow: System matches in-platform booking IDs against processor settlement payouts, automatically flagging unpaid dues or chargeback disputes.</w:t>
      </w:r>
    </w:p>
    <w:p w14:paraId="05FC5D90" w14:textId="77777777" w:rsidR="00824C8D" w:rsidRPr="00CD655E" w:rsidRDefault="00824C8D" w:rsidP="00824C8D">
      <w:pPr>
        <w:ind w:firstLine="0"/>
        <w:rPr>
          <w:rFonts w:cstheme="minorHAnsi"/>
          <w:szCs w:val="22"/>
        </w:rPr>
      </w:pPr>
      <w:r w:rsidRPr="00CD655E">
        <w:rPr>
          <w:rFonts w:cstheme="minorHAnsi"/>
          <w:szCs w:val="22"/>
        </w:rPr>
        <w:t>Fallback: Mismatches generate an exception ticket with links to the corresponding transaction logs.</w:t>
      </w:r>
    </w:p>
    <w:p w14:paraId="3D9E0F37" w14:textId="77777777" w:rsidR="00824C8D" w:rsidRPr="00CD655E" w:rsidRDefault="00824C8D" w:rsidP="00824C8D">
      <w:pPr>
        <w:ind w:firstLine="0"/>
        <w:rPr>
          <w:rFonts w:cstheme="minorHAnsi"/>
          <w:b/>
          <w:bCs/>
          <w:sz w:val="32"/>
          <w:szCs w:val="32"/>
        </w:rPr>
      </w:pPr>
    </w:p>
    <w:p w14:paraId="73BA89C5" w14:textId="77777777" w:rsidR="00052588" w:rsidRDefault="00052588" w:rsidP="00824C8D">
      <w:pPr>
        <w:ind w:firstLine="0"/>
        <w:rPr>
          <w:rFonts w:cstheme="minorHAnsi"/>
          <w:b/>
          <w:bCs/>
          <w:sz w:val="32"/>
          <w:szCs w:val="32"/>
        </w:rPr>
      </w:pPr>
    </w:p>
    <w:p w14:paraId="7DF591E0" w14:textId="77777777" w:rsidR="00CD655E" w:rsidRPr="00CD655E" w:rsidRDefault="00CD655E" w:rsidP="00824C8D">
      <w:pPr>
        <w:ind w:firstLine="0"/>
        <w:rPr>
          <w:rFonts w:cstheme="minorHAnsi"/>
          <w:b/>
          <w:bCs/>
          <w:sz w:val="32"/>
          <w:szCs w:val="32"/>
        </w:rPr>
      </w:pPr>
    </w:p>
    <w:p w14:paraId="56442DC5" w14:textId="77777777" w:rsidR="00052588" w:rsidRPr="00CD655E" w:rsidRDefault="00052588" w:rsidP="00052588">
      <w:pPr>
        <w:ind w:firstLine="0"/>
        <w:jc w:val="center"/>
        <w:rPr>
          <w:rFonts w:cstheme="minorHAnsi"/>
          <w:b/>
          <w:bCs/>
          <w:sz w:val="32"/>
          <w:szCs w:val="32"/>
        </w:rPr>
      </w:pPr>
      <w:r w:rsidRPr="00CD655E">
        <w:rPr>
          <w:rFonts w:cstheme="minorHAnsi"/>
          <w:b/>
          <w:bCs/>
          <w:sz w:val="32"/>
          <w:szCs w:val="32"/>
        </w:rPr>
        <w:lastRenderedPageBreak/>
        <w:t xml:space="preserve">Work Breakdown Structure </w:t>
      </w:r>
    </w:p>
    <w:p w14:paraId="109CCB4A" w14:textId="77777777" w:rsidR="00A417C1" w:rsidRPr="00CD655E" w:rsidRDefault="00052588" w:rsidP="00E34992">
      <w:pPr>
        <w:ind w:firstLine="0"/>
        <w:rPr>
          <w:rFonts w:cstheme="minorHAnsi"/>
        </w:rPr>
      </w:pPr>
      <w:r w:rsidRPr="00CD655E">
        <w:rPr>
          <w:rFonts w:cstheme="minorHAnsi"/>
        </w:rPr>
        <w:t xml:space="preserve">        To keep our development strategy grounded and practical, I based the Work Breakdown Structure (WBS) on how drivers and lot managers will engage with the platform daily, rather than a high-level list of features. The project spans the whole operational experience, from first user login and profile creation to real-time garage monitoring, payment processing, and administrative statistics. By moving every main element down at least three tiers, I've broken down the whole scope into bite-sized, manageable tasks. This level of specificity eliminates uncertainty, clarifies work items, and guarantees that each deliverable is modest enough for a single developer to manage and complete within our time.</w:t>
      </w:r>
      <w:r w:rsidRPr="00CD655E">
        <w:rPr>
          <w:rFonts w:cstheme="minorHAnsi"/>
          <w:noProof/>
        </w:rPr>
        <w:drawing>
          <wp:inline distT="0" distB="0" distL="0" distR="0" wp14:anchorId="5191478B" wp14:editId="57D30F3D">
            <wp:extent cx="5486400" cy="3200400"/>
            <wp:effectExtent l="0" t="57150" r="0" b="57150"/>
            <wp:docPr id="427394844"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6A2F9EDC" w14:textId="77777777" w:rsidR="00052588" w:rsidRPr="00CD655E" w:rsidRDefault="00052588" w:rsidP="00E34992">
      <w:pPr>
        <w:ind w:firstLine="0"/>
        <w:rPr>
          <w:rFonts w:cstheme="minorHAnsi"/>
        </w:rPr>
      </w:pPr>
    </w:p>
    <w:p w14:paraId="3FEE5AFA" w14:textId="77777777" w:rsidR="00052588" w:rsidRPr="00CD655E" w:rsidRDefault="00052588" w:rsidP="00052588">
      <w:pPr>
        <w:ind w:firstLine="0"/>
        <w:rPr>
          <w:rFonts w:cstheme="minorHAnsi"/>
          <w:u w:val="single"/>
        </w:rPr>
      </w:pPr>
      <w:r w:rsidRPr="00CD655E">
        <w:rPr>
          <w:rFonts w:cstheme="minorHAnsi"/>
          <w:u w:val="single"/>
        </w:rPr>
        <w:t>Instead of a standard feature list, this Work Breakdown Structure organizes the Smart Parking Platform across four core operational areas. Each area is broken down into specific sub-tasks to ensure clear ownership and straightforward execution during development.</w:t>
      </w:r>
    </w:p>
    <w:p w14:paraId="362508BB" w14:textId="77777777" w:rsidR="00B54A42" w:rsidRPr="00CD655E" w:rsidRDefault="00052588" w:rsidP="00052588">
      <w:pPr>
        <w:ind w:firstLine="0"/>
        <w:rPr>
          <w:rFonts w:cstheme="minorHAnsi"/>
        </w:rPr>
      </w:pPr>
      <w:r w:rsidRPr="00CD655E">
        <w:rPr>
          <w:rFonts w:cstheme="minorHAnsi"/>
          <w:b/>
          <w:bCs/>
          <w:sz w:val="24"/>
        </w:rPr>
        <w:lastRenderedPageBreak/>
        <w:t>Driver-Facing Applications:</w:t>
      </w:r>
      <w:r w:rsidRPr="00CD655E">
        <w:rPr>
          <w:rFonts w:cstheme="minorHAnsi"/>
        </w:rPr>
        <w:t xml:space="preserve"> Covers everything the driver interacts with, beginning with user onboarding, profile setup, and digital payment options. It controls lot discoveries using interactive maps and feature filters, reservation holds through upfront checkout, and active parking sessions such as time extensions or overstay charges.</w:t>
      </w:r>
    </w:p>
    <w:p w14:paraId="45CCB497" w14:textId="77777777" w:rsidR="00B54A42" w:rsidRPr="00CD655E" w:rsidRDefault="00052588" w:rsidP="00052588">
      <w:pPr>
        <w:ind w:firstLine="0"/>
        <w:rPr>
          <w:rFonts w:cstheme="minorHAnsi"/>
        </w:rPr>
      </w:pPr>
      <w:r w:rsidRPr="00CD655E">
        <w:rPr>
          <w:rFonts w:cstheme="minorHAnsi"/>
          <w:b/>
          <w:bCs/>
          <w:sz w:val="24"/>
        </w:rPr>
        <w:t>Operator &amp; Admin Portal:</w:t>
      </w:r>
      <w:r w:rsidRPr="00CD655E">
        <w:rPr>
          <w:rFonts w:cstheme="minorHAnsi"/>
        </w:rPr>
        <w:t xml:space="preserve"> Concentrates on back-office controls for facilities managers. It has live telemetry dashboards for tracking real-time lot occupancy, dynamic price toggles for peak hours, maintenance overrides to block individual stalls or decks, and financial export capabilities for daily revenue audits.</w:t>
      </w:r>
    </w:p>
    <w:p w14:paraId="5938E9B5" w14:textId="77777777" w:rsidR="00B54A42" w:rsidRPr="00CD655E" w:rsidRDefault="00052588" w:rsidP="00E34992">
      <w:pPr>
        <w:ind w:firstLine="0"/>
        <w:rPr>
          <w:rFonts w:cstheme="minorHAnsi"/>
        </w:rPr>
      </w:pPr>
      <w:r w:rsidRPr="00CD655E">
        <w:rPr>
          <w:rFonts w:cstheme="minorHAnsi"/>
          <w:b/>
          <w:bCs/>
          <w:sz w:val="24"/>
        </w:rPr>
        <w:t>Hardware &amp; Gate Access Integrations:</w:t>
      </w:r>
      <w:r w:rsidRPr="00CD655E">
        <w:rPr>
          <w:rFonts w:cstheme="minorHAnsi"/>
        </w:rPr>
        <w:t xml:space="preserve"> Connects software logic to actual garage hardware. This includes synchronizing License Plate Recognition (LPR) cameras for barrier entrance, installing offline QR scanners, enabling backup PIN access, and receiving live telemetry feeds from in-ground loop sensors and above stall cameras.</w:t>
      </w:r>
    </w:p>
    <w:p w14:paraId="776AB152" w14:textId="77777777" w:rsidR="00052588" w:rsidRPr="00CD655E" w:rsidRDefault="00052588" w:rsidP="00E34992">
      <w:pPr>
        <w:ind w:firstLine="0"/>
        <w:rPr>
          <w:rFonts w:cstheme="minorHAnsi"/>
        </w:rPr>
      </w:pPr>
      <w:r w:rsidRPr="00CD655E">
        <w:rPr>
          <w:rFonts w:cstheme="minorHAnsi"/>
          <w:b/>
          <w:bCs/>
          <w:sz w:val="24"/>
        </w:rPr>
        <w:t>Engineering Management &amp; Launch:</w:t>
      </w:r>
      <w:r w:rsidRPr="00CD655E">
        <w:rPr>
          <w:rFonts w:cstheme="minorHAnsi"/>
        </w:rPr>
        <w:t xml:space="preserve"> This describes the technological underpinning and deployment processes. It includes early integration of core mapping and payment APIs, PCI-DSS compliance and security audits, comprehensive end-to-end integration testing, and the final cloud infrastructure deployment.</w:t>
      </w:r>
    </w:p>
    <w:p w14:paraId="53219E8F" w14:textId="77777777" w:rsidR="00052588" w:rsidRPr="00CD655E" w:rsidRDefault="00052588" w:rsidP="00E34992">
      <w:pPr>
        <w:ind w:firstLine="0"/>
        <w:rPr>
          <w:rFonts w:cstheme="minorHAnsi"/>
        </w:rPr>
      </w:pPr>
    </w:p>
    <w:p w14:paraId="4BCCB2E2" w14:textId="77777777" w:rsidR="00052588" w:rsidRPr="00CD655E" w:rsidRDefault="00052588" w:rsidP="00E34992">
      <w:pPr>
        <w:ind w:firstLine="0"/>
        <w:rPr>
          <w:rFonts w:cstheme="minorHAnsi"/>
        </w:rPr>
      </w:pPr>
    </w:p>
    <w:p w14:paraId="06F76744" w14:textId="77777777" w:rsidR="00052588" w:rsidRPr="00CD655E" w:rsidRDefault="00052588" w:rsidP="00E34992">
      <w:pPr>
        <w:ind w:firstLine="0"/>
        <w:rPr>
          <w:rFonts w:cstheme="minorHAnsi"/>
        </w:rPr>
      </w:pPr>
    </w:p>
    <w:p w14:paraId="5C41430A" w14:textId="77777777" w:rsidR="00052588" w:rsidRPr="00CD655E" w:rsidRDefault="00052588" w:rsidP="00E34992">
      <w:pPr>
        <w:ind w:firstLine="0"/>
        <w:rPr>
          <w:rFonts w:cstheme="minorHAnsi"/>
        </w:rPr>
      </w:pPr>
    </w:p>
    <w:p w14:paraId="4EB5BE55" w14:textId="77777777" w:rsidR="00052588" w:rsidRPr="00CD655E" w:rsidRDefault="00052588" w:rsidP="00E34992">
      <w:pPr>
        <w:ind w:firstLine="0"/>
        <w:rPr>
          <w:rFonts w:cstheme="minorHAnsi"/>
        </w:rPr>
      </w:pPr>
    </w:p>
    <w:p w14:paraId="2D53ABB4" w14:textId="77777777" w:rsidR="00052588" w:rsidRPr="00CD655E" w:rsidRDefault="00052588" w:rsidP="00E34992">
      <w:pPr>
        <w:ind w:firstLine="0"/>
        <w:rPr>
          <w:rFonts w:cstheme="minorHAnsi"/>
        </w:rPr>
      </w:pPr>
    </w:p>
    <w:p w14:paraId="7DEEF6A6" w14:textId="77777777" w:rsidR="00052588" w:rsidRDefault="00052588" w:rsidP="00E34992">
      <w:pPr>
        <w:ind w:firstLine="0"/>
        <w:rPr>
          <w:rFonts w:cstheme="minorHAnsi"/>
        </w:rPr>
      </w:pPr>
    </w:p>
    <w:p w14:paraId="53792B79" w14:textId="77777777" w:rsidR="00052588" w:rsidRPr="00CD655E" w:rsidRDefault="00052588" w:rsidP="00E34992">
      <w:pPr>
        <w:ind w:firstLine="0"/>
        <w:rPr>
          <w:rFonts w:cstheme="minorHAnsi"/>
        </w:rPr>
      </w:pPr>
    </w:p>
    <w:p w14:paraId="6A85B3D2" w14:textId="77777777" w:rsidR="00052588" w:rsidRPr="00CD655E" w:rsidRDefault="00052588" w:rsidP="00E34992">
      <w:pPr>
        <w:ind w:firstLine="0"/>
        <w:rPr>
          <w:rFonts w:cstheme="minorHAnsi"/>
          <w:b/>
          <w:bCs/>
          <w:sz w:val="32"/>
          <w:szCs w:val="32"/>
        </w:rPr>
      </w:pPr>
      <w:r w:rsidRPr="00CD655E">
        <w:rPr>
          <w:rFonts w:cstheme="minorHAnsi"/>
          <w:b/>
          <w:bCs/>
          <w:sz w:val="32"/>
          <w:szCs w:val="32"/>
        </w:rPr>
        <w:lastRenderedPageBreak/>
        <w:t>Project Timeline</w:t>
      </w:r>
    </w:p>
    <w:tbl>
      <w:tblPr>
        <w:tblStyle w:val="PlainTable1"/>
        <w:tblW w:w="0" w:type="auto"/>
        <w:tblLook w:val="04A0" w:firstRow="1" w:lastRow="0" w:firstColumn="1" w:lastColumn="0" w:noHBand="0" w:noVBand="1"/>
      </w:tblPr>
      <w:tblGrid>
        <w:gridCol w:w="929"/>
        <w:gridCol w:w="3529"/>
        <w:gridCol w:w="1100"/>
        <w:gridCol w:w="1119"/>
        <w:gridCol w:w="1052"/>
        <w:gridCol w:w="1621"/>
      </w:tblGrid>
      <w:tr w:rsidR="00052588" w:rsidRPr="00CD655E" w14:paraId="58B710DC" w14:textId="77777777" w:rsidTr="00CD65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B0F0"/>
            <w:hideMark/>
          </w:tcPr>
          <w:p w14:paraId="26506A97" w14:textId="77777777" w:rsidR="00052588" w:rsidRPr="00CD655E" w:rsidRDefault="00052588" w:rsidP="00052588">
            <w:pPr>
              <w:ind w:firstLine="0"/>
              <w:rPr>
                <w:rFonts w:eastAsia="Times New Roman" w:cstheme="minorHAnsi"/>
                <w:color w:val="auto"/>
                <w:sz w:val="24"/>
                <w:lang w:eastAsia="en-US"/>
              </w:rPr>
            </w:pPr>
            <w:r w:rsidRPr="00CD655E">
              <w:rPr>
                <w:rFonts w:eastAsia="Times New Roman" w:cstheme="minorHAnsi"/>
                <w:color w:val="auto"/>
                <w:sz w:val="24"/>
                <w:lang w:eastAsia="en-US"/>
              </w:rPr>
              <w:t>WBS ID</w:t>
            </w:r>
          </w:p>
        </w:tc>
        <w:tc>
          <w:tcPr>
            <w:tcW w:w="0" w:type="auto"/>
            <w:shd w:val="clear" w:color="auto" w:fill="00B0F0"/>
            <w:hideMark/>
          </w:tcPr>
          <w:p w14:paraId="7615DA86" w14:textId="77777777" w:rsidR="00052588" w:rsidRPr="00CD655E" w:rsidRDefault="00052588" w:rsidP="00052588">
            <w:pPr>
              <w:ind w:firstLine="0"/>
              <w:cnfStyle w:val="100000000000" w:firstRow="1"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sidRPr="00CD655E">
              <w:rPr>
                <w:rFonts w:eastAsia="Times New Roman" w:cstheme="minorHAnsi"/>
                <w:color w:val="auto"/>
                <w:sz w:val="24"/>
                <w:lang w:eastAsia="en-US"/>
              </w:rPr>
              <w:t>Task / Phase Name</w:t>
            </w:r>
          </w:p>
        </w:tc>
        <w:tc>
          <w:tcPr>
            <w:tcW w:w="0" w:type="auto"/>
            <w:shd w:val="clear" w:color="auto" w:fill="00B0F0"/>
            <w:hideMark/>
          </w:tcPr>
          <w:p w14:paraId="3F6D454F" w14:textId="77777777" w:rsidR="00052588" w:rsidRPr="00CD655E" w:rsidRDefault="00052588" w:rsidP="00052588">
            <w:pPr>
              <w:ind w:firstLine="0"/>
              <w:cnfStyle w:val="100000000000" w:firstRow="1"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sidRPr="00CD655E">
              <w:rPr>
                <w:rFonts w:eastAsia="Times New Roman" w:cstheme="minorHAnsi"/>
                <w:color w:val="auto"/>
                <w:sz w:val="24"/>
                <w:lang w:eastAsia="en-US"/>
              </w:rPr>
              <w:t>Duration</w:t>
            </w:r>
          </w:p>
        </w:tc>
        <w:tc>
          <w:tcPr>
            <w:tcW w:w="0" w:type="auto"/>
            <w:shd w:val="clear" w:color="auto" w:fill="00B0F0"/>
            <w:hideMark/>
          </w:tcPr>
          <w:p w14:paraId="5E08C0A3" w14:textId="77777777" w:rsidR="00052588" w:rsidRPr="00CD655E" w:rsidRDefault="00052588" w:rsidP="00052588">
            <w:pPr>
              <w:ind w:firstLine="0"/>
              <w:cnfStyle w:val="100000000000" w:firstRow="1"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sidRPr="00CD655E">
              <w:rPr>
                <w:rFonts w:eastAsia="Times New Roman" w:cstheme="minorHAnsi"/>
                <w:color w:val="auto"/>
                <w:sz w:val="24"/>
                <w:lang w:eastAsia="en-US"/>
              </w:rPr>
              <w:t>Start Week</w:t>
            </w:r>
          </w:p>
        </w:tc>
        <w:tc>
          <w:tcPr>
            <w:tcW w:w="0" w:type="auto"/>
            <w:shd w:val="clear" w:color="auto" w:fill="00B0F0"/>
            <w:hideMark/>
          </w:tcPr>
          <w:p w14:paraId="10D31E5C" w14:textId="77777777" w:rsidR="00052588" w:rsidRPr="00CD655E" w:rsidRDefault="00052588" w:rsidP="00052588">
            <w:pPr>
              <w:ind w:firstLine="0"/>
              <w:cnfStyle w:val="100000000000" w:firstRow="1"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sidRPr="00CD655E">
              <w:rPr>
                <w:rFonts w:eastAsia="Times New Roman" w:cstheme="minorHAnsi"/>
                <w:color w:val="auto"/>
                <w:sz w:val="24"/>
                <w:lang w:eastAsia="en-US"/>
              </w:rPr>
              <w:t>End Week</w:t>
            </w:r>
          </w:p>
        </w:tc>
        <w:tc>
          <w:tcPr>
            <w:tcW w:w="0" w:type="auto"/>
            <w:shd w:val="clear" w:color="auto" w:fill="00B0F0"/>
            <w:hideMark/>
          </w:tcPr>
          <w:p w14:paraId="0E406D8A" w14:textId="77777777" w:rsidR="00052588" w:rsidRPr="00CD655E" w:rsidRDefault="00052588" w:rsidP="00052588">
            <w:pPr>
              <w:ind w:firstLine="0"/>
              <w:cnfStyle w:val="100000000000" w:firstRow="1"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sidRPr="00CD655E">
              <w:rPr>
                <w:rFonts w:eastAsia="Times New Roman" w:cstheme="minorHAnsi"/>
                <w:color w:val="auto"/>
                <w:sz w:val="24"/>
                <w:lang w:eastAsia="en-US"/>
              </w:rPr>
              <w:t>Dependencies</w:t>
            </w:r>
          </w:p>
        </w:tc>
      </w:tr>
      <w:tr w:rsidR="00052588" w:rsidRPr="00CD655E" w14:paraId="7238BAE0" w14:textId="77777777" w:rsidTr="000525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020EBDF0" w14:textId="77777777" w:rsidR="00052588" w:rsidRPr="00CD655E" w:rsidRDefault="00052588" w:rsidP="00052588">
            <w:pPr>
              <w:ind w:firstLine="0"/>
              <w:rPr>
                <w:rFonts w:eastAsia="Times New Roman" w:cstheme="minorHAnsi"/>
                <w:color w:val="auto"/>
                <w:sz w:val="24"/>
                <w:lang w:eastAsia="en-US"/>
              </w:rPr>
            </w:pPr>
            <w:r w:rsidRPr="00CD655E">
              <w:rPr>
                <w:rFonts w:eastAsia="Times New Roman" w:cstheme="minorHAnsi"/>
                <w:color w:val="auto"/>
                <w:sz w:val="24"/>
                <w:lang w:eastAsia="en-US"/>
              </w:rPr>
              <w:t>1.0</w:t>
            </w:r>
          </w:p>
        </w:tc>
        <w:tc>
          <w:tcPr>
            <w:tcW w:w="0" w:type="auto"/>
            <w:shd w:val="clear" w:color="auto" w:fill="auto"/>
            <w:hideMark/>
          </w:tcPr>
          <w:p w14:paraId="0A9956E4"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sidRPr="00CD655E">
              <w:rPr>
                <w:rFonts w:eastAsia="Times New Roman" w:cstheme="minorHAnsi"/>
                <w:color w:val="auto"/>
                <w:sz w:val="24"/>
                <w:lang w:eastAsia="en-US"/>
              </w:rPr>
              <w:t>Requirements &amp; Architecture Phase</w:t>
            </w:r>
          </w:p>
        </w:tc>
        <w:tc>
          <w:tcPr>
            <w:tcW w:w="0" w:type="auto"/>
            <w:shd w:val="clear" w:color="auto" w:fill="auto"/>
            <w:hideMark/>
          </w:tcPr>
          <w:p w14:paraId="37A70CDF"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sidRPr="00CD655E">
              <w:rPr>
                <w:rFonts w:eastAsia="Times New Roman" w:cstheme="minorHAnsi"/>
                <w:color w:val="auto"/>
                <w:sz w:val="24"/>
                <w:lang w:eastAsia="en-US"/>
              </w:rPr>
              <w:t>2 Weeks</w:t>
            </w:r>
          </w:p>
        </w:tc>
        <w:tc>
          <w:tcPr>
            <w:tcW w:w="0" w:type="auto"/>
            <w:shd w:val="clear" w:color="auto" w:fill="auto"/>
            <w:hideMark/>
          </w:tcPr>
          <w:p w14:paraId="1EA59FA5"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sidRPr="00CD655E">
              <w:rPr>
                <w:rFonts w:eastAsia="Times New Roman" w:cstheme="minorHAnsi"/>
                <w:color w:val="auto"/>
                <w:sz w:val="24"/>
                <w:lang w:eastAsia="en-US"/>
              </w:rPr>
              <w:t>W1</w:t>
            </w:r>
          </w:p>
        </w:tc>
        <w:tc>
          <w:tcPr>
            <w:tcW w:w="0" w:type="auto"/>
            <w:shd w:val="clear" w:color="auto" w:fill="auto"/>
            <w:hideMark/>
          </w:tcPr>
          <w:p w14:paraId="52EA42EC"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sidRPr="00CD655E">
              <w:rPr>
                <w:rFonts w:eastAsia="Times New Roman" w:cstheme="minorHAnsi"/>
                <w:color w:val="auto"/>
                <w:sz w:val="24"/>
                <w:lang w:eastAsia="en-US"/>
              </w:rPr>
              <w:t>W2</w:t>
            </w:r>
          </w:p>
        </w:tc>
        <w:tc>
          <w:tcPr>
            <w:tcW w:w="0" w:type="auto"/>
            <w:shd w:val="clear" w:color="auto" w:fill="auto"/>
            <w:hideMark/>
          </w:tcPr>
          <w:p w14:paraId="00164A9B" w14:textId="77777777" w:rsidR="00052588" w:rsidRPr="00CD655E" w:rsidRDefault="00B54A42"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sidRPr="00CD655E">
              <w:rPr>
                <w:rFonts w:eastAsia="Times New Roman" w:cstheme="minorHAnsi"/>
                <w:color w:val="auto"/>
                <w:sz w:val="24"/>
                <w:lang w:eastAsia="en-US"/>
              </w:rPr>
              <w:t>X</w:t>
            </w:r>
          </w:p>
        </w:tc>
      </w:tr>
      <w:tr w:rsidR="00052588" w:rsidRPr="00CD655E" w14:paraId="493C9E3A" w14:textId="77777777" w:rsidTr="00052588">
        <w:tc>
          <w:tcPr>
            <w:cnfStyle w:val="001000000000" w:firstRow="0" w:lastRow="0" w:firstColumn="1" w:lastColumn="0" w:oddVBand="0" w:evenVBand="0" w:oddHBand="0" w:evenHBand="0" w:firstRowFirstColumn="0" w:firstRowLastColumn="0" w:lastRowFirstColumn="0" w:lastRowLastColumn="0"/>
            <w:tcW w:w="0" w:type="auto"/>
            <w:hideMark/>
          </w:tcPr>
          <w:p w14:paraId="056627C7" w14:textId="77777777" w:rsidR="00052588" w:rsidRPr="00CD655E" w:rsidRDefault="00052588" w:rsidP="00052588">
            <w:pPr>
              <w:ind w:firstLine="0"/>
              <w:rPr>
                <w:rFonts w:eastAsia="Times New Roman" w:cstheme="minorHAnsi"/>
                <w:color w:val="auto"/>
                <w:sz w:val="24"/>
                <w:lang w:eastAsia="en-US"/>
              </w:rPr>
            </w:pPr>
            <w:r w:rsidRPr="00CD655E">
              <w:rPr>
                <w:rFonts w:eastAsia="Times New Roman" w:cstheme="minorHAnsi"/>
                <w:color w:val="auto"/>
                <w:sz w:val="24"/>
                <w:lang w:eastAsia="en-US"/>
              </w:rPr>
              <w:t>1.4.1</w:t>
            </w:r>
          </w:p>
        </w:tc>
        <w:tc>
          <w:tcPr>
            <w:tcW w:w="0" w:type="auto"/>
            <w:hideMark/>
          </w:tcPr>
          <w:p w14:paraId="3B10BCE8"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sidRPr="00CD655E">
              <w:rPr>
                <w:rFonts w:eastAsia="Times New Roman" w:cstheme="minorHAnsi"/>
                <w:color w:val="auto"/>
                <w:sz w:val="24"/>
                <w:lang w:eastAsia="en-US"/>
              </w:rPr>
              <w:t xml:space="preserve">System Architecture &amp; Third-Party API Setup </w:t>
            </w:r>
          </w:p>
        </w:tc>
        <w:tc>
          <w:tcPr>
            <w:tcW w:w="0" w:type="auto"/>
            <w:hideMark/>
          </w:tcPr>
          <w:p w14:paraId="0C2BF24A"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sidRPr="00CD655E">
              <w:rPr>
                <w:rFonts w:eastAsia="Times New Roman" w:cstheme="minorHAnsi"/>
                <w:color w:val="auto"/>
                <w:sz w:val="24"/>
                <w:lang w:eastAsia="en-US"/>
              </w:rPr>
              <w:t>2 Weeks</w:t>
            </w:r>
          </w:p>
        </w:tc>
        <w:tc>
          <w:tcPr>
            <w:tcW w:w="0" w:type="auto"/>
            <w:hideMark/>
          </w:tcPr>
          <w:p w14:paraId="0CFACAD7"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sidRPr="00CD655E">
              <w:rPr>
                <w:rFonts w:eastAsia="Times New Roman" w:cstheme="minorHAnsi"/>
                <w:color w:val="auto"/>
                <w:sz w:val="24"/>
                <w:lang w:eastAsia="en-US"/>
              </w:rPr>
              <w:t>W1</w:t>
            </w:r>
          </w:p>
        </w:tc>
        <w:tc>
          <w:tcPr>
            <w:tcW w:w="0" w:type="auto"/>
            <w:hideMark/>
          </w:tcPr>
          <w:p w14:paraId="0C44584D"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sidRPr="00CD655E">
              <w:rPr>
                <w:rFonts w:eastAsia="Times New Roman" w:cstheme="minorHAnsi"/>
                <w:color w:val="auto"/>
                <w:sz w:val="24"/>
                <w:lang w:eastAsia="en-US"/>
              </w:rPr>
              <w:t>W2</w:t>
            </w:r>
          </w:p>
        </w:tc>
        <w:tc>
          <w:tcPr>
            <w:tcW w:w="0" w:type="auto"/>
            <w:hideMark/>
          </w:tcPr>
          <w:p w14:paraId="34FC2C4F"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sidRPr="00CD655E">
              <w:rPr>
                <w:rFonts w:eastAsia="Times New Roman" w:cstheme="minorHAnsi"/>
                <w:color w:val="auto"/>
                <w:sz w:val="24"/>
                <w:lang w:eastAsia="en-US"/>
              </w:rPr>
              <w:t>None</w:t>
            </w:r>
          </w:p>
        </w:tc>
      </w:tr>
      <w:tr w:rsidR="00052588" w:rsidRPr="00CD655E" w14:paraId="7376E669" w14:textId="77777777" w:rsidTr="000525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358EF482" w14:textId="77777777" w:rsidR="00052588" w:rsidRPr="00CD655E" w:rsidRDefault="00052588" w:rsidP="00052588">
            <w:pPr>
              <w:ind w:firstLine="0"/>
              <w:rPr>
                <w:rFonts w:eastAsia="Times New Roman" w:cstheme="minorHAnsi"/>
                <w:color w:val="auto"/>
                <w:sz w:val="24"/>
                <w:lang w:eastAsia="en-US"/>
              </w:rPr>
            </w:pPr>
            <w:r w:rsidRPr="00CD655E">
              <w:rPr>
                <w:rFonts w:eastAsia="Times New Roman" w:cstheme="minorHAnsi"/>
                <w:color w:val="auto"/>
                <w:sz w:val="24"/>
                <w:lang w:eastAsia="en-US"/>
              </w:rPr>
              <w:t>2.0</w:t>
            </w:r>
          </w:p>
        </w:tc>
        <w:tc>
          <w:tcPr>
            <w:tcW w:w="0" w:type="auto"/>
            <w:shd w:val="clear" w:color="auto" w:fill="auto"/>
            <w:hideMark/>
          </w:tcPr>
          <w:p w14:paraId="4846E61C"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sidRPr="00CD655E">
              <w:rPr>
                <w:rFonts w:eastAsia="Times New Roman" w:cstheme="minorHAnsi"/>
                <w:color w:val="auto"/>
                <w:sz w:val="24"/>
                <w:lang w:eastAsia="en-US"/>
              </w:rPr>
              <w:t>Core Development Phase</w:t>
            </w:r>
          </w:p>
        </w:tc>
        <w:tc>
          <w:tcPr>
            <w:tcW w:w="0" w:type="auto"/>
            <w:shd w:val="clear" w:color="auto" w:fill="auto"/>
            <w:hideMark/>
          </w:tcPr>
          <w:p w14:paraId="62F69391"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sidRPr="00CD655E">
              <w:rPr>
                <w:rFonts w:eastAsia="Times New Roman" w:cstheme="minorHAnsi"/>
                <w:color w:val="auto"/>
                <w:sz w:val="24"/>
                <w:lang w:eastAsia="en-US"/>
              </w:rPr>
              <w:t>6 Weeks</w:t>
            </w:r>
          </w:p>
        </w:tc>
        <w:tc>
          <w:tcPr>
            <w:tcW w:w="0" w:type="auto"/>
            <w:shd w:val="clear" w:color="auto" w:fill="auto"/>
            <w:hideMark/>
          </w:tcPr>
          <w:p w14:paraId="288801E3"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sidRPr="00CD655E">
              <w:rPr>
                <w:rFonts w:eastAsia="Times New Roman" w:cstheme="minorHAnsi"/>
                <w:color w:val="auto"/>
                <w:sz w:val="24"/>
                <w:lang w:eastAsia="en-US"/>
              </w:rPr>
              <w:t>W3</w:t>
            </w:r>
          </w:p>
        </w:tc>
        <w:tc>
          <w:tcPr>
            <w:tcW w:w="0" w:type="auto"/>
            <w:shd w:val="clear" w:color="auto" w:fill="auto"/>
            <w:hideMark/>
          </w:tcPr>
          <w:p w14:paraId="04BD1DA3"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sidRPr="00CD655E">
              <w:rPr>
                <w:rFonts w:eastAsia="Times New Roman" w:cstheme="minorHAnsi"/>
                <w:color w:val="auto"/>
                <w:sz w:val="24"/>
                <w:lang w:eastAsia="en-US"/>
              </w:rPr>
              <w:t>W8</w:t>
            </w:r>
          </w:p>
        </w:tc>
        <w:tc>
          <w:tcPr>
            <w:tcW w:w="0" w:type="auto"/>
            <w:shd w:val="clear" w:color="auto" w:fill="auto"/>
            <w:hideMark/>
          </w:tcPr>
          <w:p w14:paraId="6626A438" w14:textId="77777777" w:rsidR="00052588" w:rsidRPr="00CD655E" w:rsidRDefault="00B54A42"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sidRPr="00CD655E">
              <w:rPr>
                <w:rFonts w:eastAsia="Times New Roman" w:cstheme="minorHAnsi"/>
                <w:color w:val="auto"/>
                <w:sz w:val="24"/>
                <w:lang w:eastAsia="en-US"/>
              </w:rPr>
              <w:t>X</w:t>
            </w:r>
          </w:p>
        </w:tc>
      </w:tr>
      <w:tr w:rsidR="00052588" w:rsidRPr="00CD655E" w14:paraId="46944D80" w14:textId="77777777" w:rsidTr="00052588">
        <w:tc>
          <w:tcPr>
            <w:cnfStyle w:val="001000000000" w:firstRow="0" w:lastRow="0" w:firstColumn="1" w:lastColumn="0" w:oddVBand="0" w:evenVBand="0" w:oddHBand="0" w:evenHBand="0" w:firstRowFirstColumn="0" w:firstRowLastColumn="0" w:lastRowFirstColumn="0" w:lastRowLastColumn="0"/>
            <w:tcW w:w="0" w:type="auto"/>
            <w:hideMark/>
          </w:tcPr>
          <w:p w14:paraId="337243D4" w14:textId="77777777" w:rsidR="00052588" w:rsidRPr="00CD655E" w:rsidRDefault="00052588" w:rsidP="00052588">
            <w:pPr>
              <w:ind w:firstLine="0"/>
              <w:rPr>
                <w:rFonts w:eastAsia="Times New Roman" w:cstheme="minorHAnsi"/>
                <w:color w:val="auto"/>
                <w:sz w:val="24"/>
                <w:lang w:eastAsia="en-US"/>
              </w:rPr>
            </w:pPr>
            <w:r w:rsidRPr="00CD655E">
              <w:rPr>
                <w:rFonts w:eastAsia="Times New Roman" w:cstheme="minorHAnsi"/>
                <w:color w:val="auto"/>
                <w:sz w:val="24"/>
                <w:lang w:eastAsia="en-US"/>
              </w:rPr>
              <w:t>1.1.1</w:t>
            </w:r>
          </w:p>
        </w:tc>
        <w:tc>
          <w:tcPr>
            <w:tcW w:w="0" w:type="auto"/>
            <w:hideMark/>
          </w:tcPr>
          <w:p w14:paraId="41A0F541"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sidRPr="00CD655E">
              <w:rPr>
                <w:rFonts w:eastAsia="Times New Roman" w:cstheme="minorHAnsi"/>
                <w:color w:val="auto"/>
                <w:sz w:val="24"/>
                <w:lang w:eastAsia="en-US"/>
              </w:rPr>
              <w:t xml:space="preserve">Driver Setup, Profile &amp; Payment Method Setup </w:t>
            </w:r>
          </w:p>
        </w:tc>
        <w:tc>
          <w:tcPr>
            <w:tcW w:w="0" w:type="auto"/>
            <w:hideMark/>
          </w:tcPr>
          <w:p w14:paraId="56EDA544"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sidRPr="00CD655E">
              <w:rPr>
                <w:rFonts w:eastAsia="Times New Roman" w:cstheme="minorHAnsi"/>
                <w:color w:val="auto"/>
                <w:sz w:val="24"/>
                <w:lang w:eastAsia="en-US"/>
              </w:rPr>
              <w:t>2 Weeks</w:t>
            </w:r>
          </w:p>
        </w:tc>
        <w:tc>
          <w:tcPr>
            <w:tcW w:w="0" w:type="auto"/>
            <w:hideMark/>
          </w:tcPr>
          <w:p w14:paraId="75E9F5B2"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sidRPr="00CD655E">
              <w:rPr>
                <w:rFonts w:eastAsia="Times New Roman" w:cstheme="minorHAnsi"/>
                <w:color w:val="auto"/>
                <w:sz w:val="24"/>
                <w:lang w:eastAsia="en-US"/>
              </w:rPr>
              <w:t>W3</w:t>
            </w:r>
          </w:p>
        </w:tc>
        <w:tc>
          <w:tcPr>
            <w:tcW w:w="0" w:type="auto"/>
            <w:hideMark/>
          </w:tcPr>
          <w:p w14:paraId="2B839F42"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sidRPr="00CD655E">
              <w:rPr>
                <w:rFonts w:eastAsia="Times New Roman" w:cstheme="minorHAnsi"/>
                <w:color w:val="auto"/>
                <w:sz w:val="24"/>
                <w:lang w:eastAsia="en-US"/>
              </w:rPr>
              <w:t>W4</w:t>
            </w:r>
          </w:p>
        </w:tc>
        <w:tc>
          <w:tcPr>
            <w:tcW w:w="0" w:type="auto"/>
            <w:hideMark/>
          </w:tcPr>
          <w:p w14:paraId="73816889"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sidRPr="00CD655E">
              <w:rPr>
                <w:rFonts w:eastAsia="Times New Roman" w:cstheme="minorHAnsi"/>
                <w:color w:val="auto"/>
                <w:sz w:val="24"/>
                <w:lang w:eastAsia="en-US"/>
              </w:rPr>
              <w:t>1.4.1</w:t>
            </w:r>
          </w:p>
        </w:tc>
      </w:tr>
      <w:tr w:rsidR="00052588" w:rsidRPr="00CD655E" w14:paraId="0F6FA9A1" w14:textId="77777777" w:rsidTr="000525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426DF98C" w14:textId="77777777" w:rsidR="00052588" w:rsidRPr="00CD655E" w:rsidRDefault="00052588" w:rsidP="00052588">
            <w:pPr>
              <w:ind w:firstLine="0"/>
              <w:rPr>
                <w:rFonts w:eastAsia="Times New Roman" w:cstheme="minorHAnsi"/>
                <w:color w:val="auto"/>
                <w:sz w:val="24"/>
                <w:lang w:eastAsia="en-US"/>
              </w:rPr>
            </w:pPr>
            <w:r w:rsidRPr="00CD655E">
              <w:rPr>
                <w:rFonts w:eastAsia="Times New Roman" w:cstheme="minorHAnsi"/>
                <w:color w:val="auto"/>
                <w:sz w:val="24"/>
                <w:lang w:eastAsia="en-US"/>
              </w:rPr>
              <w:t>1.1.2</w:t>
            </w:r>
          </w:p>
        </w:tc>
        <w:tc>
          <w:tcPr>
            <w:tcW w:w="0" w:type="auto"/>
            <w:shd w:val="clear" w:color="auto" w:fill="auto"/>
            <w:hideMark/>
          </w:tcPr>
          <w:p w14:paraId="100B45BB"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sidRPr="00CD655E">
              <w:rPr>
                <w:rFonts w:eastAsia="Times New Roman" w:cstheme="minorHAnsi"/>
                <w:color w:val="auto"/>
                <w:sz w:val="24"/>
                <w:lang w:eastAsia="en-US"/>
              </w:rPr>
              <w:t xml:space="preserve">Search, Map Filtering &amp; Occupancy system </w:t>
            </w:r>
          </w:p>
        </w:tc>
        <w:tc>
          <w:tcPr>
            <w:tcW w:w="0" w:type="auto"/>
            <w:shd w:val="clear" w:color="auto" w:fill="auto"/>
            <w:hideMark/>
          </w:tcPr>
          <w:p w14:paraId="1B7ED08E"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sidRPr="00CD655E">
              <w:rPr>
                <w:rFonts w:eastAsia="Times New Roman" w:cstheme="minorHAnsi"/>
                <w:color w:val="auto"/>
                <w:sz w:val="24"/>
                <w:lang w:eastAsia="en-US"/>
              </w:rPr>
              <w:t>3 Weeks</w:t>
            </w:r>
          </w:p>
        </w:tc>
        <w:tc>
          <w:tcPr>
            <w:tcW w:w="0" w:type="auto"/>
            <w:shd w:val="clear" w:color="auto" w:fill="auto"/>
            <w:hideMark/>
          </w:tcPr>
          <w:p w14:paraId="6B13A536"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sidRPr="00CD655E">
              <w:rPr>
                <w:rFonts w:eastAsia="Times New Roman" w:cstheme="minorHAnsi"/>
                <w:color w:val="auto"/>
                <w:sz w:val="24"/>
                <w:lang w:eastAsia="en-US"/>
              </w:rPr>
              <w:t>W4</w:t>
            </w:r>
          </w:p>
        </w:tc>
        <w:tc>
          <w:tcPr>
            <w:tcW w:w="0" w:type="auto"/>
            <w:shd w:val="clear" w:color="auto" w:fill="auto"/>
            <w:hideMark/>
          </w:tcPr>
          <w:p w14:paraId="6BB5E959"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sidRPr="00CD655E">
              <w:rPr>
                <w:rFonts w:eastAsia="Times New Roman" w:cstheme="minorHAnsi"/>
                <w:color w:val="auto"/>
                <w:sz w:val="24"/>
                <w:lang w:eastAsia="en-US"/>
              </w:rPr>
              <w:t>W6</w:t>
            </w:r>
          </w:p>
        </w:tc>
        <w:tc>
          <w:tcPr>
            <w:tcW w:w="0" w:type="auto"/>
            <w:shd w:val="clear" w:color="auto" w:fill="auto"/>
            <w:hideMark/>
          </w:tcPr>
          <w:p w14:paraId="3CC5E85A"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sidRPr="00CD655E">
              <w:rPr>
                <w:rFonts w:eastAsia="Times New Roman" w:cstheme="minorHAnsi"/>
                <w:color w:val="auto"/>
                <w:sz w:val="24"/>
                <w:lang w:eastAsia="en-US"/>
              </w:rPr>
              <w:t>1.1.1</w:t>
            </w:r>
          </w:p>
        </w:tc>
      </w:tr>
      <w:tr w:rsidR="00052588" w:rsidRPr="00CD655E" w14:paraId="2A946E44" w14:textId="77777777" w:rsidTr="00052588">
        <w:tc>
          <w:tcPr>
            <w:cnfStyle w:val="001000000000" w:firstRow="0" w:lastRow="0" w:firstColumn="1" w:lastColumn="0" w:oddVBand="0" w:evenVBand="0" w:oddHBand="0" w:evenHBand="0" w:firstRowFirstColumn="0" w:firstRowLastColumn="0" w:lastRowFirstColumn="0" w:lastRowLastColumn="0"/>
            <w:tcW w:w="0" w:type="auto"/>
            <w:hideMark/>
          </w:tcPr>
          <w:p w14:paraId="49CB2C4D" w14:textId="77777777" w:rsidR="00052588" w:rsidRPr="00CD655E" w:rsidRDefault="00052588" w:rsidP="00052588">
            <w:pPr>
              <w:ind w:firstLine="0"/>
              <w:rPr>
                <w:rFonts w:eastAsia="Times New Roman" w:cstheme="minorHAnsi"/>
                <w:color w:val="auto"/>
                <w:sz w:val="24"/>
                <w:lang w:eastAsia="en-US"/>
              </w:rPr>
            </w:pPr>
            <w:r w:rsidRPr="00CD655E">
              <w:rPr>
                <w:rFonts w:eastAsia="Times New Roman" w:cstheme="minorHAnsi"/>
                <w:color w:val="auto"/>
                <w:sz w:val="24"/>
                <w:lang w:eastAsia="en-US"/>
              </w:rPr>
              <w:t>1.1.3</w:t>
            </w:r>
          </w:p>
        </w:tc>
        <w:tc>
          <w:tcPr>
            <w:tcW w:w="0" w:type="auto"/>
            <w:hideMark/>
          </w:tcPr>
          <w:p w14:paraId="126F6343"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sidRPr="00CD655E">
              <w:rPr>
                <w:rFonts w:eastAsia="Times New Roman" w:cstheme="minorHAnsi"/>
                <w:color w:val="auto"/>
                <w:sz w:val="24"/>
                <w:lang w:eastAsia="en-US"/>
              </w:rPr>
              <w:t xml:space="preserve">Reservation Hold &amp; Payment Engine </w:t>
            </w:r>
          </w:p>
        </w:tc>
        <w:tc>
          <w:tcPr>
            <w:tcW w:w="0" w:type="auto"/>
            <w:hideMark/>
          </w:tcPr>
          <w:p w14:paraId="563FBA49"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sidRPr="00CD655E">
              <w:rPr>
                <w:rFonts w:eastAsia="Times New Roman" w:cstheme="minorHAnsi"/>
                <w:color w:val="auto"/>
                <w:sz w:val="24"/>
                <w:lang w:eastAsia="en-US"/>
              </w:rPr>
              <w:t>2 Weeks</w:t>
            </w:r>
          </w:p>
        </w:tc>
        <w:tc>
          <w:tcPr>
            <w:tcW w:w="0" w:type="auto"/>
            <w:hideMark/>
          </w:tcPr>
          <w:p w14:paraId="65DA5E28"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sidRPr="00CD655E">
              <w:rPr>
                <w:rFonts w:eastAsia="Times New Roman" w:cstheme="minorHAnsi"/>
                <w:color w:val="auto"/>
                <w:sz w:val="24"/>
                <w:lang w:eastAsia="en-US"/>
              </w:rPr>
              <w:t>W6</w:t>
            </w:r>
          </w:p>
        </w:tc>
        <w:tc>
          <w:tcPr>
            <w:tcW w:w="0" w:type="auto"/>
            <w:hideMark/>
          </w:tcPr>
          <w:p w14:paraId="055B03FE"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sidRPr="00CD655E">
              <w:rPr>
                <w:rFonts w:eastAsia="Times New Roman" w:cstheme="minorHAnsi"/>
                <w:color w:val="auto"/>
                <w:sz w:val="24"/>
                <w:lang w:eastAsia="en-US"/>
              </w:rPr>
              <w:t>W7</w:t>
            </w:r>
          </w:p>
        </w:tc>
        <w:tc>
          <w:tcPr>
            <w:tcW w:w="0" w:type="auto"/>
            <w:hideMark/>
          </w:tcPr>
          <w:p w14:paraId="0FB4EA7D"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sidRPr="00CD655E">
              <w:rPr>
                <w:rFonts w:eastAsia="Times New Roman" w:cstheme="minorHAnsi"/>
                <w:color w:val="auto"/>
                <w:sz w:val="24"/>
                <w:lang w:eastAsia="en-US"/>
              </w:rPr>
              <w:t>1.1.2</w:t>
            </w:r>
          </w:p>
        </w:tc>
      </w:tr>
      <w:tr w:rsidR="00052588" w:rsidRPr="00CD655E" w14:paraId="339B28EC" w14:textId="77777777" w:rsidTr="000525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1B56EAAA" w14:textId="77777777" w:rsidR="00052588" w:rsidRPr="00CD655E" w:rsidRDefault="00052588" w:rsidP="00052588">
            <w:pPr>
              <w:ind w:firstLine="0"/>
              <w:rPr>
                <w:rFonts w:eastAsia="Times New Roman" w:cstheme="minorHAnsi"/>
                <w:color w:val="auto"/>
                <w:sz w:val="24"/>
                <w:lang w:eastAsia="en-US"/>
              </w:rPr>
            </w:pPr>
            <w:r w:rsidRPr="00CD655E">
              <w:rPr>
                <w:rFonts w:eastAsia="Times New Roman" w:cstheme="minorHAnsi"/>
                <w:color w:val="auto"/>
                <w:sz w:val="24"/>
                <w:lang w:eastAsia="en-US"/>
              </w:rPr>
              <w:t>1.2.1</w:t>
            </w:r>
          </w:p>
        </w:tc>
        <w:tc>
          <w:tcPr>
            <w:tcW w:w="0" w:type="auto"/>
            <w:shd w:val="clear" w:color="auto" w:fill="auto"/>
            <w:hideMark/>
          </w:tcPr>
          <w:p w14:paraId="70754BEE"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sidRPr="00CD655E">
              <w:rPr>
                <w:rFonts w:eastAsia="Times New Roman" w:cstheme="minorHAnsi"/>
                <w:color w:val="auto"/>
                <w:sz w:val="24"/>
                <w:lang w:eastAsia="en-US"/>
              </w:rPr>
              <w:t xml:space="preserve">Operator Telemetry &amp; Rate Controls </w:t>
            </w:r>
          </w:p>
        </w:tc>
        <w:tc>
          <w:tcPr>
            <w:tcW w:w="0" w:type="auto"/>
            <w:shd w:val="clear" w:color="auto" w:fill="auto"/>
            <w:hideMark/>
          </w:tcPr>
          <w:p w14:paraId="5EEED0EF"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sidRPr="00CD655E">
              <w:rPr>
                <w:rFonts w:eastAsia="Times New Roman" w:cstheme="minorHAnsi"/>
                <w:color w:val="auto"/>
                <w:sz w:val="24"/>
                <w:lang w:eastAsia="en-US"/>
              </w:rPr>
              <w:t>3 Weeks</w:t>
            </w:r>
          </w:p>
        </w:tc>
        <w:tc>
          <w:tcPr>
            <w:tcW w:w="0" w:type="auto"/>
            <w:shd w:val="clear" w:color="auto" w:fill="auto"/>
            <w:hideMark/>
          </w:tcPr>
          <w:p w14:paraId="0AD25B30"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sidRPr="00CD655E">
              <w:rPr>
                <w:rFonts w:eastAsia="Times New Roman" w:cstheme="minorHAnsi"/>
                <w:color w:val="auto"/>
                <w:sz w:val="24"/>
                <w:lang w:eastAsia="en-US"/>
              </w:rPr>
              <w:t>W5</w:t>
            </w:r>
          </w:p>
        </w:tc>
        <w:tc>
          <w:tcPr>
            <w:tcW w:w="0" w:type="auto"/>
            <w:shd w:val="clear" w:color="auto" w:fill="auto"/>
            <w:hideMark/>
          </w:tcPr>
          <w:p w14:paraId="4300E54D"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sidRPr="00CD655E">
              <w:rPr>
                <w:rFonts w:eastAsia="Times New Roman" w:cstheme="minorHAnsi"/>
                <w:color w:val="auto"/>
                <w:sz w:val="24"/>
                <w:lang w:eastAsia="en-US"/>
              </w:rPr>
              <w:t>W7</w:t>
            </w:r>
          </w:p>
        </w:tc>
        <w:tc>
          <w:tcPr>
            <w:tcW w:w="0" w:type="auto"/>
            <w:shd w:val="clear" w:color="auto" w:fill="auto"/>
            <w:hideMark/>
          </w:tcPr>
          <w:p w14:paraId="1469A2E7"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sidRPr="00CD655E">
              <w:rPr>
                <w:rFonts w:eastAsia="Times New Roman" w:cstheme="minorHAnsi"/>
                <w:color w:val="auto"/>
                <w:sz w:val="24"/>
                <w:lang w:eastAsia="en-US"/>
              </w:rPr>
              <w:t>1.4.1</w:t>
            </w:r>
          </w:p>
        </w:tc>
      </w:tr>
      <w:tr w:rsidR="00052588" w:rsidRPr="00CD655E" w14:paraId="2A8C7D1A" w14:textId="77777777" w:rsidTr="00052588">
        <w:tc>
          <w:tcPr>
            <w:cnfStyle w:val="001000000000" w:firstRow="0" w:lastRow="0" w:firstColumn="1" w:lastColumn="0" w:oddVBand="0" w:evenVBand="0" w:oddHBand="0" w:evenHBand="0" w:firstRowFirstColumn="0" w:firstRowLastColumn="0" w:lastRowFirstColumn="0" w:lastRowLastColumn="0"/>
            <w:tcW w:w="0" w:type="auto"/>
            <w:hideMark/>
          </w:tcPr>
          <w:p w14:paraId="627DB7A1" w14:textId="77777777" w:rsidR="00052588" w:rsidRPr="00CD655E" w:rsidRDefault="00052588" w:rsidP="00052588">
            <w:pPr>
              <w:ind w:firstLine="0"/>
              <w:rPr>
                <w:rFonts w:eastAsia="Times New Roman" w:cstheme="minorHAnsi"/>
                <w:color w:val="auto"/>
                <w:sz w:val="24"/>
                <w:lang w:eastAsia="en-US"/>
              </w:rPr>
            </w:pPr>
            <w:r w:rsidRPr="00CD655E">
              <w:rPr>
                <w:rFonts w:eastAsia="Times New Roman" w:cstheme="minorHAnsi"/>
                <w:color w:val="auto"/>
                <w:sz w:val="24"/>
                <w:lang w:eastAsia="en-US"/>
              </w:rPr>
              <w:t>1.3.1</w:t>
            </w:r>
          </w:p>
        </w:tc>
        <w:tc>
          <w:tcPr>
            <w:tcW w:w="0" w:type="auto"/>
            <w:hideMark/>
          </w:tcPr>
          <w:p w14:paraId="0BFA89C9"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sidRPr="00CD655E">
              <w:rPr>
                <w:rFonts w:eastAsia="Times New Roman" w:cstheme="minorHAnsi"/>
                <w:color w:val="auto"/>
                <w:sz w:val="24"/>
                <w:lang w:eastAsia="en-US"/>
              </w:rPr>
              <w:t xml:space="preserve">Gate Access Integration (LPR, QR, PIN) </w:t>
            </w:r>
          </w:p>
        </w:tc>
        <w:tc>
          <w:tcPr>
            <w:tcW w:w="0" w:type="auto"/>
            <w:hideMark/>
          </w:tcPr>
          <w:p w14:paraId="2584A5E2"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sidRPr="00CD655E">
              <w:rPr>
                <w:rFonts w:eastAsia="Times New Roman" w:cstheme="minorHAnsi"/>
                <w:color w:val="auto"/>
                <w:sz w:val="24"/>
                <w:lang w:eastAsia="en-US"/>
              </w:rPr>
              <w:t>3 Weeks</w:t>
            </w:r>
          </w:p>
        </w:tc>
        <w:tc>
          <w:tcPr>
            <w:tcW w:w="0" w:type="auto"/>
            <w:hideMark/>
          </w:tcPr>
          <w:p w14:paraId="6CDC9BFA"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sidRPr="00CD655E">
              <w:rPr>
                <w:rFonts w:eastAsia="Times New Roman" w:cstheme="minorHAnsi"/>
                <w:color w:val="auto"/>
                <w:sz w:val="24"/>
                <w:lang w:eastAsia="en-US"/>
              </w:rPr>
              <w:t>W6</w:t>
            </w:r>
          </w:p>
        </w:tc>
        <w:tc>
          <w:tcPr>
            <w:tcW w:w="0" w:type="auto"/>
            <w:hideMark/>
          </w:tcPr>
          <w:p w14:paraId="6658AD98"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sidRPr="00CD655E">
              <w:rPr>
                <w:rFonts w:eastAsia="Times New Roman" w:cstheme="minorHAnsi"/>
                <w:color w:val="auto"/>
                <w:sz w:val="24"/>
                <w:lang w:eastAsia="en-US"/>
              </w:rPr>
              <w:t>W8</w:t>
            </w:r>
          </w:p>
        </w:tc>
        <w:tc>
          <w:tcPr>
            <w:tcW w:w="0" w:type="auto"/>
            <w:hideMark/>
          </w:tcPr>
          <w:p w14:paraId="73089015"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sidRPr="00CD655E">
              <w:rPr>
                <w:rFonts w:eastAsia="Times New Roman" w:cstheme="minorHAnsi"/>
                <w:color w:val="auto"/>
                <w:sz w:val="24"/>
                <w:lang w:eastAsia="en-US"/>
              </w:rPr>
              <w:t>1.1.3, 1.2.1</w:t>
            </w:r>
          </w:p>
        </w:tc>
      </w:tr>
      <w:tr w:rsidR="00052588" w:rsidRPr="00CD655E" w14:paraId="284323EC" w14:textId="77777777" w:rsidTr="000525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6AA81181" w14:textId="77777777" w:rsidR="00052588" w:rsidRPr="00CD655E" w:rsidRDefault="00052588" w:rsidP="00052588">
            <w:pPr>
              <w:ind w:firstLine="0"/>
              <w:rPr>
                <w:rFonts w:eastAsia="Times New Roman" w:cstheme="minorHAnsi"/>
                <w:color w:val="auto"/>
                <w:sz w:val="24"/>
                <w:lang w:eastAsia="en-US"/>
              </w:rPr>
            </w:pPr>
            <w:r w:rsidRPr="00CD655E">
              <w:rPr>
                <w:rFonts w:eastAsia="Times New Roman" w:cstheme="minorHAnsi"/>
                <w:color w:val="auto"/>
                <w:sz w:val="24"/>
                <w:lang w:eastAsia="en-US"/>
              </w:rPr>
              <w:t>3.0</w:t>
            </w:r>
          </w:p>
        </w:tc>
        <w:tc>
          <w:tcPr>
            <w:tcW w:w="0" w:type="auto"/>
            <w:shd w:val="clear" w:color="auto" w:fill="auto"/>
            <w:hideMark/>
          </w:tcPr>
          <w:p w14:paraId="4CB47182"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sidRPr="00CD655E">
              <w:rPr>
                <w:rFonts w:eastAsia="Times New Roman" w:cstheme="minorHAnsi"/>
                <w:color w:val="auto"/>
                <w:sz w:val="24"/>
                <w:lang w:eastAsia="en-US"/>
              </w:rPr>
              <w:t>Advanced Features &amp; Edge Cases</w:t>
            </w:r>
          </w:p>
        </w:tc>
        <w:tc>
          <w:tcPr>
            <w:tcW w:w="0" w:type="auto"/>
            <w:shd w:val="clear" w:color="auto" w:fill="auto"/>
            <w:hideMark/>
          </w:tcPr>
          <w:p w14:paraId="4173546E"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sidRPr="00CD655E">
              <w:rPr>
                <w:rFonts w:eastAsia="Times New Roman" w:cstheme="minorHAnsi"/>
                <w:color w:val="auto"/>
                <w:sz w:val="24"/>
                <w:lang w:eastAsia="en-US"/>
              </w:rPr>
              <w:t>3 Weeks</w:t>
            </w:r>
          </w:p>
        </w:tc>
        <w:tc>
          <w:tcPr>
            <w:tcW w:w="0" w:type="auto"/>
            <w:shd w:val="clear" w:color="auto" w:fill="auto"/>
            <w:hideMark/>
          </w:tcPr>
          <w:p w14:paraId="007ACF64"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sidRPr="00CD655E">
              <w:rPr>
                <w:rFonts w:eastAsia="Times New Roman" w:cstheme="minorHAnsi"/>
                <w:color w:val="auto"/>
                <w:sz w:val="24"/>
                <w:lang w:eastAsia="en-US"/>
              </w:rPr>
              <w:t>W8</w:t>
            </w:r>
          </w:p>
        </w:tc>
        <w:tc>
          <w:tcPr>
            <w:tcW w:w="0" w:type="auto"/>
            <w:shd w:val="clear" w:color="auto" w:fill="auto"/>
            <w:hideMark/>
          </w:tcPr>
          <w:p w14:paraId="0272D120"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sidRPr="00CD655E">
              <w:rPr>
                <w:rFonts w:eastAsia="Times New Roman" w:cstheme="minorHAnsi"/>
                <w:color w:val="auto"/>
                <w:sz w:val="24"/>
                <w:lang w:eastAsia="en-US"/>
              </w:rPr>
              <w:t>W10</w:t>
            </w:r>
          </w:p>
        </w:tc>
        <w:tc>
          <w:tcPr>
            <w:tcW w:w="0" w:type="auto"/>
            <w:shd w:val="clear" w:color="auto" w:fill="auto"/>
            <w:hideMark/>
          </w:tcPr>
          <w:p w14:paraId="09CD6909" w14:textId="77777777" w:rsidR="00052588" w:rsidRPr="00CD655E" w:rsidRDefault="00B54A42"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sidRPr="00CD655E">
              <w:rPr>
                <w:rFonts w:eastAsia="Times New Roman" w:cstheme="minorHAnsi"/>
                <w:color w:val="auto"/>
                <w:sz w:val="24"/>
                <w:lang w:eastAsia="en-US"/>
              </w:rPr>
              <w:t>X</w:t>
            </w:r>
          </w:p>
        </w:tc>
      </w:tr>
      <w:tr w:rsidR="00052588" w:rsidRPr="00CD655E" w14:paraId="0DF47301" w14:textId="77777777" w:rsidTr="00052588">
        <w:tc>
          <w:tcPr>
            <w:cnfStyle w:val="001000000000" w:firstRow="0" w:lastRow="0" w:firstColumn="1" w:lastColumn="0" w:oddVBand="0" w:evenVBand="0" w:oddHBand="0" w:evenHBand="0" w:firstRowFirstColumn="0" w:firstRowLastColumn="0" w:lastRowFirstColumn="0" w:lastRowLastColumn="0"/>
            <w:tcW w:w="0" w:type="auto"/>
            <w:hideMark/>
          </w:tcPr>
          <w:p w14:paraId="32C5CEED" w14:textId="77777777" w:rsidR="00052588" w:rsidRPr="00CD655E" w:rsidRDefault="00052588" w:rsidP="00052588">
            <w:pPr>
              <w:ind w:firstLine="0"/>
              <w:rPr>
                <w:rFonts w:eastAsia="Times New Roman" w:cstheme="minorHAnsi"/>
                <w:color w:val="auto"/>
                <w:sz w:val="24"/>
                <w:lang w:eastAsia="en-US"/>
              </w:rPr>
            </w:pPr>
            <w:r w:rsidRPr="00CD655E">
              <w:rPr>
                <w:rFonts w:eastAsia="Times New Roman" w:cstheme="minorHAnsi"/>
                <w:color w:val="auto"/>
                <w:sz w:val="24"/>
                <w:lang w:eastAsia="en-US"/>
              </w:rPr>
              <w:t>1.1.4</w:t>
            </w:r>
          </w:p>
        </w:tc>
        <w:tc>
          <w:tcPr>
            <w:tcW w:w="0" w:type="auto"/>
            <w:hideMark/>
          </w:tcPr>
          <w:p w14:paraId="69A031B0"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sidRPr="00CD655E">
              <w:rPr>
                <w:rFonts w:eastAsia="Times New Roman" w:cstheme="minorHAnsi"/>
                <w:color w:val="auto"/>
                <w:sz w:val="24"/>
                <w:lang w:eastAsia="en-US"/>
              </w:rPr>
              <w:t xml:space="preserve">Extensions, Overstays &amp; Rerouting </w:t>
            </w:r>
          </w:p>
        </w:tc>
        <w:tc>
          <w:tcPr>
            <w:tcW w:w="0" w:type="auto"/>
            <w:hideMark/>
          </w:tcPr>
          <w:p w14:paraId="419F13BD"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sidRPr="00CD655E">
              <w:rPr>
                <w:rFonts w:eastAsia="Times New Roman" w:cstheme="minorHAnsi"/>
                <w:color w:val="auto"/>
                <w:sz w:val="24"/>
                <w:lang w:eastAsia="en-US"/>
              </w:rPr>
              <w:t>2 Weeks</w:t>
            </w:r>
          </w:p>
        </w:tc>
        <w:tc>
          <w:tcPr>
            <w:tcW w:w="0" w:type="auto"/>
            <w:hideMark/>
          </w:tcPr>
          <w:p w14:paraId="0EC51B98"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sidRPr="00CD655E">
              <w:rPr>
                <w:rFonts w:eastAsia="Times New Roman" w:cstheme="minorHAnsi"/>
                <w:color w:val="auto"/>
                <w:sz w:val="24"/>
                <w:lang w:eastAsia="en-US"/>
              </w:rPr>
              <w:t>W8</w:t>
            </w:r>
          </w:p>
        </w:tc>
        <w:tc>
          <w:tcPr>
            <w:tcW w:w="0" w:type="auto"/>
            <w:hideMark/>
          </w:tcPr>
          <w:p w14:paraId="3AC05935"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sidRPr="00CD655E">
              <w:rPr>
                <w:rFonts w:eastAsia="Times New Roman" w:cstheme="minorHAnsi"/>
                <w:color w:val="auto"/>
                <w:sz w:val="24"/>
                <w:lang w:eastAsia="en-US"/>
              </w:rPr>
              <w:t>W9</w:t>
            </w:r>
          </w:p>
        </w:tc>
        <w:tc>
          <w:tcPr>
            <w:tcW w:w="0" w:type="auto"/>
            <w:hideMark/>
          </w:tcPr>
          <w:p w14:paraId="002B0892"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sidRPr="00CD655E">
              <w:rPr>
                <w:rFonts w:eastAsia="Times New Roman" w:cstheme="minorHAnsi"/>
                <w:color w:val="auto"/>
                <w:sz w:val="24"/>
                <w:lang w:eastAsia="en-US"/>
              </w:rPr>
              <w:t>1.1.3</w:t>
            </w:r>
          </w:p>
        </w:tc>
      </w:tr>
      <w:tr w:rsidR="00052588" w:rsidRPr="00CD655E" w14:paraId="5D860185" w14:textId="77777777" w:rsidTr="000525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75EC960C" w14:textId="77777777" w:rsidR="00052588" w:rsidRPr="00CD655E" w:rsidRDefault="00052588" w:rsidP="00052588">
            <w:pPr>
              <w:ind w:firstLine="0"/>
              <w:rPr>
                <w:rFonts w:eastAsia="Times New Roman" w:cstheme="minorHAnsi"/>
                <w:color w:val="auto"/>
                <w:sz w:val="24"/>
                <w:lang w:eastAsia="en-US"/>
              </w:rPr>
            </w:pPr>
            <w:r w:rsidRPr="00CD655E">
              <w:rPr>
                <w:rFonts w:eastAsia="Times New Roman" w:cstheme="minorHAnsi"/>
                <w:color w:val="auto"/>
                <w:sz w:val="24"/>
                <w:lang w:eastAsia="en-US"/>
              </w:rPr>
              <w:t>1.2.2</w:t>
            </w:r>
          </w:p>
        </w:tc>
        <w:tc>
          <w:tcPr>
            <w:tcW w:w="0" w:type="auto"/>
            <w:shd w:val="clear" w:color="auto" w:fill="auto"/>
            <w:hideMark/>
          </w:tcPr>
          <w:p w14:paraId="10454AC5"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sidRPr="00CD655E">
              <w:rPr>
                <w:rFonts w:eastAsia="Times New Roman" w:cstheme="minorHAnsi"/>
                <w:color w:val="auto"/>
                <w:sz w:val="24"/>
                <w:lang w:eastAsia="en-US"/>
              </w:rPr>
              <w:t xml:space="preserve">Analytics, Reports &amp; Payout system </w:t>
            </w:r>
          </w:p>
        </w:tc>
        <w:tc>
          <w:tcPr>
            <w:tcW w:w="0" w:type="auto"/>
            <w:shd w:val="clear" w:color="auto" w:fill="auto"/>
            <w:hideMark/>
          </w:tcPr>
          <w:p w14:paraId="4D522FB9"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sidRPr="00CD655E">
              <w:rPr>
                <w:rFonts w:eastAsia="Times New Roman" w:cstheme="minorHAnsi"/>
                <w:color w:val="auto"/>
                <w:sz w:val="24"/>
                <w:lang w:eastAsia="en-US"/>
              </w:rPr>
              <w:t>2 Weeks</w:t>
            </w:r>
          </w:p>
        </w:tc>
        <w:tc>
          <w:tcPr>
            <w:tcW w:w="0" w:type="auto"/>
            <w:shd w:val="clear" w:color="auto" w:fill="auto"/>
            <w:hideMark/>
          </w:tcPr>
          <w:p w14:paraId="64FDA2F9"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sidRPr="00CD655E">
              <w:rPr>
                <w:rFonts w:eastAsia="Times New Roman" w:cstheme="minorHAnsi"/>
                <w:color w:val="auto"/>
                <w:sz w:val="24"/>
                <w:lang w:eastAsia="en-US"/>
              </w:rPr>
              <w:t>W9</w:t>
            </w:r>
          </w:p>
        </w:tc>
        <w:tc>
          <w:tcPr>
            <w:tcW w:w="0" w:type="auto"/>
            <w:shd w:val="clear" w:color="auto" w:fill="auto"/>
            <w:hideMark/>
          </w:tcPr>
          <w:p w14:paraId="71621155"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sidRPr="00CD655E">
              <w:rPr>
                <w:rFonts w:eastAsia="Times New Roman" w:cstheme="minorHAnsi"/>
                <w:color w:val="auto"/>
                <w:sz w:val="24"/>
                <w:lang w:eastAsia="en-US"/>
              </w:rPr>
              <w:t>W10</w:t>
            </w:r>
          </w:p>
        </w:tc>
        <w:tc>
          <w:tcPr>
            <w:tcW w:w="0" w:type="auto"/>
            <w:shd w:val="clear" w:color="auto" w:fill="auto"/>
            <w:hideMark/>
          </w:tcPr>
          <w:p w14:paraId="5A3FD2C7"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sidRPr="00CD655E">
              <w:rPr>
                <w:rFonts w:eastAsia="Times New Roman" w:cstheme="minorHAnsi"/>
                <w:color w:val="auto"/>
                <w:sz w:val="24"/>
                <w:lang w:eastAsia="en-US"/>
              </w:rPr>
              <w:t>1.2.1</w:t>
            </w:r>
          </w:p>
        </w:tc>
      </w:tr>
      <w:tr w:rsidR="00052588" w:rsidRPr="00CD655E" w14:paraId="7B1DB013" w14:textId="77777777" w:rsidTr="00052588">
        <w:tc>
          <w:tcPr>
            <w:cnfStyle w:val="001000000000" w:firstRow="0" w:lastRow="0" w:firstColumn="1" w:lastColumn="0" w:oddVBand="0" w:evenVBand="0" w:oddHBand="0" w:evenHBand="0" w:firstRowFirstColumn="0" w:firstRowLastColumn="0" w:lastRowFirstColumn="0" w:lastRowLastColumn="0"/>
            <w:tcW w:w="0" w:type="auto"/>
            <w:hideMark/>
          </w:tcPr>
          <w:p w14:paraId="78F5345D" w14:textId="77777777" w:rsidR="00052588" w:rsidRPr="00CD655E" w:rsidRDefault="00052588" w:rsidP="00052588">
            <w:pPr>
              <w:ind w:firstLine="0"/>
              <w:rPr>
                <w:rFonts w:eastAsia="Times New Roman" w:cstheme="minorHAnsi"/>
                <w:color w:val="auto"/>
                <w:sz w:val="24"/>
                <w:lang w:eastAsia="en-US"/>
              </w:rPr>
            </w:pPr>
            <w:r w:rsidRPr="00CD655E">
              <w:rPr>
                <w:rFonts w:eastAsia="Times New Roman" w:cstheme="minorHAnsi"/>
                <w:color w:val="auto"/>
                <w:sz w:val="24"/>
                <w:lang w:eastAsia="en-US"/>
              </w:rPr>
              <w:t>4.0</w:t>
            </w:r>
          </w:p>
        </w:tc>
        <w:tc>
          <w:tcPr>
            <w:tcW w:w="0" w:type="auto"/>
            <w:hideMark/>
          </w:tcPr>
          <w:p w14:paraId="71E6C6F2"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sidRPr="00CD655E">
              <w:rPr>
                <w:rFonts w:eastAsia="Times New Roman" w:cstheme="minorHAnsi"/>
                <w:color w:val="auto"/>
                <w:sz w:val="24"/>
                <w:lang w:eastAsia="en-US"/>
              </w:rPr>
              <w:t>Testing, Compliance &amp; Rollout</w:t>
            </w:r>
          </w:p>
        </w:tc>
        <w:tc>
          <w:tcPr>
            <w:tcW w:w="0" w:type="auto"/>
            <w:hideMark/>
          </w:tcPr>
          <w:p w14:paraId="3D6B3929"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sidRPr="00CD655E">
              <w:rPr>
                <w:rFonts w:eastAsia="Times New Roman" w:cstheme="minorHAnsi"/>
                <w:color w:val="auto"/>
                <w:sz w:val="24"/>
                <w:lang w:eastAsia="en-US"/>
              </w:rPr>
              <w:t>4 Weeks</w:t>
            </w:r>
          </w:p>
        </w:tc>
        <w:tc>
          <w:tcPr>
            <w:tcW w:w="0" w:type="auto"/>
            <w:hideMark/>
          </w:tcPr>
          <w:p w14:paraId="557CAE7D"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sidRPr="00CD655E">
              <w:rPr>
                <w:rFonts w:eastAsia="Times New Roman" w:cstheme="minorHAnsi"/>
                <w:color w:val="auto"/>
                <w:sz w:val="24"/>
                <w:lang w:eastAsia="en-US"/>
              </w:rPr>
              <w:t>W11</w:t>
            </w:r>
          </w:p>
        </w:tc>
        <w:tc>
          <w:tcPr>
            <w:tcW w:w="0" w:type="auto"/>
            <w:hideMark/>
          </w:tcPr>
          <w:p w14:paraId="2B3ECE06"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sidRPr="00CD655E">
              <w:rPr>
                <w:rFonts w:eastAsia="Times New Roman" w:cstheme="minorHAnsi"/>
                <w:color w:val="auto"/>
                <w:sz w:val="24"/>
                <w:lang w:eastAsia="en-US"/>
              </w:rPr>
              <w:t>W14</w:t>
            </w:r>
          </w:p>
        </w:tc>
        <w:tc>
          <w:tcPr>
            <w:tcW w:w="0" w:type="auto"/>
            <w:hideMark/>
          </w:tcPr>
          <w:p w14:paraId="23728324" w14:textId="77777777" w:rsidR="00052588" w:rsidRPr="00CD655E" w:rsidRDefault="00B54A42"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sidRPr="00CD655E">
              <w:rPr>
                <w:rFonts w:eastAsia="Times New Roman" w:cstheme="minorHAnsi"/>
                <w:color w:val="auto"/>
                <w:sz w:val="24"/>
                <w:lang w:eastAsia="en-US"/>
              </w:rPr>
              <w:t>X</w:t>
            </w:r>
          </w:p>
        </w:tc>
      </w:tr>
      <w:tr w:rsidR="00052588" w:rsidRPr="00CD655E" w14:paraId="7760636B" w14:textId="77777777" w:rsidTr="000525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3CF8CB5A" w14:textId="77777777" w:rsidR="00052588" w:rsidRPr="00CD655E" w:rsidRDefault="00052588" w:rsidP="00052588">
            <w:pPr>
              <w:ind w:firstLine="0"/>
              <w:rPr>
                <w:rFonts w:eastAsia="Times New Roman" w:cstheme="minorHAnsi"/>
                <w:color w:val="auto"/>
                <w:sz w:val="24"/>
                <w:lang w:eastAsia="en-US"/>
              </w:rPr>
            </w:pPr>
            <w:r w:rsidRPr="00CD655E">
              <w:rPr>
                <w:rFonts w:eastAsia="Times New Roman" w:cstheme="minorHAnsi"/>
                <w:color w:val="auto"/>
                <w:sz w:val="24"/>
                <w:lang w:eastAsia="en-US"/>
              </w:rPr>
              <w:t>1.4.2</w:t>
            </w:r>
          </w:p>
        </w:tc>
        <w:tc>
          <w:tcPr>
            <w:tcW w:w="0" w:type="auto"/>
            <w:shd w:val="clear" w:color="auto" w:fill="auto"/>
            <w:hideMark/>
          </w:tcPr>
          <w:p w14:paraId="2F9E1EAD"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sidRPr="00CD655E">
              <w:rPr>
                <w:rFonts w:eastAsia="Times New Roman" w:cstheme="minorHAnsi"/>
                <w:color w:val="auto"/>
                <w:sz w:val="24"/>
                <w:lang w:eastAsia="en-US"/>
              </w:rPr>
              <w:t xml:space="preserve">System Security, PCI Audits &amp; Testing </w:t>
            </w:r>
          </w:p>
        </w:tc>
        <w:tc>
          <w:tcPr>
            <w:tcW w:w="0" w:type="auto"/>
            <w:shd w:val="clear" w:color="auto" w:fill="auto"/>
            <w:hideMark/>
          </w:tcPr>
          <w:p w14:paraId="600BAAA9"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sidRPr="00CD655E">
              <w:rPr>
                <w:rFonts w:eastAsia="Times New Roman" w:cstheme="minorHAnsi"/>
                <w:color w:val="auto"/>
                <w:sz w:val="24"/>
                <w:lang w:eastAsia="en-US"/>
              </w:rPr>
              <w:t>2 Weeks</w:t>
            </w:r>
          </w:p>
        </w:tc>
        <w:tc>
          <w:tcPr>
            <w:tcW w:w="0" w:type="auto"/>
            <w:shd w:val="clear" w:color="auto" w:fill="auto"/>
            <w:hideMark/>
          </w:tcPr>
          <w:p w14:paraId="3A9F111A"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sidRPr="00CD655E">
              <w:rPr>
                <w:rFonts w:eastAsia="Times New Roman" w:cstheme="minorHAnsi"/>
                <w:color w:val="auto"/>
                <w:sz w:val="24"/>
                <w:lang w:eastAsia="en-US"/>
              </w:rPr>
              <w:t>W11</w:t>
            </w:r>
          </w:p>
        </w:tc>
        <w:tc>
          <w:tcPr>
            <w:tcW w:w="0" w:type="auto"/>
            <w:shd w:val="clear" w:color="auto" w:fill="auto"/>
            <w:hideMark/>
          </w:tcPr>
          <w:p w14:paraId="035FE804"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sidRPr="00CD655E">
              <w:rPr>
                <w:rFonts w:eastAsia="Times New Roman" w:cstheme="minorHAnsi"/>
                <w:color w:val="auto"/>
                <w:sz w:val="24"/>
                <w:lang w:eastAsia="en-US"/>
              </w:rPr>
              <w:t>W12</w:t>
            </w:r>
          </w:p>
        </w:tc>
        <w:tc>
          <w:tcPr>
            <w:tcW w:w="0" w:type="auto"/>
            <w:shd w:val="clear" w:color="auto" w:fill="auto"/>
            <w:hideMark/>
          </w:tcPr>
          <w:p w14:paraId="1154A591"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sidRPr="00CD655E">
              <w:rPr>
                <w:rFonts w:eastAsia="Times New Roman" w:cstheme="minorHAnsi"/>
                <w:color w:val="auto"/>
                <w:sz w:val="24"/>
                <w:lang w:eastAsia="en-US"/>
              </w:rPr>
              <w:t>1.3.1, 1.1.4</w:t>
            </w:r>
          </w:p>
        </w:tc>
      </w:tr>
      <w:tr w:rsidR="00052588" w:rsidRPr="00CD655E" w14:paraId="21DF3205" w14:textId="77777777" w:rsidTr="00052588">
        <w:tc>
          <w:tcPr>
            <w:cnfStyle w:val="001000000000" w:firstRow="0" w:lastRow="0" w:firstColumn="1" w:lastColumn="0" w:oddVBand="0" w:evenVBand="0" w:oddHBand="0" w:evenHBand="0" w:firstRowFirstColumn="0" w:firstRowLastColumn="0" w:lastRowFirstColumn="0" w:lastRowLastColumn="0"/>
            <w:tcW w:w="0" w:type="auto"/>
            <w:hideMark/>
          </w:tcPr>
          <w:p w14:paraId="47D30578" w14:textId="77777777" w:rsidR="00052588" w:rsidRPr="00CD655E" w:rsidRDefault="00052588" w:rsidP="00052588">
            <w:pPr>
              <w:ind w:firstLine="0"/>
              <w:rPr>
                <w:rFonts w:eastAsia="Times New Roman" w:cstheme="minorHAnsi"/>
                <w:color w:val="auto"/>
                <w:sz w:val="24"/>
                <w:lang w:eastAsia="en-US"/>
              </w:rPr>
            </w:pPr>
            <w:r w:rsidRPr="00CD655E">
              <w:rPr>
                <w:rFonts w:eastAsia="Times New Roman" w:cstheme="minorHAnsi"/>
                <w:color w:val="auto"/>
                <w:sz w:val="24"/>
                <w:lang w:eastAsia="en-US"/>
              </w:rPr>
              <w:t>1.4.2.2</w:t>
            </w:r>
          </w:p>
        </w:tc>
        <w:tc>
          <w:tcPr>
            <w:tcW w:w="0" w:type="auto"/>
            <w:hideMark/>
          </w:tcPr>
          <w:p w14:paraId="0585A157"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sidRPr="00CD655E">
              <w:rPr>
                <w:rFonts w:eastAsia="Times New Roman" w:cstheme="minorHAnsi"/>
                <w:color w:val="auto"/>
                <w:sz w:val="24"/>
                <w:lang w:eastAsia="en-US"/>
              </w:rPr>
              <w:t>Launch &amp; Final Presentation</w:t>
            </w:r>
          </w:p>
        </w:tc>
        <w:tc>
          <w:tcPr>
            <w:tcW w:w="0" w:type="auto"/>
            <w:hideMark/>
          </w:tcPr>
          <w:p w14:paraId="728B4ACA"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sidRPr="00CD655E">
              <w:rPr>
                <w:rFonts w:eastAsia="Times New Roman" w:cstheme="minorHAnsi"/>
                <w:color w:val="auto"/>
                <w:sz w:val="24"/>
                <w:lang w:eastAsia="en-US"/>
              </w:rPr>
              <w:t>2 Weeks</w:t>
            </w:r>
          </w:p>
        </w:tc>
        <w:tc>
          <w:tcPr>
            <w:tcW w:w="0" w:type="auto"/>
            <w:hideMark/>
          </w:tcPr>
          <w:p w14:paraId="64C10C76"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sidRPr="00CD655E">
              <w:rPr>
                <w:rFonts w:eastAsia="Times New Roman" w:cstheme="minorHAnsi"/>
                <w:color w:val="auto"/>
                <w:sz w:val="24"/>
                <w:lang w:eastAsia="en-US"/>
              </w:rPr>
              <w:t>W13</w:t>
            </w:r>
          </w:p>
        </w:tc>
        <w:tc>
          <w:tcPr>
            <w:tcW w:w="0" w:type="auto"/>
            <w:hideMark/>
          </w:tcPr>
          <w:p w14:paraId="5D07E60E"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sidRPr="00CD655E">
              <w:rPr>
                <w:rFonts w:eastAsia="Times New Roman" w:cstheme="minorHAnsi"/>
                <w:color w:val="auto"/>
                <w:sz w:val="24"/>
                <w:lang w:eastAsia="en-US"/>
              </w:rPr>
              <w:t>W14</w:t>
            </w:r>
          </w:p>
        </w:tc>
        <w:tc>
          <w:tcPr>
            <w:tcW w:w="0" w:type="auto"/>
            <w:hideMark/>
          </w:tcPr>
          <w:p w14:paraId="1311831A"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sidRPr="00CD655E">
              <w:rPr>
                <w:rFonts w:eastAsia="Times New Roman" w:cstheme="minorHAnsi"/>
                <w:color w:val="auto"/>
                <w:sz w:val="24"/>
                <w:lang w:eastAsia="en-US"/>
              </w:rPr>
              <w:t>1.4.2</w:t>
            </w:r>
          </w:p>
        </w:tc>
      </w:tr>
    </w:tbl>
    <w:p w14:paraId="0A8EBECA" w14:textId="77777777" w:rsidR="00052588" w:rsidRPr="00CD655E" w:rsidRDefault="00052588" w:rsidP="00E34992">
      <w:pPr>
        <w:ind w:firstLine="0"/>
        <w:rPr>
          <w:rFonts w:cstheme="minorHAnsi"/>
        </w:rPr>
      </w:pPr>
    </w:p>
    <w:p w14:paraId="2139FE1D" w14:textId="77777777" w:rsidR="00052588" w:rsidRPr="00CD655E" w:rsidRDefault="00052588" w:rsidP="00E34992">
      <w:pPr>
        <w:ind w:firstLine="0"/>
        <w:rPr>
          <w:rFonts w:cstheme="minorHAnsi"/>
        </w:rPr>
      </w:pPr>
    </w:p>
    <w:p w14:paraId="48D650E3" w14:textId="77777777" w:rsidR="00052588" w:rsidRPr="00CD655E" w:rsidRDefault="00052588" w:rsidP="00E34992">
      <w:pPr>
        <w:ind w:firstLine="0"/>
        <w:rPr>
          <w:rFonts w:cstheme="minorHAnsi"/>
        </w:rPr>
      </w:pPr>
    </w:p>
    <w:p w14:paraId="60E9F0B3" w14:textId="77777777" w:rsidR="00052588" w:rsidRDefault="00052588" w:rsidP="00E34992">
      <w:pPr>
        <w:ind w:firstLine="0"/>
        <w:rPr>
          <w:rFonts w:cstheme="minorHAnsi"/>
        </w:rPr>
      </w:pPr>
    </w:p>
    <w:p w14:paraId="46B3F0A9" w14:textId="77777777" w:rsidR="00CD655E" w:rsidRPr="00CD655E" w:rsidRDefault="00CD655E" w:rsidP="00E34992">
      <w:pPr>
        <w:ind w:firstLine="0"/>
        <w:rPr>
          <w:rFonts w:cstheme="minorHAnsi"/>
        </w:rPr>
      </w:pPr>
    </w:p>
    <w:p w14:paraId="3D6F7A9E" w14:textId="77777777" w:rsidR="00052588" w:rsidRDefault="00052588" w:rsidP="00E34992">
      <w:pPr>
        <w:ind w:firstLine="0"/>
        <w:rPr>
          <w:rFonts w:cstheme="minorHAnsi"/>
        </w:rPr>
      </w:pPr>
    </w:p>
    <w:p w14:paraId="73D79942" w14:textId="77777777" w:rsidR="00CD655E" w:rsidRPr="00CD655E" w:rsidRDefault="00CD655E" w:rsidP="00E34992">
      <w:pPr>
        <w:ind w:firstLine="0"/>
        <w:rPr>
          <w:rFonts w:cstheme="minorHAnsi"/>
        </w:rPr>
      </w:pPr>
    </w:p>
    <w:p w14:paraId="78BFD99C" w14:textId="77777777" w:rsidR="00052588" w:rsidRPr="00CD655E" w:rsidRDefault="00052588" w:rsidP="00E34992">
      <w:pPr>
        <w:ind w:firstLine="0"/>
        <w:rPr>
          <w:rFonts w:cstheme="minorHAnsi"/>
        </w:rPr>
      </w:pPr>
    </w:p>
    <w:p w14:paraId="730C2A2F" w14:textId="77777777" w:rsidR="00052588" w:rsidRPr="00CD655E" w:rsidRDefault="00052588" w:rsidP="00E34992">
      <w:pPr>
        <w:ind w:firstLine="0"/>
        <w:rPr>
          <w:rFonts w:cstheme="minorHAnsi"/>
          <w:b/>
          <w:bCs/>
          <w:sz w:val="32"/>
          <w:szCs w:val="32"/>
        </w:rPr>
      </w:pPr>
      <w:r w:rsidRPr="00CD655E">
        <w:rPr>
          <w:rFonts w:cstheme="minorHAnsi"/>
          <w:b/>
          <w:bCs/>
          <w:sz w:val="32"/>
          <w:szCs w:val="32"/>
        </w:rPr>
        <w:lastRenderedPageBreak/>
        <w:t>GANTT CHART</w:t>
      </w:r>
    </w:p>
    <w:p w14:paraId="34BB384C" w14:textId="77777777" w:rsidR="00052588" w:rsidRPr="00CD655E" w:rsidRDefault="00052588" w:rsidP="00E34992">
      <w:pPr>
        <w:ind w:firstLine="0"/>
        <w:rPr>
          <w:rFonts w:cstheme="minorHAnsi"/>
          <w:b/>
          <w:bCs/>
          <w:sz w:val="32"/>
          <w:szCs w:val="32"/>
        </w:rPr>
      </w:pPr>
      <w:r w:rsidRPr="00CD655E">
        <w:rPr>
          <w:rFonts w:cstheme="minorHAnsi"/>
          <w:noProof/>
        </w:rPr>
        <w:drawing>
          <wp:inline distT="0" distB="0" distL="0" distR="0" wp14:anchorId="438F85AF" wp14:editId="7A233D8F">
            <wp:extent cx="5943600" cy="4170045"/>
            <wp:effectExtent l="0" t="0" r="0" b="1905"/>
            <wp:docPr id="1760998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998669" name=""/>
                    <pic:cNvPicPr/>
                  </pic:nvPicPr>
                  <pic:blipFill>
                    <a:blip r:embed="rId15"/>
                    <a:stretch>
                      <a:fillRect/>
                    </a:stretch>
                  </pic:blipFill>
                  <pic:spPr>
                    <a:xfrm>
                      <a:off x="0" y="0"/>
                      <a:ext cx="5943600" cy="4170045"/>
                    </a:xfrm>
                    <a:prstGeom prst="rect">
                      <a:avLst/>
                    </a:prstGeom>
                  </pic:spPr>
                </pic:pic>
              </a:graphicData>
            </a:graphic>
          </wp:inline>
        </w:drawing>
      </w:r>
    </w:p>
    <w:p w14:paraId="0D6B92C1" w14:textId="77777777" w:rsidR="00187181" w:rsidRPr="00CD655E" w:rsidRDefault="00187181" w:rsidP="00E34992">
      <w:pPr>
        <w:ind w:firstLine="0"/>
        <w:rPr>
          <w:rFonts w:cstheme="minorHAnsi"/>
          <w:b/>
          <w:bCs/>
          <w:sz w:val="32"/>
          <w:szCs w:val="32"/>
        </w:rPr>
      </w:pPr>
    </w:p>
    <w:p w14:paraId="72E9B31A" w14:textId="77777777" w:rsidR="00187181" w:rsidRPr="00CD655E" w:rsidRDefault="00187181" w:rsidP="00E34992">
      <w:pPr>
        <w:ind w:firstLine="0"/>
        <w:rPr>
          <w:rFonts w:cstheme="minorHAnsi"/>
          <w:b/>
          <w:bCs/>
          <w:sz w:val="32"/>
          <w:szCs w:val="32"/>
        </w:rPr>
      </w:pPr>
    </w:p>
    <w:p w14:paraId="0A88E71B" w14:textId="77777777" w:rsidR="00187181" w:rsidRPr="00CD655E" w:rsidRDefault="00187181" w:rsidP="00E34992">
      <w:pPr>
        <w:ind w:firstLine="0"/>
        <w:rPr>
          <w:rFonts w:cstheme="minorHAnsi"/>
          <w:b/>
          <w:bCs/>
          <w:sz w:val="32"/>
          <w:szCs w:val="32"/>
        </w:rPr>
      </w:pPr>
    </w:p>
    <w:p w14:paraId="4116B79F" w14:textId="77777777" w:rsidR="00187181" w:rsidRDefault="00187181" w:rsidP="00E34992">
      <w:pPr>
        <w:ind w:firstLine="0"/>
        <w:rPr>
          <w:rFonts w:cstheme="minorHAnsi"/>
          <w:b/>
          <w:bCs/>
          <w:sz w:val="32"/>
          <w:szCs w:val="32"/>
        </w:rPr>
      </w:pPr>
    </w:p>
    <w:p w14:paraId="1C86F123" w14:textId="77777777" w:rsidR="00CD655E" w:rsidRPr="00CD655E" w:rsidRDefault="00CD655E" w:rsidP="00E34992">
      <w:pPr>
        <w:ind w:firstLine="0"/>
        <w:rPr>
          <w:rFonts w:cstheme="minorHAnsi"/>
          <w:b/>
          <w:bCs/>
          <w:sz w:val="32"/>
          <w:szCs w:val="32"/>
        </w:rPr>
      </w:pPr>
    </w:p>
    <w:p w14:paraId="59B7B4AE" w14:textId="77777777" w:rsidR="00CD655E" w:rsidRDefault="00CD655E" w:rsidP="00E34992">
      <w:pPr>
        <w:ind w:firstLine="0"/>
        <w:rPr>
          <w:rFonts w:cstheme="minorHAnsi"/>
          <w:b/>
          <w:bCs/>
          <w:sz w:val="32"/>
          <w:szCs w:val="32"/>
        </w:rPr>
      </w:pPr>
    </w:p>
    <w:p w14:paraId="1C53CFAC" w14:textId="77777777" w:rsidR="00CD655E" w:rsidRDefault="00CD655E" w:rsidP="00E34992">
      <w:pPr>
        <w:ind w:firstLine="0"/>
        <w:rPr>
          <w:rFonts w:cstheme="minorHAnsi"/>
          <w:b/>
          <w:bCs/>
          <w:sz w:val="32"/>
          <w:szCs w:val="32"/>
        </w:rPr>
      </w:pPr>
    </w:p>
    <w:p w14:paraId="43CE72FA" w14:textId="43958262" w:rsidR="00187181" w:rsidRPr="00CD655E" w:rsidRDefault="00187181" w:rsidP="00E34992">
      <w:pPr>
        <w:ind w:firstLine="0"/>
        <w:rPr>
          <w:rFonts w:cstheme="minorHAnsi"/>
          <w:b/>
          <w:bCs/>
          <w:sz w:val="32"/>
          <w:szCs w:val="32"/>
        </w:rPr>
      </w:pPr>
      <w:r w:rsidRPr="00CD655E">
        <w:rPr>
          <w:rFonts w:cstheme="minorHAnsi"/>
          <w:b/>
          <w:bCs/>
          <w:sz w:val="32"/>
          <w:szCs w:val="32"/>
        </w:rPr>
        <w:lastRenderedPageBreak/>
        <w:t>Agile Task Management &amp; Product Backlog (Trello)</w:t>
      </w:r>
    </w:p>
    <w:p w14:paraId="621DBBEE" w14:textId="77777777" w:rsidR="00187181" w:rsidRPr="00CD655E" w:rsidRDefault="00187181" w:rsidP="00E34992">
      <w:pPr>
        <w:ind w:firstLine="0"/>
        <w:rPr>
          <w:rFonts w:cstheme="minorHAnsi"/>
          <w:b/>
          <w:bCs/>
          <w:szCs w:val="22"/>
        </w:rPr>
      </w:pPr>
      <w:hyperlink r:id="rId16" w:history="1">
        <w:r w:rsidRPr="00CD655E">
          <w:rPr>
            <w:rStyle w:val="Hyperlink"/>
            <w:rFonts w:cstheme="minorHAnsi"/>
            <w:b/>
            <w:bCs/>
            <w:color w:val="000000" w:themeColor="text1"/>
            <w:szCs w:val="22"/>
          </w:rPr>
          <w:t>https://trello.com/invite/b/6ab5a5f48c0beec860958379/ATTIb5c08fc72042298c91128aa436c4254eBD8C9930/smart-parking-platform</w:t>
        </w:r>
      </w:hyperlink>
    </w:p>
    <w:p w14:paraId="29BF94DF" w14:textId="77777777" w:rsidR="00187181" w:rsidRPr="00CD655E" w:rsidRDefault="00187181" w:rsidP="00E34992">
      <w:pPr>
        <w:ind w:firstLine="0"/>
        <w:rPr>
          <w:rFonts w:cstheme="minorHAnsi"/>
          <w:b/>
          <w:bCs/>
          <w:sz w:val="24"/>
        </w:rPr>
      </w:pPr>
      <w:r w:rsidRPr="00CD655E">
        <w:rPr>
          <w:rFonts w:cstheme="minorHAnsi"/>
          <w:b/>
          <w:bCs/>
          <w:sz w:val="24"/>
        </w:rPr>
        <w:t>Implementation Strategy &amp; Architecture</w:t>
      </w:r>
    </w:p>
    <w:p w14:paraId="35BEE8B5" w14:textId="77777777" w:rsidR="00187181" w:rsidRPr="00CD655E" w:rsidRDefault="00187181" w:rsidP="00E34992">
      <w:pPr>
        <w:ind w:firstLine="0"/>
        <w:rPr>
          <w:rFonts w:cstheme="minorHAnsi"/>
          <w:szCs w:val="22"/>
        </w:rPr>
      </w:pPr>
      <w:r w:rsidRPr="00CD655E">
        <w:rPr>
          <w:rFonts w:cstheme="minorHAnsi"/>
          <w:szCs w:val="22"/>
        </w:rPr>
        <w:t>To connect high-level system design to everyday engineering execution, the Smart Parking Platform's Work Breakdown Structure (WBS) was converted into an organized Agile Scrum backlog using Trello. The platform's functional scope is divided into four key operating streams: authentication, user interfaces, core microservices, and analytical reporting. This is supported by an active Sprint 1 Backlog, which is aimed to deliver our first architectural baseline.</w:t>
      </w:r>
    </w:p>
    <w:p w14:paraId="77F23C58" w14:textId="77777777" w:rsidR="002254C7" w:rsidRPr="00CD655E" w:rsidRDefault="002254C7" w:rsidP="00E34992">
      <w:pPr>
        <w:ind w:firstLine="0"/>
        <w:rPr>
          <w:rFonts w:cstheme="minorHAnsi"/>
          <w:szCs w:val="22"/>
        </w:rPr>
      </w:pPr>
      <w:r w:rsidRPr="00CD655E">
        <w:rPr>
          <w:rFonts w:cstheme="minorHAnsi"/>
          <w:szCs w:val="22"/>
        </w:rPr>
        <w:t>Each card includes thorough user stories, system dependencies, and technical details in order to uphold stringent project control and go beyond baseline criteria. In order to cover edge scenarios, hardware integration failovers, and compliance standards required for a production-grade platform launch, the backlog purposefully grows above baseline item needs.</w:t>
      </w:r>
    </w:p>
    <w:p w14:paraId="2301FEF2" w14:textId="77777777" w:rsidR="002254C7" w:rsidRPr="00CD655E" w:rsidRDefault="002254C7" w:rsidP="00E34992">
      <w:pPr>
        <w:ind w:firstLine="0"/>
        <w:rPr>
          <w:rFonts w:cstheme="minorHAnsi"/>
          <w:b/>
          <w:bCs/>
          <w:sz w:val="24"/>
        </w:rPr>
      </w:pPr>
      <w:r w:rsidRPr="00CD655E">
        <w:rPr>
          <w:rFonts w:cstheme="minorHAnsi"/>
          <w:b/>
          <w:bCs/>
          <w:sz w:val="24"/>
        </w:rPr>
        <w:t>Backlog Verification &amp; Category Breakdown</w:t>
      </w:r>
    </w:p>
    <w:p w14:paraId="1E9E50E0" w14:textId="77777777" w:rsidR="002254C7" w:rsidRPr="00CD655E" w:rsidRDefault="002254C7" w:rsidP="002254C7">
      <w:pPr>
        <w:pStyle w:val="ListParagraph"/>
        <w:numPr>
          <w:ilvl w:val="0"/>
          <w:numId w:val="21"/>
        </w:numPr>
        <w:rPr>
          <w:rFonts w:cstheme="minorHAnsi"/>
          <w:szCs w:val="22"/>
        </w:rPr>
      </w:pPr>
      <w:r w:rsidRPr="00CD655E">
        <w:rPr>
          <w:rFonts w:cstheme="minorHAnsi"/>
          <w:b/>
          <w:bCs/>
          <w:szCs w:val="22"/>
        </w:rPr>
        <w:t>Category A: Login &amp; Authentication (7):</w:t>
      </w:r>
      <w:r w:rsidRPr="00CD655E">
        <w:rPr>
          <w:rFonts w:cstheme="minorHAnsi"/>
          <w:szCs w:val="22"/>
        </w:rPr>
        <w:t xml:space="preserve"> Establishes identity management, biometric authentication, role-based access control, and automated session timeouts.   </w:t>
      </w:r>
    </w:p>
    <w:p w14:paraId="3A915560" w14:textId="77777777" w:rsidR="002254C7" w:rsidRPr="00CD655E" w:rsidRDefault="002254C7" w:rsidP="002254C7">
      <w:pPr>
        <w:pStyle w:val="ListParagraph"/>
        <w:numPr>
          <w:ilvl w:val="0"/>
          <w:numId w:val="21"/>
        </w:numPr>
        <w:rPr>
          <w:rFonts w:cstheme="minorHAnsi"/>
          <w:szCs w:val="22"/>
        </w:rPr>
      </w:pPr>
      <w:r w:rsidRPr="00CD655E">
        <w:rPr>
          <w:rFonts w:cstheme="minorHAnsi"/>
          <w:b/>
          <w:bCs/>
          <w:szCs w:val="22"/>
        </w:rPr>
        <w:t>Category B: Operator &amp; User UI (17):</w:t>
      </w:r>
      <w:r w:rsidRPr="00CD655E">
        <w:rPr>
          <w:rFonts w:cstheme="minorHAnsi"/>
          <w:szCs w:val="22"/>
        </w:rPr>
        <w:t xml:space="preserve"> Encompasses responsive interfaces for driver discovery, live sensor status indicators, interactive level selectors, and operator override controls.  </w:t>
      </w:r>
    </w:p>
    <w:p w14:paraId="74851FF6" w14:textId="77777777" w:rsidR="002254C7" w:rsidRPr="00CD655E" w:rsidRDefault="002254C7" w:rsidP="002254C7">
      <w:pPr>
        <w:pStyle w:val="ListParagraph"/>
        <w:numPr>
          <w:ilvl w:val="0"/>
          <w:numId w:val="21"/>
        </w:numPr>
        <w:rPr>
          <w:rFonts w:cstheme="minorHAnsi"/>
          <w:szCs w:val="22"/>
        </w:rPr>
      </w:pPr>
      <w:r w:rsidRPr="00CD655E">
        <w:rPr>
          <w:rFonts w:cstheme="minorHAnsi"/>
          <w:szCs w:val="22"/>
        </w:rPr>
        <w:t xml:space="preserve"> </w:t>
      </w:r>
      <w:r w:rsidRPr="00CD655E">
        <w:rPr>
          <w:rFonts w:cstheme="minorHAnsi"/>
          <w:b/>
          <w:bCs/>
          <w:szCs w:val="22"/>
        </w:rPr>
        <w:t>Category C: Backend Processes (17):</w:t>
      </w:r>
      <w:r w:rsidRPr="00CD655E">
        <w:rPr>
          <w:rFonts w:cstheme="minorHAnsi"/>
          <w:szCs w:val="22"/>
        </w:rPr>
        <w:t xml:space="preserve"> Houses core system engines, including dynamic pricing synchronization, automated stall reservation timers, LPR gate validation, and PCI-DSS payment tokenization.   </w:t>
      </w:r>
    </w:p>
    <w:p w14:paraId="32280346" w14:textId="77777777" w:rsidR="002254C7" w:rsidRPr="00CD655E" w:rsidRDefault="002254C7" w:rsidP="002254C7">
      <w:pPr>
        <w:pStyle w:val="ListParagraph"/>
        <w:numPr>
          <w:ilvl w:val="0"/>
          <w:numId w:val="21"/>
        </w:numPr>
        <w:rPr>
          <w:rFonts w:cstheme="minorHAnsi"/>
          <w:szCs w:val="22"/>
        </w:rPr>
      </w:pPr>
      <w:r w:rsidRPr="00CD655E">
        <w:rPr>
          <w:rFonts w:cstheme="minorHAnsi"/>
          <w:b/>
          <w:bCs/>
          <w:szCs w:val="22"/>
        </w:rPr>
        <w:t>Category D: Reporting &amp; Analytics (12):</w:t>
      </w:r>
      <w:r w:rsidRPr="00CD655E">
        <w:rPr>
          <w:rFonts w:cstheme="minorHAnsi"/>
          <w:szCs w:val="22"/>
        </w:rPr>
        <w:t xml:space="preserve"> Delivers operational intelligence, including daily occupancy heatmaps, automated settlement logs, audit trails, and city-wide transit analytics.   </w:t>
      </w:r>
    </w:p>
    <w:p w14:paraId="10C42E43" w14:textId="610979E0" w:rsidR="00FB3190" w:rsidRPr="00CD655E" w:rsidRDefault="002254C7" w:rsidP="00CD655E">
      <w:pPr>
        <w:pStyle w:val="ListParagraph"/>
        <w:numPr>
          <w:ilvl w:val="0"/>
          <w:numId w:val="21"/>
        </w:numPr>
        <w:rPr>
          <w:rFonts w:cstheme="minorHAnsi"/>
          <w:szCs w:val="22"/>
        </w:rPr>
      </w:pPr>
      <w:r w:rsidRPr="00CD655E">
        <w:rPr>
          <w:rFonts w:cstheme="minorHAnsi"/>
          <w:b/>
          <w:bCs/>
          <w:szCs w:val="22"/>
        </w:rPr>
        <w:lastRenderedPageBreak/>
        <w:t>Sprint 1 Backlog (10):</w:t>
      </w:r>
      <w:r w:rsidRPr="00CD655E">
        <w:rPr>
          <w:rFonts w:cstheme="minorHAnsi"/>
          <w:szCs w:val="22"/>
        </w:rPr>
        <w:t xml:space="preserve"> Prioritizes foundational deliverables for Weeks 1–2, focusing on cloud infrastructure setup, payment gateway integration, and primary authentication workflows. </w:t>
      </w:r>
      <w:r w:rsidR="006E6108" w:rsidRPr="00CD655E">
        <w:rPr>
          <w:noProof/>
        </w:rPr>
        <w:drawing>
          <wp:inline distT="0" distB="0" distL="0" distR="0" wp14:anchorId="2EC242BE" wp14:editId="6B1ACEFC">
            <wp:extent cx="5943600" cy="7064375"/>
            <wp:effectExtent l="0" t="0" r="0" b="3175"/>
            <wp:docPr id="234737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37581" name=""/>
                    <pic:cNvPicPr/>
                  </pic:nvPicPr>
                  <pic:blipFill>
                    <a:blip r:embed="rId17"/>
                    <a:stretch>
                      <a:fillRect/>
                    </a:stretch>
                  </pic:blipFill>
                  <pic:spPr>
                    <a:xfrm>
                      <a:off x="0" y="0"/>
                      <a:ext cx="5943600" cy="7064375"/>
                    </a:xfrm>
                    <a:prstGeom prst="rect">
                      <a:avLst/>
                    </a:prstGeom>
                  </pic:spPr>
                </pic:pic>
              </a:graphicData>
            </a:graphic>
          </wp:inline>
        </w:drawing>
      </w:r>
    </w:p>
    <w:p w14:paraId="512F6F2B" w14:textId="77777777" w:rsidR="000F4F8E" w:rsidRPr="00CD655E" w:rsidRDefault="00000000">
      <w:pPr>
        <w:keepNext/>
        <w:spacing w:after="120"/>
        <w:ind w:firstLine="0"/>
        <w:rPr>
          <w:rFonts w:cstheme="minorHAnsi"/>
        </w:rPr>
      </w:pPr>
      <w:r w:rsidRPr="00CD655E">
        <w:rPr>
          <w:rFonts w:eastAsia="Times New Roman" w:cstheme="minorHAnsi"/>
          <w:b/>
          <w:bCs/>
          <w:sz w:val="32"/>
          <w:szCs w:val="32"/>
        </w:rPr>
        <w:lastRenderedPageBreak/>
        <w:t>Risk Management</w:t>
      </w:r>
    </w:p>
    <w:p w14:paraId="23C8B29E" w14:textId="77777777" w:rsidR="000F4F8E" w:rsidRPr="00CD655E" w:rsidRDefault="00000000">
      <w:pPr>
        <w:spacing w:after="120"/>
        <w:ind w:firstLine="0"/>
        <w:rPr>
          <w:rFonts w:cstheme="minorHAnsi"/>
        </w:rPr>
      </w:pPr>
      <w:r w:rsidRPr="00CD655E">
        <w:rPr>
          <w:rFonts w:eastAsia="Times New Roman" w:cstheme="minorHAnsi"/>
        </w:rPr>
        <w:t>Our team started this project because the campus garage was secretly full and we missed a midterm. Because of that, the risks I care about most are the ones that would give drivers wrong information again. In this section I list the risks for the Smart Parking Platform, score them in a Risk Register, and explain how our team will communicate. I connected each risk to our WBS tasks and use cases so they match the plan we already made.</w:t>
      </w:r>
    </w:p>
    <w:p w14:paraId="657923C0" w14:textId="77777777" w:rsidR="000F4F8E" w:rsidRPr="00CD655E" w:rsidRDefault="00000000">
      <w:pPr>
        <w:keepNext/>
        <w:spacing w:after="100"/>
        <w:ind w:firstLine="0"/>
        <w:rPr>
          <w:rFonts w:cstheme="minorHAnsi"/>
        </w:rPr>
      </w:pPr>
      <w:r w:rsidRPr="00CD655E">
        <w:rPr>
          <w:rFonts w:eastAsia="Times New Roman" w:cstheme="minorHAnsi"/>
          <w:b/>
          <w:bCs/>
          <w:sz w:val="26"/>
          <w:szCs w:val="26"/>
        </w:rPr>
        <w:t>Risks by Category</w:t>
      </w:r>
    </w:p>
    <w:p w14:paraId="735D5A1C" w14:textId="77777777" w:rsidR="000F4F8E" w:rsidRPr="00CD655E" w:rsidRDefault="00000000">
      <w:pPr>
        <w:spacing w:after="120"/>
        <w:ind w:firstLine="0"/>
        <w:rPr>
          <w:rFonts w:cstheme="minorHAnsi"/>
        </w:rPr>
      </w:pPr>
      <w:r w:rsidRPr="00CD655E">
        <w:rPr>
          <w:rFonts w:eastAsia="Times New Roman" w:cstheme="minorHAnsi"/>
        </w:rPr>
        <w:t>I found four risks for each category: technical, schedule, financial and people. Our scenario says we have no financial limits, so the financial risks are mostly about costs the platform would face after launch.</w:t>
      </w:r>
    </w:p>
    <w:tbl>
      <w:tblPr>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4A0" w:firstRow="1" w:lastRow="0" w:firstColumn="1" w:lastColumn="0" w:noHBand="0" w:noVBand="1"/>
      </w:tblPr>
      <w:tblGrid>
        <w:gridCol w:w="1100"/>
        <w:gridCol w:w="2700"/>
        <w:gridCol w:w="3700"/>
        <w:gridCol w:w="1860"/>
      </w:tblGrid>
      <w:tr w:rsidR="000F4F8E" w:rsidRPr="00CD655E" w14:paraId="36109B9B" w14:textId="77777777" w:rsidTr="00CD655E">
        <w:trPr>
          <w:cantSplit/>
          <w:tblHeader/>
        </w:trPr>
        <w:tc>
          <w:tcPr>
            <w:tcW w:w="1100" w:type="dxa"/>
            <w:shd w:val="clear" w:color="auto" w:fill="00B0F0"/>
          </w:tcPr>
          <w:p w14:paraId="5F56CA73" w14:textId="77777777" w:rsidR="000F4F8E" w:rsidRPr="00CD655E" w:rsidRDefault="00000000">
            <w:pPr>
              <w:spacing w:before="20" w:after="20" w:line="240" w:lineRule="auto"/>
              <w:ind w:firstLine="0"/>
              <w:rPr>
                <w:rFonts w:cstheme="minorHAnsi"/>
              </w:rPr>
            </w:pPr>
            <w:r w:rsidRPr="00CD655E">
              <w:rPr>
                <w:rFonts w:eastAsia="Times New Roman" w:cstheme="minorHAnsi"/>
                <w:b/>
                <w:bCs/>
                <w:sz w:val="17"/>
                <w:szCs w:val="17"/>
              </w:rPr>
              <w:t>Category</w:t>
            </w:r>
          </w:p>
        </w:tc>
        <w:tc>
          <w:tcPr>
            <w:tcW w:w="2700" w:type="dxa"/>
            <w:shd w:val="clear" w:color="auto" w:fill="00B0F0"/>
          </w:tcPr>
          <w:p w14:paraId="1FA1755F" w14:textId="77777777" w:rsidR="000F4F8E" w:rsidRPr="00CD655E" w:rsidRDefault="00000000">
            <w:pPr>
              <w:spacing w:before="20" w:after="20" w:line="240" w:lineRule="auto"/>
              <w:ind w:firstLine="0"/>
              <w:rPr>
                <w:rFonts w:cstheme="minorHAnsi"/>
              </w:rPr>
            </w:pPr>
            <w:r w:rsidRPr="00CD655E">
              <w:rPr>
                <w:rFonts w:eastAsia="Times New Roman" w:cstheme="minorHAnsi"/>
                <w:b/>
                <w:bCs/>
                <w:sz w:val="17"/>
                <w:szCs w:val="17"/>
              </w:rPr>
              <w:t>Risk</w:t>
            </w:r>
          </w:p>
        </w:tc>
        <w:tc>
          <w:tcPr>
            <w:tcW w:w="3700" w:type="dxa"/>
            <w:shd w:val="clear" w:color="auto" w:fill="00B0F0"/>
          </w:tcPr>
          <w:p w14:paraId="10207DF4" w14:textId="77777777" w:rsidR="000F4F8E" w:rsidRPr="00CD655E" w:rsidRDefault="00000000">
            <w:pPr>
              <w:spacing w:before="20" w:after="20" w:line="240" w:lineRule="auto"/>
              <w:ind w:firstLine="0"/>
              <w:rPr>
                <w:rFonts w:cstheme="minorHAnsi"/>
              </w:rPr>
            </w:pPr>
            <w:r w:rsidRPr="00CD655E">
              <w:rPr>
                <w:rFonts w:eastAsia="Times New Roman" w:cstheme="minorHAnsi"/>
                <w:b/>
                <w:bCs/>
                <w:sz w:val="17"/>
                <w:szCs w:val="17"/>
              </w:rPr>
              <w:t>What could happen</w:t>
            </w:r>
          </w:p>
        </w:tc>
        <w:tc>
          <w:tcPr>
            <w:tcW w:w="1860" w:type="dxa"/>
            <w:shd w:val="clear" w:color="auto" w:fill="00B0F0"/>
          </w:tcPr>
          <w:p w14:paraId="498CB535" w14:textId="77777777" w:rsidR="000F4F8E" w:rsidRPr="00CD655E" w:rsidRDefault="00000000">
            <w:pPr>
              <w:spacing w:before="20" w:after="20" w:line="240" w:lineRule="auto"/>
              <w:ind w:firstLine="0"/>
              <w:rPr>
                <w:rFonts w:cstheme="minorHAnsi"/>
              </w:rPr>
            </w:pPr>
            <w:r w:rsidRPr="00CD655E">
              <w:rPr>
                <w:rFonts w:eastAsia="Times New Roman" w:cstheme="minorHAnsi"/>
                <w:b/>
                <w:bCs/>
                <w:sz w:val="17"/>
                <w:szCs w:val="17"/>
              </w:rPr>
              <w:t>Links to</w:t>
            </w:r>
          </w:p>
        </w:tc>
      </w:tr>
      <w:tr w:rsidR="000F4F8E" w:rsidRPr="00CD655E" w14:paraId="6C8F60DB" w14:textId="77777777">
        <w:trPr>
          <w:cantSplit/>
        </w:trPr>
        <w:tc>
          <w:tcPr>
            <w:tcW w:w="1100" w:type="dxa"/>
            <w:shd w:val="clear" w:color="auto" w:fill="DEEAF6"/>
          </w:tcPr>
          <w:p w14:paraId="362E4B9F" w14:textId="77777777" w:rsidR="000F4F8E" w:rsidRPr="00CD655E" w:rsidRDefault="00000000">
            <w:pPr>
              <w:spacing w:before="20" w:after="20" w:line="240" w:lineRule="auto"/>
              <w:ind w:firstLine="0"/>
              <w:rPr>
                <w:rFonts w:cstheme="minorHAnsi"/>
              </w:rPr>
            </w:pPr>
            <w:r w:rsidRPr="00CD655E">
              <w:rPr>
                <w:rFonts w:eastAsia="Times New Roman" w:cstheme="minorHAnsi"/>
                <w:sz w:val="17"/>
                <w:szCs w:val="17"/>
              </w:rPr>
              <w:t>Technical</w:t>
            </w:r>
          </w:p>
        </w:tc>
        <w:tc>
          <w:tcPr>
            <w:tcW w:w="2700" w:type="dxa"/>
          </w:tcPr>
          <w:p w14:paraId="2917E316" w14:textId="77777777" w:rsidR="000F4F8E" w:rsidRPr="00CD655E" w:rsidRDefault="00000000">
            <w:pPr>
              <w:spacing w:before="20" w:after="20" w:line="240" w:lineRule="auto"/>
              <w:ind w:firstLine="0"/>
              <w:rPr>
                <w:rFonts w:cstheme="minorHAnsi"/>
              </w:rPr>
            </w:pPr>
            <w:r w:rsidRPr="00CD655E">
              <w:rPr>
                <w:rFonts w:eastAsia="Times New Roman" w:cstheme="minorHAnsi"/>
                <w:sz w:val="17"/>
                <w:szCs w:val="17"/>
              </w:rPr>
              <w:t>Sensors or cameras stop sending data</w:t>
            </w:r>
          </w:p>
        </w:tc>
        <w:tc>
          <w:tcPr>
            <w:tcW w:w="3700" w:type="dxa"/>
          </w:tcPr>
          <w:p w14:paraId="146F920B" w14:textId="77777777" w:rsidR="000F4F8E" w:rsidRPr="00CD655E" w:rsidRDefault="00000000">
            <w:pPr>
              <w:spacing w:before="20" w:after="20" w:line="240" w:lineRule="auto"/>
              <w:ind w:firstLine="0"/>
              <w:rPr>
                <w:rFonts w:cstheme="minorHAnsi"/>
              </w:rPr>
            </w:pPr>
            <w:r w:rsidRPr="00CD655E">
              <w:rPr>
                <w:rFonts w:eastAsia="Times New Roman" w:cstheme="minorHAnsi"/>
                <w:sz w:val="17"/>
                <w:szCs w:val="17"/>
              </w:rPr>
              <w:t>A garage could show open spots when it is really full, which is the same problem that made us miss our midterm.</w:t>
            </w:r>
          </w:p>
        </w:tc>
        <w:tc>
          <w:tcPr>
            <w:tcW w:w="1860" w:type="dxa"/>
          </w:tcPr>
          <w:p w14:paraId="17427BAD" w14:textId="77777777" w:rsidR="000F4F8E" w:rsidRPr="00CD655E" w:rsidRDefault="00000000">
            <w:pPr>
              <w:spacing w:before="20" w:after="20" w:line="240" w:lineRule="auto"/>
              <w:ind w:firstLine="0"/>
              <w:rPr>
                <w:rFonts w:cstheme="minorHAnsi"/>
              </w:rPr>
            </w:pPr>
            <w:r w:rsidRPr="00CD655E">
              <w:rPr>
                <w:rFonts w:eastAsia="Times New Roman" w:cstheme="minorHAnsi"/>
                <w:sz w:val="17"/>
                <w:szCs w:val="17"/>
              </w:rPr>
              <w:t>Use Case 13, WBS 1.2.1</w:t>
            </w:r>
          </w:p>
        </w:tc>
      </w:tr>
      <w:tr w:rsidR="000F4F8E" w:rsidRPr="00CD655E" w14:paraId="473240B1" w14:textId="77777777">
        <w:trPr>
          <w:cantSplit/>
        </w:trPr>
        <w:tc>
          <w:tcPr>
            <w:tcW w:w="1100" w:type="dxa"/>
            <w:shd w:val="clear" w:color="auto" w:fill="DEEAF6"/>
          </w:tcPr>
          <w:p w14:paraId="53839690" w14:textId="77777777" w:rsidR="000F4F8E" w:rsidRPr="00CD655E" w:rsidRDefault="00000000">
            <w:pPr>
              <w:spacing w:before="20" w:after="20" w:line="240" w:lineRule="auto"/>
              <w:ind w:firstLine="0"/>
              <w:rPr>
                <w:rFonts w:cstheme="minorHAnsi"/>
              </w:rPr>
            </w:pPr>
            <w:r w:rsidRPr="00CD655E">
              <w:rPr>
                <w:rFonts w:eastAsia="Times New Roman" w:cstheme="minorHAnsi"/>
                <w:sz w:val="17"/>
                <w:szCs w:val="17"/>
              </w:rPr>
              <w:t>Technical</w:t>
            </w:r>
          </w:p>
        </w:tc>
        <w:tc>
          <w:tcPr>
            <w:tcW w:w="2700" w:type="dxa"/>
          </w:tcPr>
          <w:p w14:paraId="7A33E674" w14:textId="77777777" w:rsidR="000F4F8E" w:rsidRPr="00CD655E" w:rsidRDefault="00000000">
            <w:pPr>
              <w:spacing w:before="20" w:after="20" w:line="240" w:lineRule="auto"/>
              <w:ind w:firstLine="0"/>
              <w:rPr>
                <w:rFonts w:cstheme="minorHAnsi"/>
              </w:rPr>
            </w:pPr>
            <w:r w:rsidRPr="00CD655E">
              <w:rPr>
                <w:rFonts w:eastAsia="Times New Roman" w:cstheme="minorHAnsi"/>
                <w:sz w:val="17"/>
                <w:szCs w:val="17"/>
              </w:rPr>
              <w:t>The plate reader (LPR) fails in heavy rain, glare or dark decks</w:t>
            </w:r>
          </w:p>
        </w:tc>
        <w:tc>
          <w:tcPr>
            <w:tcW w:w="3700" w:type="dxa"/>
          </w:tcPr>
          <w:p w14:paraId="341CEFAB" w14:textId="77777777" w:rsidR="000F4F8E" w:rsidRPr="00CD655E" w:rsidRDefault="00000000">
            <w:pPr>
              <w:spacing w:before="20" w:after="20" w:line="240" w:lineRule="auto"/>
              <w:ind w:firstLine="0"/>
              <w:rPr>
                <w:rFonts w:cstheme="minorHAnsi"/>
              </w:rPr>
            </w:pPr>
            <w:r w:rsidRPr="00CD655E">
              <w:rPr>
                <w:rFonts w:eastAsia="Times New Roman" w:cstheme="minorHAnsi"/>
                <w:sz w:val="17"/>
                <w:szCs w:val="17"/>
              </w:rPr>
              <w:t xml:space="preserve">The gate </w:t>
            </w:r>
            <w:r w:rsidRPr="00CD655E">
              <w:rPr>
                <w:rFonts w:eastAsia="Times New Roman" w:cstheme="minorHAnsi"/>
                <w:b/>
                <w:bCs/>
                <w:sz w:val="17"/>
                <w:szCs w:val="17"/>
              </w:rPr>
              <w:t>will</w:t>
            </w:r>
            <w:r w:rsidRPr="00CD655E">
              <w:rPr>
                <w:rFonts w:eastAsia="Times New Roman" w:cstheme="minorHAnsi"/>
                <w:sz w:val="17"/>
                <w:szCs w:val="17"/>
              </w:rPr>
              <w:t xml:space="preserve"> not lift, so the driver has to use the QR code or PIN.</w:t>
            </w:r>
          </w:p>
        </w:tc>
        <w:tc>
          <w:tcPr>
            <w:tcW w:w="1860" w:type="dxa"/>
          </w:tcPr>
          <w:p w14:paraId="552352F4" w14:textId="77777777" w:rsidR="000F4F8E" w:rsidRPr="00CD655E" w:rsidRDefault="00000000">
            <w:pPr>
              <w:spacing w:before="20" w:after="20" w:line="240" w:lineRule="auto"/>
              <w:ind w:firstLine="0"/>
              <w:rPr>
                <w:rFonts w:cstheme="minorHAnsi"/>
              </w:rPr>
            </w:pPr>
            <w:r w:rsidRPr="00CD655E">
              <w:rPr>
                <w:rFonts w:eastAsia="Times New Roman" w:cstheme="minorHAnsi"/>
                <w:sz w:val="17"/>
                <w:szCs w:val="17"/>
              </w:rPr>
              <w:t>Use Cases 7 and 8, WBS 1.3.1</w:t>
            </w:r>
          </w:p>
        </w:tc>
      </w:tr>
      <w:tr w:rsidR="000F4F8E" w:rsidRPr="00CD655E" w14:paraId="251778A1" w14:textId="77777777">
        <w:trPr>
          <w:cantSplit/>
        </w:trPr>
        <w:tc>
          <w:tcPr>
            <w:tcW w:w="1100" w:type="dxa"/>
            <w:shd w:val="clear" w:color="auto" w:fill="DEEAF6"/>
          </w:tcPr>
          <w:p w14:paraId="6DE8AF46" w14:textId="77777777" w:rsidR="000F4F8E" w:rsidRPr="00CD655E" w:rsidRDefault="00000000">
            <w:pPr>
              <w:spacing w:before="20" w:after="20" w:line="240" w:lineRule="auto"/>
              <w:ind w:firstLine="0"/>
              <w:rPr>
                <w:rFonts w:cstheme="minorHAnsi"/>
              </w:rPr>
            </w:pPr>
            <w:r w:rsidRPr="00CD655E">
              <w:rPr>
                <w:rFonts w:eastAsia="Times New Roman" w:cstheme="minorHAnsi"/>
                <w:sz w:val="17"/>
                <w:szCs w:val="17"/>
              </w:rPr>
              <w:t>Technical</w:t>
            </w:r>
          </w:p>
        </w:tc>
        <w:tc>
          <w:tcPr>
            <w:tcW w:w="2700" w:type="dxa"/>
          </w:tcPr>
          <w:p w14:paraId="1298FCA1" w14:textId="77777777" w:rsidR="000F4F8E" w:rsidRPr="00CD655E" w:rsidRDefault="00000000">
            <w:pPr>
              <w:spacing w:before="20" w:after="20" w:line="240" w:lineRule="auto"/>
              <w:ind w:firstLine="0"/>
              <w:rPr>
                <w:rFonts w:cstheme="minorHAnsi"/>
              </w:rPr>
            </w:pPr>
            <w:r w:rsidRPr="00CD655E">
              <w:rPr>
                <w:rFonts w:eastAsia="Times New Roman" w:cstheme="minorHAnsi"/>
                <w:sz w:val="17"/>
                <w:szCs w:val="17"/>
              </w:rPr>
              <w:t>Everyone tries to book at once before a big event</w:t>
            </w:r>
          </w:p>
        </w:tc>
        <w:tc>
          <w:tcPr>
            <w:tcW w:w="3700" w:type="dxa"/>
          </w:tcPr>
          <w:p w14:paraId="12206B0E" w14:textId="77777777" w:rsidR="000F4F8E" w:rsidRPr="00CD655E" w:rsidRDefault="00000000">
            <w:pPr>
              <w:spacing w:before="20" w:after="20" w:line="240" w:lineRule="auto"/>
              <w:ind w:firstLine="0"/>
              <w:rPr>
                <w:rFonts w:cstheme="minorHAnsi"/>
              </w:rPr>
            </w:pPr>
            <w:r w:rsidRPr="00CD655E">
              <w:rPr>
                <w:rFonts w:eastAsia="Times New Roman" w:cstheme="minorHAnsi"/>
                <w:sz w:val="17"/>
                <w:szCs w:val="17"/>
              </w:rPr>
              <w:t>Football games and airport rushes could break the 5-minute spot hold and double book a stall.</w:t>
            </w:r>
          </w:p>
        </w:tc>
        <w:tc>
          <w:tcPr>
            <w:tcW w:w="1860" w:type="dxa"/>
          </w:tcPr>
          <w:p w14:paraId="00B7C544" w14:textId="77777777" w:rsidR="000F4F8E" w:rsidRPr="00CD655E" w:rsidRDefault="00000000">
            <w:pPr>
              <w:spacing w:before="20" w:after="20" w:line="240" w:lineRule="auto"/>
              <w:ind w:firstLine="0"/>
              <w:rPr>
                <w:rFonts w:cstheme="minorHAnsi"/>
              </w:rPr>
            </w:pPr>
            <w:r w:rsidRPr="00CD655E">
              <w:rPr>
                <w:rFonts w:eastAsia="Times New Roman" w:cstheme="minorHAnsi"/>
                <w:sz w:val="17"/>
                <w:szCs w:val="17"/>
              </w:rPr>
              <w:t>Use Case 4, WBS 1.1.3</w:t>
            </w:r>
          </w:p>
        </w:tc>
      </w:tr>
      <w:tr w:rsidR="000F4F8E" w:rsidRPr="00CD655E" w14:paraId="7E05E579" w14:textId="77777777">
        <w:trPr>
          <w:cantSplit/>
        </w:trPr>
        <w:tc>
          <w:tcPr>
            <w:tcW w:w="1100" w:type="dxa"/>
            <w:shd w:val="clear" w:color="auto" w:fill="DEEAF6"/>
          </w:tcPr>
          <w:p w14:paraId="107B7170" w14:textId="77777777" w:rsidR="000F4F8E" w:rsidRPr="00CD655E" w:rsidRDefault="00000000">
            <w:pPr>
              <w:spacing w:before="20" w:after="20" w:line="240" w:lineRule="auto"/>
              <w:ind w:firstLine="0"/>
              <w:rPr>
                <w:rFonts w:cstheme="minorHAnsi"/>
              </w:rPr>
            </w:pPr>
            <w:r w:rsidRPr="00CD655E">
              <w:rPr>
                <w:rFonts w:eastAsia="Times New Roman" w:cstheme="minorHAnsi"/>
                <w:sz w:val="17"/>
                <w:szCs w:val="17"/>
              </w:rPr>
              <w:t>Technical</w:t>
            </w:r>
          </w:p>
        </w:tc>
        <w:tc>
          <w:tcPr>
            <w:tcW w:w="2700" w:type="dxa"/>
          </w:tcPr>
          <w:p w14:paraId="6ABB9676" w14:textId="77777777" w:rsidR="000F4F8E" w:rsidRPr="00CD655E" w:rsidRDefault="00000000">
            <w:pPr>
              <w:spacing w:before="20" w:after="20" w:line="240" w:lineRule="auto"/>
              <w:ind w:firstLine="0"/>
              <w:rPr>
                <w:rFonts w:cstheme="minorHAnsi"/>
              </w:rPr>
            </w:pPr>
            <w:r w:rsidRPr="00CD655E">
              <w:rPr>
                <w:rFonts w:eastAsia="Times New Roman" w:cstheme="minorHAnsi"/>
                <w:sz w:val="17"/>
                <w:szCs w:val="17"/>
              </w:rPr>
              <w:t>Payment, map or notification services go down or change</w:t>
            </w:r>
          </w:p>
        </w:tc>
        <w:tc>
          <w:tcPr>
            <w:tcW w:w="3700" w:type="dxa"/>
          </w:tcPr>
          <w:p w14:paraId="39881AFA" w14:textId="77777777" w:rsidR="000F4F8E" w:rsidRPr="00CD655E" w:rsidRDefault="00000000">
            <w:pPr>
              <w:spacing w:before="20" w:after="20" w:line="240" w:lineRule="auto"/>
              <w:ind w:firstLine="0"/>
              <w:rPr>
                <w:rFonts w:cstheme="minorHAnsi"/>
              </w:rPr>
            </w:pPr>
            <w:r w:rsidRPr="00CD655E">
              <w:rPr>
                <w:rFonts w:eastAsia="Times New Roman" w:cstheme="minorHAnsi"/>
                <w:sz w:val="17"/>
                <w:szCs w:val="17"/>
              </w:rPr>
              <w:t>Our plan depends on outside APIs, so drivers could not pay or get directions.</w:t>
            </w:r>
          </w:p>
        </w:tc>
        <w:tc>
          <w:tcPr>
            <w:tcW w:w="1860" w:type="dxa"/>
          </w:tcPr>
          <w:p w14:paraId="357FAC68" w14:textId="77777777" w:rsidR="000F4F8E" w:rsidRPr="00CD655E" w:rsidRDefault="00000000">
            <w:pPr>
              <w:spacing w:before="20" w:after="20" w:line="240" w:lineRule="auto"/>
              <w:ind w:firstLine="0"/>
              <w:rPr>
                <w:rFonts w:cstheme="minorHAnsi"/>
              </w:rPr>
            </w:pPr>
            <w:r w:rsidRPr="00CD655E">
              <w:rPr>
                <w:rFonts w:eastAsia="Times New Roman" w:cstheme="minorHAnsi"/>
                <w:sz w:val="17"/>
                <w:szCs w:val="17"/>
              </w:rPr>
              <w:t>Ground Realities, WBS 1.4.1</w:t>
            </w:r>
          </w:p>
        </w:tc>
      </w:tr>
      <w:tr w:rsidR="000F4F8E" w:rsidRPr="00CD655E" w14:paraId="36306CE0" w14:textId="77777777">
        <w:trPr>
          <w:cantSplit/>
        </w:trPr>
        <w:tc>
          <w:tcPr>
            <w:tcW w:w="1100" w:type="dxa"/>
            <w:shd w:val="clear" w:color="auto" w:fill="FFF2CC"/>
          </w:tcPr>
          <w:p w14:paraId="43414F0A" w14:textId="77777777" w:rsidR="000F4F8E" w:rsidRPr="00CD655E" w:rsidRDefault="00000000">
            <w:pPr>
              <w:spacing w:before="20" w:after="20" w:line="240" w:lineRule="auto"/>
              <w:ind w:firstLine="0"/>
              <w:rPr>
                <w:rFonts w:cstheme="minorHAnsi"/>
              </w:rPr>
            </w:pPr>
            <w:r w:rsidRPr="00CD655E">
              <w:rPr>
                <w:rFonts w:eastAsia="Times New Roman" w:cstheme="minorHAnsi"/>
                <w:sz w:val="17"/>
                <w:szCs w:val="17"/>
              </w:rPr>
              <w:t>Schedule</w:t>
            </w:r>
          </w:p>
        </w:tc>
        <w:tc>
          <w:tcPr>
            <w:tcW w:w="2700" w:type="dxa"/>
          </w:tcPr>
          <w:p w14:paraId="3B8204AE" w14:textId="77777777" w:rsidR="000F4F8E" w:rsidRPr="00CD655E" w:rsidRDefault="00000000">
            <w:pPr>
              <w:spacing w:before="20" w:after="20" w:line="240" w:lineRule="auto"/>
              <w:ind w:firstLine="0"/>
              <w:rPr>
                <w:rFonts w:cstheme="minorHAnsi"/>
              </w:rPr>
            </w:pPr>
            <w:r w:rsidRPr="00CD655E">
              <w:rPr>
                <w:rFonts w:eastAsia="Times New Roman" w:cstheme="minorHAnsi"/>
                <w:sz w:val="17"/>
                <w:szCs w:val="17"/>
              </w:rPr>
              <w:t>Gate access work (1.3.1) starts late</w:t>
            </w:r>
          </w:p>
        </w:tc>
        <w:tc>
          <w:tcPr>
            <w:tcW w:w="3700" w:type="dxa"/>
          </w:tcPr>
          <w:p w14:paraId="05FA5D15" w14:textId="77777777" w:rsidR="000F4F8E" w:rsidRPr="00CD655E" w:rsidRDefault="00000000">
            <w:pPr>
              <w:spacing w:before="20" w:after="20" w:line="240" w:lineRule="auto"/>
              <w:ind w:firstLine="0"/>
              <w:rPr>
                <w:rFonts w:cstheme="minorHAnsi"/>
              </w:rPr>
            </w:pPr>
            <w:r w:rsidRPr="00CD655E">
              <w:rPr>
                <w:rFonts w:eastAsia="Times New Roman" w:cstheme="minorHAnsi"/>
                <w:sz w:val="17"/>
                <w:szCs w:val="17"/>
              </w:rPr>
              <w:t>It waits on 1.1.3 and 1.2.1, so any delay there moves it back.</w:t>
            </w:r>
          </w:p>
        </w:tc>
        <w:tc>
          <w:tcPr>
            <w:tcW w:w="1860" w:type="dxa"/>
          </w:tcPr>
          <w:p w14:paraId="70D1A83F" w14:textId="77777777" w:rsidR="000F4F8E" w:rsidRPr="00CD655E" w:rsidRDefault="00000000">
            <w:pPr>
              <w:spacing w:before="20" w:after="20" w:line="240" w:lineRule="auto"/>
              <w:ind w:firstLine="0"/>
              <w:rPr>
                <w:rFonts w:cstheme="minorHAnsi"/>
              </w:rPr>
            </w:pPr>
            <w:r w:rsidRPr="00CD655E">
              <w:rPr>
                <w:rFonts w:eastAsia="Times New Roman" w:cstheme="minorHAnsi"/>
                <w:sz w:val="17"/>
                <w:szCs w:val="17"/>
              </w:rPr>
              <w:t>WBS 1.3.1</w:t>
            </w:r>
          </w:p>
        </w:tc>
      </w:tr>
      <w:tr w:rsidR="000F4F8E" w:rsidRPr="00CD655E" w14:paraId="093B2D55" w14:textId="77777777">
        <w:trPr>
          <w:cantSplit/>
        </w:trPr>
        <w:tc>
          <w:tcPr>
            <w:tcW w:w="1100" w:type="dxa"/>
            <w:shd w:val="clear" w:color="auto" w:fill="FFF2CC"/>
          </w:tcPr>
          <w:p w14:paraId="7ACDAE1B" w14:textId="77777777" w:rsidR="000F4F8E" w:rsidRPr="00CD655E" w:rsidRDefault="00000000">
            <w:pPr>
              <w:spacing w:before="20" w:after="20" w:line="240" w:lineRule="auto"/>
              <w:ind w:firstLine="0"/>
              <w:rPr>
                <w:rFonts w:cstheme="minorHAnsi"/>
              </w:rPr>
            </w:pPr>
            <w:r w:rsidRPr="00CD655E">
              <w:rPr>
                <w:rFonts w:eastAsia="Times New Roman" w:cstheme="minorHAnsi"/>
                <w:sz w:val="17"/>
                <w:szCs w:val="17"/>
              </w:rPr>
              <w:t>Schedule</w:t>
            </w:r>
          </w:p>
        </w:tc>
        <w:tc>
          <w:tcPr>
            <w:tcW w:w="2700" w:type="dxa"/>
          </w:tcPr>
          <w:p w14:paraId="3F9D2EC1" w14:textId="77777777" w:rsidR="000F4F8E" w:rsidRPr="00CD655E" w:rsidRDefault="00000000">
            <w:pPr>
              <w:spacing w:before="20" w:after="20" w:line="240" w:lineRule="auto"/>
              <w:ind w:firstLine="0"/>
              <w:rPr>
                <w:rFonts w:cstheme="minorHAnsi"/>
              </w:rPr>
            </w:pPr>
            <w:r w:rsidRPr="00CD655E">
              <w:rPr>
                <w:rFonts w:eastAsia="Times New Roman" w:cstheme="minorHAnsi"/>
                <w:sz w:val="17"/>
                <w:szCs w:val="17"/>
              </w:rPr>
              <w:t>Search, map filtering and occupancy (1.1.2) takes longer than 3 weeks</w:t>
            </w:r>
          </w:p>
        </w:tc>
        <w:tc>
          <w:tcPr>
            <w:tcW w:w="3700" w:type="dxa"/>
          </w:tcPr>
          <w:p w14:paraId="0C178027" w14:textId="77777777" w:rsidR="000F4F8E" w:rsidRPr="00CD655E" w:rsidRDefault="00000000">
            <w:pPr>
              <w:spacing w:before="20" w:after="20" w:line="240" w:lineRule="auto"/>
              <w:ind w:firstLine="0"/>
              <w:rPr>
                <w:rFonts w:cstheme="minorHAnsi"/>
              </w:rPr>
            </w:pPr>
            <w:r w:rsidRPr="00CD655E">
              <w:rPr>
                <w:rFonts w:eastAsia="Times New Roman" w:cstheme="minorHAnsi"/>
                <w:sz w:val="17"/>
                <w:szCs w:val="17"/>
              </w:rPr>
              <w:t>Reservations (1.1.3) cannot start until it is done.</w:t>
            </w:r>
          </w:p>
        </w:tc>
        <w:tc>
          <w:tcPr>
            <w:tcW w:w="1860" w:type="dxa"/>
          </w:tcPr>
          <w:p w14:paraId="7C9C0A11" w14:textId="77777777" w:rsidR="000F4F8E" w:rsidRPr="00CD655E" w:rsidRDefault="00000000">
            <w:pPr>
              <w:spacing w:before="20" w:after="20" w:line="240" w:lineRule="auto"/>
              <w:ind w:firstLine="0"/>
              <w:rPr>
                <w:rFonts w:cstheme="minorHAnsi"/>
              </w:rPr>
            </w:pPr>
            <w:r w:rsidRPr="00CD655E">
              <w:rPr>
                <w:rFonts w:eastAsia="Times New Roman" w:cstheme="minorHAnsi"/>
                <w:sz w:val="17"/>
                <w:szCs w:val="17"/>
              </w:rPr>
              <w:t>WBS 1.1.2</w:t>
            </w:r>
          </w:p>
        </w:tc>
      </w:tr>
      <w:tr w:rsidR="000F4F8E" w:rsidRPr="00CD655E" w14:paraId="172C4F7D" w14:textId="77777777">
        <w:trPr>
          <w:cantSplit/>
        </w:trPr>
        <w:tc>
          <w:tcPr>
            <w:tcW w:w="1100" w:type="dxa"/>
            <w:shd w:val="clear" w:color="auto" w:fill="FFF2CC"/>
          </w:tcPr>
          <w:p w14:paraId="3E46D2CC" w14:textId="77777777" w:rsidR="000F4F8E" w:rsidRPr="00CD655E" w:rsidRDefault="00000000">
            <w:pPr>
              <w:spacing w:before="20" w:after="20" w:line="240" w:lineRule="auto"/>
              <w:ind w:firstLine="0"/>
              <w:rPr>
                <w:rFonts w:cstheme="minorHAnsi"/>
              </w:rPr>
            </w:pPr>
            <w:r w:rsidRPr="00CD655E">
              <w:rPr>
                <w:rFonts w:eastAsia="Times New Roman" w:cstheme="minorHAnsi"/>
                <w:sz w:val="17"/>
                <w:szCs w:val="17"/>
              </w:rPr>
              <w:t>Schedule</w:t>
            </w:r>
          </w:p>
        </w:tc>
        <w:tc>
          <w:tcPr>
            <w:tcW w:w="2700" w:type="dxa"/>
          </w:tcPr>
          <w:p w14:paraId="3E11A970" w14:textId="77777777" w:rsidR="000F4F8E" w:rsidRPr="00CD655E" w:rsidRDefault="00000000">
            <w:pPr>
              <w:spacing w:before="20" w:after="20" w:line="240" w:lineRule="auto"/>
              <w:ind w:firstLine="0"/>
              <w:rPr>
                <w:rFonts w:cstheme="minorHAnsi"/>
              </w:rPr>
            </w:pPr>
            <w:r w:rsidRPr="00CD655E">
              <w:rPr>
                <w:rFonts w:eastAsia="Times New Roman" w:cstheme="minorHAnsi"/>
                <w:sz w:val="17"/>
                <w:szCs w:val="17"/>
              </w:rPr>
              <w:t>The PCI-DSS audit finds problems</w:t>
            </w:r>
          </w:p>
        </w:tc>
        <w:tc>
          <w:tcPr>
            <w:tcW w:w="3700" w:type="dxa"/>
          </w:tcPr>
          <w:p w14:paraId="469DF28C" w14:textId="77777777" w:rsidR="000F4F8E" w:rsidRPr="00CD655E" w:rsidRDefault="00000000">
            <w:pPr>
              <w:spacing w:before="20" w:after="20" w:line="240" w:lineRule="auto"/>
              <w:ind w:firstLine="0"/>
              <w:rPr>
                <w:rFonts w:cstheme="minorHAnsi"/>
              </w:rPr>
            </w:pPr>
            <w:r w:rsidRPr="00CD655E">
              <w:rPr>
                <w:rFonts w:eastAsia="Times New Roman" w:cstheme="minorHAnsi"/>
                <w:sz w:val="17"/>
                <w:szCs w:val="17"/>
              </w:rPr>
              <w:t>Fixing them could eat into the launch weeks (13-14).</w:t>
            </w:r>
          </w:p>
        </w:tc>
        <w:tc>
          <w:tcPr>
            <w:tcW w:w="1860" w:type="dxa"/>
          </w:tcPr>
          <w:p w14:paraId="346EBBED" w14:textId="77777777" w:rsidR="000F4F8E" w:rsidRPr="00CD655E" w:rsidRDefault="00000000">
            <w:pPr>
              <w:spacing w:before="20" w:after="20" w:line="240" w:lineRule="auto"/>
              <w:ind w:firstLine="0"/>
              <w:rPr>
                <w:rFonts w:cstheme="minorHAnsi"/>
              </w:rPr>
            </w:pPr>
            <w:r w:rsidRPr="00CD655E">
              <w:rPr>
                <w:rFonts w:eastAsia="Times New Roman" w:cstheme="minorHAnsi"/>
                <w:sz w:val="17"/>
                <w:szCs w:val="17"/>
              </w:rPr>
              <w:t>WBS 1.4.2</w:t>
            </w:r>
          </w:p>
        </w:tc>
      </w:tr>
      <w:tr w:rsidR="000F4F8E" w:rsidRPr="00CD655E" w14:paraId="329A11C1" w14:textId="77777777">
        <w:trPr>
          <w:cantSplit/>
        </w:trPr>
        <w:tc>
          <w:tcPr>
            <w:tcW w:w="1100" w:type="dxa"/>
            <w:shd w:val="clear" w:color="auto" w:fill="FFF2CC"/>
          </w:tcPr>
          <w:p w14:paraId="19F22077" w14:textId="77777777" w:rsidR="000F4F8E" w:rsidRPr="00CD655E" w:rsidRDefault="00000000">
            <w:pPr>
              <w:spacing w:before="20" w:after="20" w:line="240" w:lineRule="auto"/>
              <w:ind w:firstLine="0"/>
              <w:rPr>
                <w:rFonts w:cstheme="minorHAnsi"/>
              </w:rPr>
            </w:pPr>
            <w:r w:rsidRPr="00CD655E">
              <w:rPr>
                <w:rFonts w:eastAsia="Times New Roman" w:cstheme="minorHAnsi"/>
                <w:sz w:val="17"/>
                <w:szCs w:val="17"/>
              </w:rPr>
              <w:t>Schedule</w:t>
            </w:r>
          </w:p>
        </w:tc>
        <w:tc>
          <w:tcPr>
            <w:tcW w:w="2700" w:type="dxa"/>
          </w:tcPr>
          <w:p w14:paraId="78D43597" w14:textId="77777777" w:rsidR="000F4F8E" w:rsidRPr="00CD655E" w:rsidRDefault="00000000">
            <w:pPr>
              <w:spacing w:before="20" w:after="20" w:line="240" w:lineRule="auto"/>
              <w:ind w:firstLine="0"/>
              <w:rPr>
                <w:rFonts w:cstheme="minorHAnsi"/>
              </w:rPr>
            </w:pPr>
            <w:r w:rsidRPr="00CD655E">
              <w:rPr>
                <w:rFonts w:eastAsia="Times New Roman" w:cstheme="minorHAnsi"/>
                <w:sz w:val="17"/>
                <w:szCs w:val="17"/>
              </w:rPr>
              <w:t>The Trello backlog keeps growing</w:t>
            </w:r>
          </w:p>
        </w:tc>
        <w:tc>
          <w:tcPr>
            <w:tcW w:w="3700" w:type="dxa"/>
          </w:tcPr>
          <w:p w14:paraId="0018E330" w14:textId="77777777" w:rsidR="000F4F8E" w:rsidRPr="00CD655E" w:rsidRDefault="00000000">
            <w:pPr>
              <w:spacing w:before="20" w:after="20" w:line="240" w:lineRule="auto"/>
              <w:ind w:firstLine="0"/>
              <w:rPr>
                <w:rFonts w:cstheme="minorHAnsi"/>
              </w:rPr>
            </w:pPr>
            <w:r w:rsidRPr="00CD655E">
              <w:rPr>
                <w:rFonts w:eastAsia="Times New Roman" w:cstheme="minorHAnsi"/>
                <w:sz w:val="17"/>
                <w:szCs w:val="17"/>
              </w:rPr>
              <w:t>It already has more than 50 cards, and we only have one semester.</w:t>
            </w:r>
          </w:p>
        </w:tc>
        <w:tc>
          <w:tcPr>
            <w:tcW w:w="1860" w:type="dxa"/>
          </w:tcPr>
          <w:p w14:paraId="55D04954" w14:textId="77777777" w:rsidR="000F4F8E" w:rsidRPr="00CD655E" w:rsidRDefault="00000000">
            <w:pPr>
              <w:spacing w:before="20" w:after="20" w:line="240" w:lineRule="auto"/>
              <w:ind w:firstLine="0"/>
              <w:rPr>
                <w:rFonts w:cstheme="minorHAnsi"/>
              </w:rPr>
            </w:pPr>
            <w:r w:rsidRPr="00CD655E">
              <w:rPr>
                <w:rFonts w:eastAsia="Times New Roman" w:cstheme="minorHAnsi"/>
                <w:sz w:val="17"/>
                <w:szCs w:val="17"/>
              </w:rPr>
              <w:t>Trello Categories A-D</w:t>
            </w:r>
          </w:p>
        </w:tc>
      </w:tr>
      <w:tr w:rsidR="000F4F8E" w:rsidRPr="00CD655E" w14:paraId="0AAB18F4" w14:textId="77777777">
        <w:trPr>
          <w:cantSplit/>
        </w:trPr>
        <w:tc>
          <w:tcPr>
            <w:tcW w:w="1100" w:type="dxa"/>
            <w:shd w:val="clear" w:color="auto" w:fill="E2EFDA"/>
          </w:tcPr>
          <w:p w14:paraId="5BA7F25A" w14:textId="77777777" w:rsidR="000F4F8E" w:rsidRPr="00CD655E" w:rsidRDefault="00000000">
            <w:pPr>
              <w:spacing w:before="20" w:after="20" w:line="240" w:lineRule="auto"/>
              <w:ind w:firstLine="0"/>
              <w:rPr>
                <w:rFonts w:cstheme="minorHAnsi"/>
              </w:rPr>
            </w:pPr>
            <w:r w:rsidRPr="00CD655E">
              <w:rPr>
                <w:rFonts w:eastAsia="Times New Roman" w:cstheme="minorHAnsi"/>
                <w:sz w:val="17"/>
                <w:szCs w:val="17"/>
              </w:rPr>
              <w:t>Financial</w:t>
            </w:r>
          </w:p>
        </w:tc>
        <w:tc>
          <w:tcPr>
            <w:tcW w:w="2700" w:type="dxa"/>
          </w:tcPr>
          <w:p w14:paraId="55094D59" w14:textId="77777777" w:rsidR="000F4F8E" w:rsidRPr="00CD655E" w:rsidRDefault="00000000">
            <w:pPr>
              <w:spacing w:before="20" w:after="20" w:line="240" w:lineRule="auto"/>
              <w:ind w:firstLine="0"/>
              <w:rPr>
                <w:rFonts w:cstheme="minorHAnsi"/>
              </w:rPr>
            </w:pPr>
            <w:r w:rsidRPr="00CD655E">
              <w:rPr>
                <w:rFonts w:eastAsia="Times New Roman" w:cstheme="minorHAnsi"/>
                <w:sz w:val="17"/>
                <w:szCs w:val="17"/>
              </w:rPr>
              <w:t>Card fees and chargebacks are higher than expected</w:t>
            </w:r>
          </w:p>
        </w:tc>
        <w:tc>
          <w:tcPr>
            <w:tcW w:w="3700" w:type="dxa"/>
          </w:tcPr>
          <w:p w14:paraId="60E92353" w14:textId="77777777" w:rsidR="000F4F8E" w:rsidRPr="00CD655E" w:rsidRDefault="00000000">
            <w:pPr>
              <w:spacing w:before="20" w:after="20" w:line="240" w:lineRule="auto"/>
              <w:ind w:firstLine="0"/>
              <w:rPr>
                <w:rFonts w:cstheme="minorHAnsi"/>
              </w:rPr>
            </w:pPr>
            <w:r w:rsidRPr="00CD655E">
              <w:rPr>
                <w:rFonts w:eastAsia="Times New Roman" w:cstheme="minorHAnsi"/>
                <w:sz w:val="17"/>
                <w:szCs w:val="17"/>
              </w:rPr>
              <w:t>Operators would get less money in their payouts.</w:t>
            </w:r>
          </w:p>
        </w:tc>
        <w:tc>
          <w:tcPr>
            <w:tcW w:w="1860" w:type="dxa"/>
          </w:tcPr>
          <w:p w14:paraId="6AFD18BE" w14:textId="77777777" w:rsidR="000F4F8E" w:rsidRPr="00CD655E" w:rsidRDefault="00000000">
            <w:pPr>
              <w:spacing w:before="20" w:after="20" w:line="240" w:lineRule="auto"/>
              <w:ind w:firstLine="0"/>
              <w:rPr>
                <w:rFonts w:cstheme="minorHAnsi"/>
              </w:rPr>
            </w:pPr>
            <w:r w:rsidRPr="00CD655E">
              <w:rPr>
                <w:rFonts w:eastAsia="Times New Roman" w:cstheme="minorHAnsi"/>
                <w:sz w:val="17"/>
                <w:szCs w:val="17"/>
              </w:rPr>
              <w:t>Use Case 17, WBS 1.2.2</w:t>
            </w:r>
          </w:p>
        </w:tc>
      </w:tr>
      <w:tr w:rsidR="000F4F8E" w:rsidRPr="00CD655E" w14:paraId="0A9F4963" w14:textId="77777777">
        <w:trPr>
          <w:cantSplit/>
        </w:trPr>
        <w:tc>
          <w:tcPr>
            <w:tcW w:w="1100" w:type="dxa"/>
            <w:shd w:val="clear" w:color="auto" w:fill="E2EFDA"/>
          </w:tcPr>
          <w:p w14:paraId="60E8F9B8" w14:textId="77777777" w:rsidR="000F4F8E" w:rsidRPr="00CD655E" w:rsidRDefault="00000000">
            <w:pPr>
              <w:spacing w:before="20" w:after="20" w:line="240" w:lineRule="auto"/>
              <w:ind w:firstLine="0"/>
              <w:rPr>
                <w:rFonts w:cstheme="minorHAnsi"/>
              </w:rPr>
            </w:pPr>
            <w:r w:rsidRPr="00CD655E">
              <w:rPr>
                <w:rFonts w:eastAsia="Times New Roman" w:cstheme="minorHAnsi"/>
                <w:sz w:val="17"/>
                <w:szCs w:val="17"/>
              </w:rPr>
              <w:t>Financial</w:t>
            </w:r>
          </w:p>
        </w:tc>
        <w:tc>
          <w:tcPr>
            <w:tcW w:w="2700" w:type="dxa"/>
          </w:tcPr>
          <w:p w14:paraId="64C0E0B5" w14:textId="77777777" w:rsidR="000F4F8E" w:rsidRPr="00CD655E" w:rsidRDefault="00000000">
            <w:pPr>
              <w:spacing w:before="20" w:after="20" w:line="240" w:lineRule="auto"/>
              <w:ind w:firstLine="0"/>
              <w:rPr>
                <w:rFonts w:cstheme="minorHAnsi"/>
              </w:rPr>
            </w:pPr>
            <w:r w:rsidRPr="00CD655E">
              <w:rPr>
                <w:rFonts w:eastAsia="Times New Roman" w:cstheme="minorHAnsi"/>
                <w:sz w:val="17"/>
                <w:szCs w:val="17"/>
              </w:rPr>
              <w:t>Sensors, cameras and gate equipment cost too much</w:t>
            </w:r>
          </w:p>
        </w:tc>
        <w:tc>
          <w:tcPr>
            <w:tcW w:w="3700" w:type="dxa"/>
          </w:tcPr>
          <w:p w14:paraId="567969ED" w14:textId="77777777" w:rsidR="000F4F8E" w:rsidRPr="00CD655E" w:rsidRDefault="00000000">
            <w:pPr>
              <w:spacing w:before="20" w:after="20" w:line="240" w:lineRule="auto"/>
              <w:ind w:firstLine="0"/>
              <w:rPr>
                <w:rFonts w:cstheme="minorHAnsi"/>
              </w:rPr>
            </w:pPr>
            <w:r w:rsidRPr="00CD655E">
              <w:rPr>
                <w:rFonts w:eastAsia="Times New Roman" w:cstheme="minorHAnsi"/>
                <w:sz w:val="17"/>
                <w:szCs w:val="17"/>
              </w:rPr>
              <w:t>Hardware prices are hard to guess, and every garage needs it.</w:t>
            </w:r>
          </w:p>
        </w:tc>
        <w:tc>
          <w:tcPr>
            <w:tcW w:w="1860" w:type="dxa"/>
          </w:tcPr>
          <w:p w14:paraId="0AE191B3" w14:textId="77777777" w:rsidR="000F4F8E" w:rsidRPr="00CD655E" w:rsidRDefault="00000000">
            <w:pPr>
              <w:spacing w:before="20" w:after="20" w:line="240" w:lineRule="auto"/>
              <w:ind w:firstLine="0"/>
              <w:rPr>
                <w:rFonts w:cstheme="minorHAnsi"/>
              </w:rPr>
            </w:pPr>
            <w:r w:rsidRPr="00CD655E">
              <w:rPr>
                <w:rFonts w:eastAsia="Times New Roman" w:cstheme="minorHAnsi"/>
                <w:sz w:val="17"/>
                <w:szCs w:val="17"/>
              </w:rPr>
              <w:t>Hardware and Gate Access area</w:t>
            </w:r>
          </w:p>
        </w:tc>
      </w:tr>
      <w:tr w:rsidR="000F4F8E" w:rsidRPr="00CD655E" w14:paraId="73E3B01C" w14:textId="77777777">
        <w:trPr>
          <w:cantSplit/>
        </w:trPr>
        <w:tc>
          <w:tcPr>
            <w:tcW w:w="1100" w:type="dxa"/>
            <w:shd w:val="clear" w:color="auto" w:fill="E2EFDA"/>
          </w:tcPr>
          <w:p w14:paraId="1BCF07C6" w14:textId="77777777" w:rsidR="000F4F8E" w:rsidRPr="00CD655E" w:rsidRDefault="00000000">
            <w:pPr>
              <w:spacing w:before="20" w:after="20" w:line="240" w:lineRule="auto"/>
              <w:ind w:firstLine="0"/>
              <w:rPr>
                <w:rFonts w:cstheme="minorHAnsi"/>
              </w:rPr>
            </w:pPr>
            <w:r w:rsidRPr="00CD655E">
              <w:rPr>
                <w:rFonts w:eastAsia="Times New Roman" w:cstheme="minorHAnsi"/>
                <w:sz w:val="17"/>
                <w:szCs w:val="17"/>
              </w:rPr>
              <w:t>Financial</w:t>
            </w:r>
          </w:p>
        </w:tc>
        <w:tc>
          <w:tcPr>
            <w:tcW w:w="2700" w:type="dxa"/>
          </w:tcPr>
          <w:p w14:paraId="706A023B" w14:textId="77777777" w:rsidR="000F4F8E" w:rsidRPr="00CD655E" w:rsidRDefault="00000000">
            <w:pPr>
              <w:spacing w:before="20" w:after="20" w:line="240" w:lineRule="auto"/>
              <w:ind w:firstLine="0"/>
              <w:rPr>
                <w:rFonts w:cstheme="minorHAnsi"/>
              </w:rPr>
            </w:pPr>
            <w:r w:rsidRPr="00CD655E">
              <w:rPr>
                <w:rFonts w:eastAsia="Times New Roman" w:cstheme="minorHAnsi"/>
                <w:sz w:val="17"/>
                <w:szCs w:val="17"/>
              </w:rPr>
              <w:t>Event days bring huge traffic and a bigger cloud and map bill</w:t>
            </w:r>
          </w:p>
        </w:tc>
        <w:tc>
          <w:tcPr>
            <w:tcW w:w="3700" w:type="dxa"/>
          </w:tcPr>
          <w:p w14:paraId="2DE48054" w14:textId="77777777" w:rsidR="000F4F8E" w:rsidRPr="00CD655E" w:rsidRDefault="00000000">
            <w:pPr>
              <w:spacing w:before="20" w:after="20" w:line="240" w:lineRule="auto"/>
              <w:ind w:firstLine="0"/>
              <w:rPr>
                <w:rFonts w:cstheme="minorHAnsi"/>
              </w:rPr>
            </w:pPr>
            <w:r w:rsidRPr="00CD655E">
              <w:rPr>
                <w:rFonts w:eastAsia="Times New Roman" w:cstheme="minorHAnsi"/>
                <w:sz w:val="17"/>
                <w:szCs w:val="17"/>
              </w:rPr>
              <w:t>Football matches and airport trips are the exact moments the app is used most.</w:t>
            </w:r>
          </w:p>
        </w:tc>
        <w:tc>
          <w:tcPr>
            <w:tcW w:w="1860" w:type="dxa"/>
          </w:tcPr>
          <w:p w14:paraId="321BE9C3" w14:textId="77777777" w:rsidR="000F4F8E" w:rsidRPr="00CD655E" w:rsidRDefault="00000000">
            <w:pPr>
              <w:spacing w:before="20" w:after="20" w:line="240" w:lineRule="auto"/>
              <w:ind w:firstLine="0"/>
              <w:rPr>
                <w:rFonts w:cstheme="minorHAnsi"/>
              </w:rPr>
            </w:pPr>
            <w:r w:rsidRPr="00CD655E">
              <w:rPr>
                <w:rFonts w:eastAsia="Times New Roman" w:cstheme="minorHAnsi"/>
                <w:sz w:val="17"/>
                <w:szCs w:val="17"/>
              </w:rPr>
              <w:t>Use Case 14, WBS 1.4.2.2</w:t>
            </w:r>
          </w:p>
        </w:tc>
      </w:tr>
      <w:tr w:rsidR="000F4F8E" w:rsidRPr="00CD655E" w14:paraId="5D007FF4" w14:textId="77777777">
        <w:trPr>
          <w:cantSplit/>
        </w:trPr>
        <w:tc>
          <w:tcPr>
            <w:tcW w:w="1100" w:type="dxa"/>
            <w:shd w:val="clear" w:color="auto" w:fill="E2EFDA"/>
          </w:tcPr>
          <w:p w14:paraId="00E80CF3" w14:textId="77777777" w:rsidR="000F4F8E" w:rsidRPr="00CD655E" w:rsidRDefault="00000000">
            <w:pPr>
              <w:spacing w:before="20" w:after="20" w:line="240" w:lineRule="auto"/>
              <w:ind w:firstLine="0"/>
              <w:rPr>
                <w:rFonts w:cstheme="minorHAnsi"/>
              </w:rPr>
            </w:pPr>
            <w:r w:rsidRPr="00CD655E">
              <w:rPr>
                <w:rFonts w:eastAsia="Times New Roman" w:cstheme="minorHAnsi"/>
                <w:sz w:val="17"/>
                <w:szCs w:val="17"/>
              </w:rPr>
              <w:t>Financial</w:t>
            </w:r>
          </w:p>
        </w:tc>
        <w:tc>
          <w:tcPr>
            <w:tcW w:w="2700" w:type="dxa"/>
          </w:tcPr>
          <w:p w14:paraId="6145739B" w14:textId="77777777" w:rsidR="000F4F8E" w:rsidRPr="00CD655E" w:rsidRDefault="00000000">
            <w:pPr>
              <w:spacing w:before="20" w:after="20" w:line="240" w:lineRule="auto"/>
              <w:ind w:firstLine="0"/>
              <w:rPr>
                <w:rFonts w:cstheme="minorHAnsi"/>
              </w:rPr>
            </w:pPr>
            <w:r w:rsidRPr="00CD655E">
              <w:rPr>
                <w:rFonts w:eastAsia="Times New Roman" w:cstheme="minorHAnsi"/>
                <w:sz w:val="17"/>
                <w:szCs w:val="17"/>
              </w:rPr>
              <w:t>Refunds and travel credits add up when a deck closes</w:t>
            </w:r>
          </w:p>
        </w:tc>
        <w:tc>
          <w:tcPr>
            <w:tcW w:w="3700" w:type="dxa"/>
          </w:tcPr>
          <w:p w14:paraId="4070FD64" w14:textId="77777777" w:rsidR="000F4F8E" w:rsidRPr="00CD655E" w:rsidRDefault="00000000">
            <w:pPr>
              <w:spacing w:before="20" w:after="20" w:line="240" w:lineRule="auto"/>
              <w:ind w:firstLine="0"/>
              <w:rPr>
                <w:rFonts w:cstheme="minorHAnsi"/>
              </w:rPr>
            </w:pPr>
            <w:r w:rsidRPr="00CD655E">
              <w:rPr>
                <w:rFonts w:eastAsia="Times New Roman" w:cstheme="minorHAnsi"/>
                <w:sz w:val="17"/>
                <w:szCs w:val="17"/>
              </w:rPr>
              <w:t>A flooded Houston garage could mean many full refunds in one day.</w:t>
            </w:r>
          </w:p>
        </w:tc>
        <w:tc>
          <w:tcPr>
            <w:tcW w:w="1860" w:type="dxa"/>
          </w:tcPr>
          <w:p w14:paraId="49B5C2D7" w14:textId="77777777" w:rsidR="000F4F8E" w:rsidRPr="00CD655E" w:rsidRDefault="00000000">
            <w:pPr>
              <w:spacing w:before="20" w:after="20" w:line="240" w:lineRule="auto"/>
              <w:ind w:firstLine="0"/>
              <w:rPr>
                <w:rFonts w:cstheme="minorHAnsi"/>
              </w:rPr>
            </w:pPr>
            <w:r w:rsidRPr="00CD655E">
              <w:rPr>
                <w:rFonts w:eastAsia="Times New Roman" w:cstheme="minorHAnsi"/>
                <w:sz w:val="17"/>
                <w:szCs w:val="17"/>
              </w:rPr>
              <w:t>Use Cases 10 and 11, WBS 1.1.4</w:t>
            </w:r>
          </w:p>
        </w:tc>
      </w:tr>
      <w:tr w:rsidR="000F4F8E" w:rsidRPr="00CD655E" w14:paraId="1C7EB4C7" w14:textId="77777777">
        <w:trPr>
          <w:cantSplit/>
        </w:trPr>
        <w:tc>
          <w:tcPr>
            <w:tcW w:w="1100" w:type="dxa"/>
            <w:shd w:val="clear" w:color="auto" w:fill="FCE4D6"/>
          </w:tcPr>
          <w:p w14:paraId="7739A946" w14:textId="77777777" w:rsidR="000F4F8E" w:rsidRPr="00CD655E" w:rsidRDefault="00000000">
            <w:pPr>
              <w:spacing w:before="20" w:after="20" w:line="240" w:lineRule="auto"/>
              <w:ind w:firstLine="0"/>
              <w:rPr>
                <w:rFonts w:cstheme="minorHAnsi"/>
              </w:rPr>
            </w:pPr>
            <w:r w:rsidRPr="00CD655E">
              <w:rPr>
                <w:rFonts w:eastAsia="Times New Roman" w:cstheme="minorHAnsi"/>
                <w:sz w:val="17"/>
                <w:szCs w:val="17"/>
              </w:rPr>
              <w:t>People</w:t>
            </w:r>
          </w:p>
        </w:tc>
        <w:tc>
          <w:tcPr>
            <w:tcW w:w="2700" w:type="dxa"/>
          </w:tcPr>
          <w:p w14:paraId="7A1FE95F" w14:textId="77777777" w:rsidR="000F4F8E" w:rsidRPr="00CD655E" w:rsidRDefault="00000000">
            <w:pPr>
              <w:spacing w:before="20" w:after="20" w:line="240" w:lineRule="auto"/>
              <w:ind w:firstLine="0"/>
              <w:rPr>
                <w:rFonts w:cstheme="minorHAnsi"/>
              </w:rPr>
            </w:pPr>
            <w:r w:rsidRPr="00CD655E">
              <w:rPr>
                <w:rFonts w:eastAsia="Times New Roman" w:cstheme="minorHAnsi"/>
                <w:sz w:val="17"/>
                <w:szCs w:val="17"/>
              </w:rPr>
              <w:t>Teammates get busy with exams or 8:00 AM classes</w:t>
            </w:r>
          </w:p>
        </w:tc>
        <w:tc>
          <w:tcPr>
            <w:tcW w:w="3700" w:type="dxa"/>
          </w:tcPr>
          <w:p w14:paraId="3548E6F6" w14:textId="77777777" w:rsidR="000F4F8E" w:rsidRPr="00CD655E" w:rsidRDefault="00000000">
            <w:pPr>
              <w:spacing w:before="20" w:after="20" w:line="240" w:lineRule="auto"/>
              <w:ind w:firstLine="0"/>
              <w:rPr>
                <w:rFonts w:cstheme="minorHAnsi"/>
              </w:rPr>
            </w:pPr>
            <w:r w:rsidRPr="00CD655E">
              <w:rPr>
                <w:rFonts w:eastAsia="Times New Roman" w:cstheme="minorHAnsi"/>
                <w:sz w:val="17"/>
                <w:szCs w:val="17"/>
              </w:rPr>
              <w:t>Each WBS task is meant for one developer, so work could stop.</w:t>
            </w:r>
          </w:p>
        </w:tc>
        <w:tc>
          <w:tcPr>
            <w:tcW w:w="1860" w:type="dxa"/>
          </w:tcPr>
          <w:p w14:paraId="48D1322D" w14:textId="77777777" w:rsidR="000F4F8E" w:rsidRPr="00CD655E" w:rsidRDefault="00000000">
            <w:pPr>
              <w:spacing w:before="20" w:after="20" w:line="240" w:lineRule="auto"/>
              <w:ind w:firstLine="0"/>
              <w:rPr>
                <w:rFonts w:cstheme="minorHAnsi"/>
              </w:rPr>
            </w:pPr>
            <w:r w:rsidRPr="00CD655E">
              <w:rPr>
                <w:rFonts w:eastAsia="Times New Roman" w:cstheme="minorHAnsi"/>
                <w:sz w:val="17"/>
                <w:szCs w:val="17"/>
              </w:rPr>
              <w:t>Whole timeline</w:t>
            </w:r>
          </w:p>
        </w:tc>
      </w:tr>
      <w:tr w:rsidR="000F4F8E" w:rsidRPr="00CD655E" w14:paraId="62703EBA" w14:textId="77777777">
        <w:trPr>
          <w:cantSplit/>
        </w:trPr>
        <w:tc>
          <w:tcPr>
            <w:tcW w:w="1100" w:type="dxa"/>
            <w:shd w:val="clear" w:color="auto" w:fill="FCE4D6"/>
          </w:tcPr>
          <w:p w14:paraId="43E9F442" w14:textId="77777777" w:rsidR="000F4F8E" w:rsidRPr="00CD655E" w:rsidRDefault="00000000">
            <w:pPr>
              <w:spacing w:before="20" w:after="20" w:line="240" w:lineRule="auto"/>
              <w:ind w:firstLine="0"/>
              <w:rPr>
                <w:rFonts w:cstheme="minorHAnsi"/>
              </w:rPr>
            </w:pPr>
            <w:r w:rsidRPr="00CD655E">
              <w:rPr>
                <w:rFonts w:eastAsia="Times New Roman" w:cstheme="minorHAnsi"/>
                <w:sz w:val="17"/>
                <w:szCs w:val="17"/>
              </w:rPr>
              <w:t>People</w:t>
            </w:r>
          </w:p>
        </w:tc>
        <w:tc>
          <w:tcPr>
            <w:tcW w:w="2700" w:type="dxa"/>
          </w:tcPr>
          <w:p w14:paraId="014C6A23" w14:textId="77777777" w:rsidR="000F4F8E" w:rsidRPr="00CD655E" w:rsidRDefault="00000000">
            <w:pPr>
              <w:spacing w:before="20" w:after="20" w:line="240" w:lineRule="auto"/>
              <w:ind w:firstLine="0"/>
              <w:rPr>
                <w:rFonts w:cstheme="minorHAnsi"/>
              </w:rPr>
            </w:pPr>
            <w:r w:rsidRPr="00CD655E">
              <w:rPr>
                <w:rFonts w:eastAsia="Times New Roman" w:cstheme="minorHAnsi"/>
                <w:sz w:val="17"/>
                <w:szCs w:val="17"/>
              </w:rPr>
              <w:t>Nobody on the team has used plate readers or payment APIs before</w:t>
            </w:r>
          </w:p>
        </w:tc>
        <w:tc>
          <w:tcPr>
            <w:tcW w:w="3700" w:type="dxa"/>
          </w:tcPr>
          <w:p w14:paraId="6B90723D" w14:textId="77777777" w:rsidR="000F4F8E" w:rsidRPr="00CD655E" w:rsidRDefault="00000000">
            <w:pPr>
              <w:spacing w:before="20" w:after="20" w:line="240" w:lineRule="auto"/>
              <w:ind w:firstLine="0"/>
              <w:rPr>
                <w:rFonts w:cstheme="minorHAnsi"/>
              </w:rPr>
            </w:pPr>
            <w:r w:rsidRPr="00CD655E">
              <w:rPr>
                <w:rFonts w:eastAsia="Times New Roman" w:cstheme="minorHAnsi"/>
                <w:sz w:val="17"/>
                <w:szCs w:val="17"/>
              </w:rPr>
              <w:t>We would need extra time to learn them.</w:t>
            </w:r>
          </w:p>
        </w:tc>
        <w:tc>
          <w:tcPr>
            <w:tcW w:w="1860" w:type="dxa"/>
          </w:tcPr>
          <w:p w14:paraId="1F7B90D7" w14:textId="77777777" w:rsidR="000F4F8E" w:rsidRPr="00CD655E" w:rsidRDefault="00000000">
            <w:pPr>
              <w:spacing w:before="20" w:after="20" w:line="240" w:lineRule="auto"/>
              <w:ind w:firstLine="0"/>
              <w:rPr>
                <w:rFonts w:cstheme="minorHAnsi"/>
              </w:rPr>
            </w:pPr>
            <w:r w:rsidRPr="00CD655E">
              <w:rPr>
                <w:rFonts w:eastAsia="Times New Roman" w:cstheme="minorHAnsi"/>
                <w:sz w:val="17"/>
                <w:szCs w:val="17"/>
              </w:rPr>
              <w:t>WBS 1.3.1 and 1.1.3</w:t>
            </w:r>
          </w:p>
        </w:tc>
      </w:tr>
      <w:tr w:rsidR="000F4F8E" w:rsidRPr="00CD655E" w14:paraId="201743C3" w14:textId="77777777">
        <w:trPr>
          <w:cantSplit/>
        </w:trPr>
        <w:tc>
          <w:tcPr>
            <w:tcW w:w="1100" w:type="dxa"/>
            <w:shd w:val="clear" w:color="auto" w:fill="FCE4D6"/>
          </w:tcPr>
          <w:p w14:paraId="07234F5F" w14:textId="77777777" w:rsidR="000F4F8E" w:rsidRPr="00CD655E" w:rsidRDefault="00000000">
            <w:pPr>
              <w:spacing w:before="20" w:after="20" w:line="240" w:lineRule="auto"/>
              <w:ind w:firstLine="0"/>
              <w:rPr>
                <w:rFonts w:cstheme="minorHAnsi"/>
              </w:rPr>
            </w:pPr>
            <w:r w:rsidRPr="00CD655E">
              <w:rPr>
                <w:rFonts w:eastAsia="Times New Roman" w:cstheme="minorHAnsi"/>
                <w:sz w:val="17"/>
                <w:szCs w:val="17"/>
              </w:rPr>
              <w:lastRenderedPageBreak/>
              <w:t>People</w:t>
            </w:r>
          </w:p>
        </w:tc>
        <w:tc>
          <w:tcPr>
            <w:tcW w:w="2700" w:type="dxa"/>
          </w:tcPr>
          <w:p w14:paraId="70A8B544" w14:textId="77777777" w:rsidR="000F4F8E" w:rsidRPr="00CD655E" w:rsidRDefault="00000000">
            <w:pPr>
              <w:spacing w:before="20" w:after="20" w:line="240" w:lineRule="auto"/>
              <w:ind w:firstLine="0"/>
              <w:rPr>
                <w:rFonts w:cstheme="minorHAnsi"/>
              </w:rPr>
            </w:pPr>
            <w:r w:rsidRPr="00CD655E">
              <w:rPr>
                <w:rFonts w:eastAsia="Times New Roman" w:cstheme="minorHAnsi"/>
                <w:sz w:val="17"/>
                <w:szCs w:val="17"/>
              </w:rPr>
              <w:t>It is unclear who owns what across the four WBS areas</w:t>
            </w:r>
          </w:p>
        </w:tc>
        <w:tc>
          <w:tcPr>
            <w:tcW w:w="3700" w:type="dxa"/>
          </w:tcPr>
          <w:p w14:paraId="133EF608" w14:textId="77777777" w:rsidR="000F4F8E" w:rsidRPr="00CD655E" w:rsidRDefault="00000000">
            <w:pPr>
              <w:spacing w:before="20" w:after="20" w:line="240" w:lineRule="auto"/>
              <w:ind w:firstLine="0"/>
              <w:rPr>
                <w:rFonts w:cstheme="minorHAnsi"/>
              </w:rPr>
            </w:pPr>
            <w:r w:rsidRPr="00CD655E">
              <w:rPr>
                <w:rFonts w:eastAsia="Times New Roman" w:cstheme="minorHAnsi"/>
                <w:sz w:val="17"/>
                <w:szCs w:val="17"/>
              </w:rPr>
              <w:t>Tasks could get missed or done twice.</w:t>
            </w:r>
          </w:p>
        </w:tc>
        <w:tc>
          <w:tcPr>
            <w:tcW w:w="1860" w:type="dxa"/>
          </w:tcPr>
          <w:p w14:paraId="71713BFD" w14:textId="77777777" w:rsidR="000F4F8E" w:rsidRPr="00CD655E" w:rsidRDefault="00000000">
            <w:pPr>
              <w:spacing w:before="20" w:after="20" w:line="240" w:lineRule="auto"/>
              <w:ind w:firstLine="0"/>
              <w:rPr>
                <w:rFonts w:cstheme="minorHAnsi"/>
              </w:rPr>
            </w:pPr>
            <w:r w:rsidRPr="00CD655E">
              <w:rPr>
                <w:rFonts w:eastAsia="Times New Roman" w:cstheme="minorHAnsi"/>
                <w:sz w:val="17"/>
                <w:szCs w:val="17"/>
              </w:rPr>
              <w:t>All four WBS areas</w:t>
            </w:r>
          </w:p>
        </w:tc>
      </w:tr>
      <w:tr w:rsidR="000F4F8E" w:rsidRPr="00CD655E" w14:paraId="1A89F342" w14:textId="77777777">
        <w:trPr>
          <w:cantSplit/>
        </w:trPr>
        <w:tc>
          <w:tcPr>
            <w:tcW w:w="1100" w:type="dxa"/>
            <w:shd w:val="clear" w:color="auto" w:fill="FCE4D6"/>
          </w:tcPr>
          <w:p w14:paraId="378F4437" w14:textId="77777777" w:rsidR="000F4F8E" w:rsidRPr="00CD655E" w:rsidRDefault="00000000">
            <w:pPr>
              <w:spacing w:before="20" w:after="20" w:line="240" w:lineRule="auto"/>
              <w:ind w:firstLine="0"/>
              <w:rPr>
                <w:rFonts w:cstheme="minorHAnsi"/>
              </w:rPr>
            </w:pPr>
            <w:r w:rsidRPr="00CD655E">
              <w:rPr>
                <w:rFonts w:eastAsia="Times New Roman" w:cstheme="minorHAnsi"/>
                <w:sz w:val="17"/>
                <w:szCs w:val="17"/>
              </w:rPr>
              <w:t>People</w:t>
            </w:r>
          </w:p>
        </w:tc>
        <w:tc>
          <w:tcPr>
            <w:tcW w:w="2700" w:type="dxa"/>
          </w:tcPr>
          <w:p w14:paraId="0E38CA8D" w14:textId="77777777" w:rsidR="000F4F8E" w:rsidRPr="00CD655E" w:rsidRDefault="00000000">
            <w:pPr>
              <w:spacing w:before="20" w:after="20" w:line="240" w:lineRule="auto"/>
              <w:ind w:firstLine="0"/>
              <w:rPr>
                <w:rFonts w:cstheme="minorHAnsi"/>
              </w:rPr>
            </w:pPr>
            <w:r w:rsidRPr="00CD655E">
              <w:rPr>
                <w:rFonts w:eastAsia="Times New Roman" w:cstheme="minorHAnsi"/>
                <w:sz w:val="17"/>
                <w:szCs w:val="17"/>
              </w:rPr>
              <w:t>Garage staff do not know how to use the operator dashboard</w:t>
            </w:r>
          </w:p>
        </w:tc>
        <w:tc>
          <w:tcPr>
            <w:tcW w:w="3700" w:type="dxa"/>
          </w:tcPr>
          <w:p w14:paraId="33BF2B29" w14:textId="77777777" w:rsidR="000F4F8E" w:rsidRPr="00CD655E" w:rsidRDefault="00000000">
            <w:pPr>
              <w:spacing w:before="20" w:after="20" w:line="240" w:lineRule="auto"/>
              <w:ind w:firstLine="0"/>
              <w:rPr>
                <w:rFonts w:cstheme="minorHAnsi"/>
              </w:rPr>
            </w:pPr>
            <w:r w:rsidRPr="00CD655E">
              <w:rPr>
                <w:rFonts w:eastAsia="Times New Roman" w:cstheme="minorHAnsi"/>
                <w:sz w:val="17"/>
                <w:szCs w:val="17"/>
              </w:rPr>
              <w:t>A flooded floor might stay open to drivers because nobody closed it.</w:t>
            </w:r>
          </w:p>
        </w:tc>
        <w:tc>
          <w:tcPr>
            <w:tcW w:w="1860" w:type="dxa"/>
          </w:tcPr>
          <w:p w14:paraId="47E7969D" w14:textId="77777777" w:rsidR="000F4F8E" w:rsidRPr="00CD655E" w:rsidRDefault="00000000">
            <w:pPr>
              <w:spacing w:before="20" w:after="20" w:line="240" w:lineRule="auto"/>
              <w:ind w:firstLine="0"/>
              <w:rPr>
                <w:rFonts w:cstheme="minorHAnsi"/>
              </w:rPr>
            </w:pPr>
            <w:r w:rsidRPr="00CD655E">
              <w:rPr>
                <w:rFonts w:eastAsia="Times New Roman" w:cstheme="minorHAnsi"/>
                <w:sz w:val="17"/>
                <w:szCs w:val="17"/>
              </w:rPr>
              <w:t>Use Cases 14 and 15, WBS 1.2.1</w:t>
            </w:r>
          </w:p>
        </w:tc>
      </w:tr>
    </w:tbl>
    <w:p w14:paraId="3945E5DF" w14:textId="77777777" w:rsidR="000F4F8E" w:rsidRPr="00CD655E" w:rsidRDefault="000F4F8E">
      <w:pPr>
        <w:spacing w:after="120"/>
        <w:ind w:firstLine="0"/>
        <w:rPr>
          <w:rFonts w:cstheme="minorHAnsi"/>
        </w:rPr>
      </w:pPr>
    </w:p>
    <w:p w14:paraId="49906D02" w14:textId="77777777" w:rsidR="000F4F8E" w:rsidRPr="00CD655E" w:rsidRDefault="00000000">
      <w:pPr>
        <w:keepNext/>
        <w:spacing w:after="100"/>
        <w:ind w:firstLine="0"/>
        <w:rPr>
          <w:rFonts w:cstheme="minorHAnsi"/>
        </w:rPr>
      </w:pPr>
      <w:r w:rsidRPr="00CD655E">
        <w:rPr>
          <w:rFonts w:eastAsia="Times New Roman" w:cstheme="minorHAnsi"/>
          <w:b/>
          <w:bCs/>
          <w:sz w:val="26"/>
          <w:szCs w:val="26"/>
        </w:rPr>
        <w:t>Risk Register</w:t>
      </w:r>
    </w:p>
    <w:p w14:paraId="44B2CD21" w14:textId="2A6AF2F7" w:rsidR="000F4F8E" w:rsidRPr="00CD655E" w:rsidRDefault="00000000">
      <w:pPr>
        <w:spacing w:after="120"/>
        <w:ind w:firstLine="0"/>
        <w:rPr>
          <w:rFonts w:cstheme="minorHAnsi"/>
        </w:rPr>
      </w:pPr>
      <w:r w:rsidRPr="00CD655E">
        <w:rPr>
          <w:rFonts w:eastAsia="Times New Roman" w:cstheme="minorHAnsi"/>
        </w:rPr>
        <w:t xml:space="preserve">This register has 16 risks. I scored each one by Probability </w:t>
      </w:r>
      <w:r w:rsidR="00CD655E" w:rsidRPr="00CD655E">
        <w:rPr>
          <w:rFonts w:eastAsia="Times New Roman" w:cstheme="minorHAnsi"/>
        </w:rPr>
        <w:t xml:space="preserve">as </w:t>
      </w:r>
      <w:r w:rsidRPr="00CD655E">
        <w:rPr>
          <w:rFonts w:eastAsia="Times New Roman" w:cstheme="minorHAnsi"/>
        </w:rPr>
        <w:t xml:space="preserve">(P) times </w:t>
      </w:r>
      <w:proofErr w:type="gramStart"/>
      <w:r w:rsidRPr="00CD655E">
        <w:rPr>
          <w:rFonts w:eastAsia="Times New Roman" w:cstheme="minorHAnsi"/>
        </w:rPr>
        <w:t xml:space="preserve">Impact </w:t>
      </w:r>
      <w:r w:rsidR="00CD655E" w:rsidRPr="00CD655E">
        <w:rPr>
          <w:rFonts w:eastAsia="Times New Roman" w:cstheme="minorHAnsi"/>
        </w:rPr>
        <w:t xml:space="preserve"> as</w:t>
      </w:r>
      <w:proofErr w:type="gramEnd"/>
      <w:r w:rsidR="00CD655E" w:rsidRPr="00CD655E">
        <w:rPr>
          <w:rFonts w:eastAsia="Times New Roman" w:cstheme="minorHAnsi"/>
        </w:rPr>
        <w:t xml:space="preserve"> </w:t>
      </w:r>
      <w:r w:rsidRPr="00CD655E">
        <w:rPr>
          <w:rFonts w:eastAsia="Times New Roman" w:cstheme="minorHAnsi"/>
        </w:rPr>
        <w:t>(I), both from 1 to 5. A score of 15 or more is high, 8 to 14 is medium and under 8 is low. Status shows if the risk is still open, being watched, or accepted, and we will update it every week.</w:t>
      </w:r>
    </w:p>
    <w:tbl>
      <w:tblPr>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4A0" w:firstRow="1" w:lastRow="0" w:firstColumn="1" w:lastColumn="0" w:noHBand="0" w:noVBand="1"/>
      </w:tblPr>
      <w:tblGrid>
        <w:gridCol w:w="440"/>
        <w:gridCol w:w="1700"/>
        <w:gridCol w:w="820"/>
        <w:gridCol w:w="300"/>
        <w:gridCol w:w="300"/>
        <w:gridCol w:w="620"/>
        <w:gridCol w:w="860"/>
        <w:gridCol w:w="2540"/>
        <w:gridCol w:w="860"/>
        <w:gridCol w:w="920"/>
      </w:tblGrid>
      <w:tr w:rsidR="000F4F8E" w:rsidRPr="00CD655E" w14:paraId="78B97906" w14:textId="77777777" w:rsidTr="00CD655E">
        <w:trPr>
          <w:cantSplit/>
          <w:tblHeader/>
        </w:trPr>
        <w:tc>
          <w:tcPr>
            <w:tcW w:w="440" w:type="dxa"/>
            <w:shd w:val="clear" w:color="auto" w:fill="00B0F0"/>
          </w:tcPr>
          <w:p w14:paraId="1A7437F1" w14:textId="77777777" w:rsidR="000F4F8E" w:rsidRPr="00CD655E" w:rsidRDefault="00000000">
            <w:pPr>
              <w:spacing w:before="20" w:after="20" w:line="240" w:lineRule="auto"/>
              <w:ind w:firstLine="0"/>
              <w:rPr>
                <w:rFonts w:cstheme="minorHAnsi"/>
              </w:rPr>
            </w:pPr>
            <w:r w:rsidRPr="00CD655E">
              <w:rPr>
                <w:rFonts w:eastAsia="Times New Roman" w:cstheme="minorHAnsi"/>
                <w:b/>
                <w:bCs/>
                <w:sz w:val="15"/>
                <w:szCs w:val="15"/>
              </w:rPr>
              <w:t>ID</w:t>
            </w:r>
          </w:p>
        </w:tc>
        <w:tc>
          <w:tcPr>
            <w:tcW w:w="1700" w:type="dxa"/>
            <w:shd w:val="clear" w:color="auto" w:fill="00B0F0"/>
          </w:tcPr>
          <w:p w14:paraId="7792E0EE" w14:textId="77777777" w:rsidR="000F4F8E" w:rsidRPr="00CD655E" w:rsidRDefault="00000000">
            <w:pPr>
              <w:spacing w:before="20" w:after="20" w:line="240" w:lineRule="auto"/>
              <w:ind w:firstLine="0"/>
              <w:rPr>
                <w:rFonts w:cstheme="minorHAnsi"/>
              </w:rPr>
            </w:pPr>
            <w:r w:rsidRPr="00CD655E">
              <w:rPr>
                <w:rFonts w:eastAsia="Times New Roman" w:cstheme="minorHAnsi"/>
                <w:b/>
                <w:bCs/>
                <w:sz w:val="15"/>
                <w:szCs w:val="15"/>
              </w:rPr>
              <w:t>Risk</w:t>
            </w:r>
          </w:p>
        </w:tc>
        <w:tc>
          <w:tcPr>
            <w:tcW w:w="820" w:type="dxa"/>
            <w:shd w:val="clear" w:color="auto" w:fill="00B0F0"/>
          </w:tcPr>
          <w:p w14:paraId="58CBF622" w14:textId="77777777" w:rsidR="000F4F8E" w:rsidRPr="00CD655E" w:rsidRDefault="00000000">
            <w:pPr>
              <w:spacing w:before="20" w:after="20" w:line="240" w:lineRule="auto"/>
              <w:ind w:firstLine="0"/>
              <w:rPr>
                <w:rFonts w:cstheme="minorHAnsi"/>
              </w:rPr>
            </w:pPr>
            <w:r w:rsidRPr="00CD655E">
              <w:rPr>
                <w:rFonts w:eastAsia="Times New Roman" w:cstheme="minorHAnsi"/>
                <w:b/>
                <w:bCs/>
                <w:sz w:val="15"/>
                <w:szCs w:val="15"/>
              </w:rPr>
              <w:t>Category</w:t>
            </w:r>
          </w:p>
        </w:tc>
        <w:tc>
          <w:tcPr>
            <w:tcW w:w="300" w:type="dxa"/>
            <w:shd w:val="clear" w:color="auto" w:fill="00B0F0"/>
          </w:tcPr>
          <w:p w14:paraId="23AE50F1" w14:textId="77777777" w:rsidR="000F4F8E" w:rsidRPr="00CD655E" w:rsidRDefault="00000000">
            <w:pPr>
              <w:spacing w:before="20" w:after="20" w:line="240" w:lineRule="auto"/>
              <w:ind w:firstLine="0"/>
              <w:rPr>
                <w:rFonts w:cstheme="minorHAnsi"/>
              </w:rPr>
            </w:pPr>
            <w:r w:rsidRPr="00CD655E">
              <w:rPr>
                <w:rFonts w:eastAsia="Times New Roman" w:cstheme="minorHAnsi"/>
                <w:b/>
                <w:bCs/>
                <w:sz w:val="15"/>
                <w:szCs w:val="15"/>
              </w:rPr>
              <w:t>P</w:t>
            </w:r>
          </w:p>
        </w:tc>
        <w:tc>
          <w:tcPr>
            <w:tcW w:w="300" w:type="dxa"/>
            <w:shd w:val="clear" w:color="auto" w:fill="00B0F0"/>
          </w:tcPr>
          <w:p w14:paraId="7163F82D" w14:textId="77777777" w:rsidR="000F4F8E" w:rsidRPr="00CD655E" w:rsidRDefault="00000000">
            <w:pPr>
              <w:spacing w:before="20" w:after="20" w:line="240" w:lineRule="auto"/>
              <w:ind w:firstLine="0"/>
              <w:rPr>
                <w:rFonts w:cstheme="minorHAnsi"/>
              </w:rPr>
            </w:pPr>
            <w:r w:rsidRPr="00CD655E">
              <w:rPr>
                <w:rFonts w:eastAsia="Times New Roman" w:cstheme="minorHAnsi"/>
                <w:b/>
                <w:bCs/>
                <w:sz w:val="15"/>
                <w:szCs w:val="15"/>
              </w:rPr>
              <w:t>I</w:t>
            </w:r>
          </w:p>
        </w:tc>
        <w:tc>
          <w:tcPr>
            <w:tcW w:w="620" w:type="dxa"/>
            <w:shd w:val="clear" w:color="auto" w:fill="00B0F0"/>
          </w:tcPr>
          <w:p w14:paraId="2334D341" w14:textId="77777777" w:rsidR="000F4F8E" w:rsidRPr="00CD655E" w:rsidRDefault="00000000">
            <w:pPr>
              <w:spacing w:before="20" w:after="20" w:line="240" w:lineRule="auto"/>
              <w:ind w:firstLine="0"/>
              <w:rPr>
                <w:rFonts w:cstheme="minorHAnsi"/>
              </w:rPr>
            </w:pPr>
            <w:r w:rsidRPr="00CD655E">
              <w:rPr>
                <w:rFonts w:eastAsia="Times New Roman" w:cstheme="minorHAnsi"/>
                <w:b/>
                <w:bCs/>
                <w:sz w:val="15"/>
                <w:szCs w:val="15"/>
              </w:rPr>
              <w:t>Score</w:t>
            </w:r>
          </w:p>
        </w:tc>
        <w:tc>
          <w:tcPr>
            <w:tcW w:w="860" w:type="dxa"/>
            <w:shd w:val="clear" w:color="auto" w:fill="00B0F0"/>
          </w:tcPr>
          <w:p w14:paraId="3C9936A9" w14:textId="77777777" w:rsidR="000F4F8E" w:rsidRPr="00CD655E" w:rsidRDefault="00000000">
            <w:pPr>
              <w:spacing w:before="20" w:after="20" w:line="240" w:lineRule="auto"/>
              <w:ind w:firstLine="0"/>
              <w:rPr>
                <w:rFonts w:cstheme="minorHAnsi"/>
              </w:rPr>
            </w:pPr>
            <w:r w:rsidRPr="00CD655E">
              <w:rPr>
                <w:rFonts w:eastAsia="Times New Roman" w:cstheme="minorHAnsi"/>
                <w:b/>
                <w:bCs/>
                <w:sz w:val="15"/>
                <w:szCs w:val="15"/>
              </w:rPr>
              <w:t>Response</w:t>
            </w:r>
          </w:p>
        </w:tc>
        <w:tc>
          <w:tcPr>
            <w:tcW w:w="2540" w:type="dxa"/>
            <w:shd w:val="clear" w:color="auto" w:fill="00B0F0"/>
          </w:tcPr>
          <w:p w14:paraId="5CD2C743" w14:textId="77777777" w:rsidR="000F4F8E" w:rsidRPr="00CD655E" w:rsidRDefault="00000000">
            <w:pPr>
              <w:spacing w:before="20" w:after="20" w:line="240" w:lineRule="auto"/>
              <w:ind w:firstLine="0"/>
              <w:rPr>
                <w:rFonts w:cstheme="minorHAnsi"/>
              </w:rPr>
            </w:pPr>
            <w:r w:rsidRPr="00CD655E">
              <w:rPr>
                <w:rFonts w:eastAsia="Times New Roman" w:cstheme="minorHAnsi"/>
                <w:b/>
                <w:bCs/>
                <w:sz w:val="15"/>
                <w:szCs w:val="15"/>
              </w:rPr>
              <w:t>What we will do</w:t>
            </w:r>
          </w:p>
        </w:tc>
        <w:tc>
          <w:tcPr>
            <w:tcW w:w="860" w:type="dxa"/>
            <w:shd w:val="clear" w:color="auto" w:fill="00B0F0"/>
          </w:tcPr>
          <w:p w14:paraId="1D333553" w14:textId="77777777" w:rsidR="000F4F8E" w:rsidRPr="00CD655E" w:rsidRDefault="00000000">
            <w:pPr>
              <w:spacing w:before="20" w:after="20" w:line="240" w:lineRule="auto"/>
              <w:ind w:firstLine="0"/>
              <w:rPr>
                <w:rFonts w:cstheme="minorHAnsi"/>
              </w:rPr>
            </w:pPr>
            <w:r w:rsidRPr="00CD655E">
              <w:rPr>
                <w:rFonts w:eastAsia="Times New Roman" w:cstheme="minorHAnsi"/>
                <w:b/>
                <w:bCs/>
                <w:sz w:val="15"/>
                <w:szCs w:val="15"/>
              </w:rPr>
              <w:t>Owner</w:t>
            </w:r>
          </w:p>
        </w:tc>
        <w:tc>
          <w:tcPr>
            <w:tcW w:w="920" w:type="dxa"/>
            <w:shd w:val="clear" w:color="auto" w:fill="00B0F0"/>
          </w:tcPr>
          <w:p w14:paraId="50917EC7" w14:textId="77777777" w:rsidR="000F4F8E" w:rsidRPr="00CD655E" w:rsidRDefault="00000000">
            <w:pPr>
              <w:spacing w:before="20" w:after="20" w:line="240" w:lineRule="auto"/>
              <w:ind w:firstLine="0"/>
              <w:rPr>
                <w:rFonts w:cstheme="minorHAnsi"/>
              </w:rPr>
            </w:pPr>
            <w:r w:rsidRPr="00CD655E">
              <w:rPr>
                <w:rFonts w:eastAsia="Times New Roman" w:cstheme="minorHAnsi"/>
                <w:b/>
                <w:bCs/>
                <w:sz w:val="15"/>
                <w:szCs w:val="15"/>
              </w:rPr>
              <w:t>Status</w:t>
            </w:r>
          </w:p>
        </w:tc>
      </w:tr>
      <w:tr w:rsidR="000F4F8E" w:rsidRPr="00CD655E" w14:paraId="1B16C835" w14:textId="77777777">
        <w:trPr>
          <w:cantSplit/>
        </w:trPr>
        <w:tc>
          <w:tcPr>
            <w:tcW w:w="440" w:type="dxa"/>
          </w:tcPr>
          <w:p w14:paraId="7E64C81F" w14:textId="77777777" w:rsidR="000F4F8E" w:rsidRPr="00CD655E" w:rsidRDefault="00000000">
            <w:pPr>
              <w:spacing w:before="20" w:after="20" w:line="240" w:lineRule="auto"/>
              <w:ind w:firstLine="0"/>
              <w:rPr>
                <w:rFonts w:cstheme="minorHAnsi"/>
                <w:b/>
                <w:bCs/>
              </w:rPr>
            </w:pPr>
            <w:r w:rsidRPr="00CD655E">
              <w:rPr>
                <w:rFonts w:eastAsia="Times New Roman" w:cstheme="minorHAnsi"/>
                <w:b/>
                <w:bCs/>
                <w:sz w:val="15"/>
                <w:szCs w:val="15"/>
              </w:rPr>
              <w:t>R1</w:t>
            </w:r>
          </w:p>
        </w:tc>
        <w:tc>
          <w:tcPr>
            <w:tcW w:w="1700" w:type="dxa"/>
          </w:tcPr>
          <w:p w14:paraId="7B5E51A8"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Sensors or cameras stop sending data (Use Case 13)</w:t>
            </w:r>
          </w:p>
        </w:tc>
        <w:tc>
          <w:tcPr>
            <w:tcW w:w="820" w:type="dxa"/>
          </w:tcPr>
          <w:p w14:paraId="6C6F98BC"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Technical</w:t>
            </w:r>
          </w:p>
        </w:tc>
        <w:tc>
          <w:tcPr>
            <w:tcW w:w="300" w:type="dxa"/>
          </w:tcPr>
          <w:p w14:paraId="10434422"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4</w:t>
            </w:r>
          </w:p>
        </w:tc>
        <w:tc>
          <w:tcPr>
            <w:tcW w:w="300" w:type="dxa"/>
          </w:tcPr>
          <w:p w14:paraId="7F998C1D"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4</w:t>
            </w:r>
          </w:p>
        </w:tc>
        <w:tc>
          <w:tcPr>
            <w:tcW w:w="620" w:type="dxa"/>
            <w:shd w:val="clear" w:color="auto" w:fill="F4B6B6"/>
          </w:tcPr>
          <w:p w14:paraId="40A1247A"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16</w:t>
            </w:r>
          </w:p>
        </w:tc>
        <w:tc>
          <w:tcPr>
            <w:tcW w:w="860" w:type="dxa"/>
          </w:tcPr>
          <w:p w14:paraId="0101448D"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Reduce</w:t>
            </w:r>
          </w:p>
        </w:tc>
        <w:tc>
          <w:tcPr>
            <w:tcW w:w="2540" w:type="dxa"/>
          </w:tcPr>
          <w:p w14:paraId="28AF7BBD"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Mark the garage "Estimated / Stale" after 5 minutes with no data, and always show if a spot is sensor-verified or only an estimate</w:t>
            </w:r>
          </w:p>
        </w:tc>
        <w:tc>
          <w:tcPr>
            <w:tcW w:w="860" w:type="dxa"/>
          </w:tcPr>
          <w:p w14:paraId="6F2AC312"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Hardware lead</w:t>
            </w:r>
          </w:p>
        </w:tc>
        <w:tc>
          <w:tcPr>
            <w:tcW w:w="920" w:type="dxa"/>
          </w:tcPr>
          <w:p w14:paraId="568A84D5"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Open</w:t>
            </w:r>
          </w:p>
        </w:tc>
      </w:tr>
      <w:tr w:rsidR="000F4F8E" w:rsidRPr="00CD655E" w14:paraId="4F0D880D" w14:textId="77777777">
        <w:trPr>
          <w:cantSplit/>
        </w:trPr>
        <w:tc>
          <w:tcPr>
            <w:tcW w:w="440" w:type="dxa"/>
          </w:tcPr>
          <w:p w14:paraId="540B5126" w14:textId="77777777" w:rsidR="000F4F8E" w:rsidRPr="00CD655E" w:rsidRDefault="00000000">
            <w:pPr>
              <w:spacing w:before="20" w:after="20" w:line="240" w:lineRule="auto"/>
              <w:ind w:firstLine="0"/>
              <w:rPr>
                <w:rFonts w:cstheme="minorHAnsi"/>
                <w:b/>
                <w:bCs/>
              </w:rPr>
            </w:pPr>
            <w:r w:rsidRPr="00CD655E">
              <w:rPr>
                <w:rFonts w:eastAsia="Times New Roman" w:cstheme="minorHAnsi"/>
                <w:b/>
                <w:bCs/>
                <w:sz w:val="15"/>
                <w:szCs w:val="15"/>
              </w:rPr>
              <w:t>R2</w:t>
            </w:r>
          </w:p>
        </w:tc>
        <w:tc>
          <w:tcPr>
            <w:tcW w:w="1700" w:type="dxa"/>
          </w:tcPr>
          <w:p w14:paraId="51350BF9"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Plate reader fails in rain, glare or dark decks (Use Case 7)</w:t>
            </w:r>
          </w:p>
        </w:tc>
        <w:tc>
          <w:tcPr>
            <w:tcW w:w="820" w:type="dxa"/>
          </w:tcPr>
          <w:p w14:paraId="7B19423E"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Technical</w:t>
            </w:r>
          </w:p>
        </w:tc>
        <w:tc>
          <w:tcPr>
            <w:tcW w:w="300" w:type="dxa"/>
          </w:tcPr>
          <w:p w14:paraId="130F4F38"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3</w:t>
            </w:r>
          </w:p>
        </w:tc>
        <w:tc>
          <w:tcPr>
            <w:tcW w:w="300" w:type="dxa"/>
          </w:tcPr>
          <w:p w14:paraId="4D5ED336"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4</w:t>
            </w:r>
          </w:p>
        </w:tc>
        <w:tc>
          <w:tcPr>
            <w:tcW w:w="620" w:type="dxa"/>
            <w:shd w:val="clear" w:color="auto" w:fill="FFE699"/>
          </w:tcPr>
          <w:p w14:paraId="49D99D7A"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12</w:t>
            </w:r>
          </w:p>
        </w:tc>
        <w:tc>
          <w:tcPr>
            <w:tcW w:w="860" w:type="dxa"/>
          </w:tcPr>
          <w:p w14:paraId="3C7B2983"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Reduce</w:t>
            </w:r>
          </w:p>
        </w:tc>
        <w:tc>
          <w:tcPr>
            <w:tcW w:w="2540" w:type="dxa"/>
          </w:tcPr>
          <w:p w14:paraId="5BF45869"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Test in low light; keep the QR code and 4-digit PIN backups (Use Case 8)</w:t>
            </w:r>
          </w:p>
        </w:tc>
        <w:tc>
          <w:tcPr>
            <w:tcW w:w="860" w:type="dxa"/>
          </w:tcPr>
          <w:p w14:paraId="47F09B78"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Hardware lead</w:t>
            </w:r>
          </w:p>
        </w:tc>
        <w:tc>
          <w:tcPr>
            <w:tcW w:w="920" w:type="dxa"/>
          </w:tcPr>
          <w:p w14:paraId="748936F0"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Open</w:t>
            </w:r>
          </w:p>
        </w:tc>
      </w:tr>
      <w:tr w:rsidR="000F4F8E" w:rsidRPr="00CD655E" w14:paraId="5B53B5D9" w14:textId="77777777">
        <w:trPr>
          <w:cantSplit/>
        </w:trPr>
        <w:tc>
          <w:tcPr>
            <w:tcW w:w="440" w:type="dxa"/>
          </w:tcPr>
          <w:p w14:paraId="55294618" w14:textId="77777777" w:rsidR="000F4F8E" w:rsidRPr="00CD655E" w:rsidRDefault="00000000">
            <w:pPr>
              <w:spacing w:before="20" w:after="20" w:line="240" w:lineRule="auto"/>
              <w:ind w:firstLine="0"/>
              <w:rPr>
                <w:rFonts w:cstheme="minorHAnsi"/>
                <w:b/>
                <w:bCs/>
              </w:rPr>
            </w:pPr>
            <w:r w:rsidRPr="00CD655E">
              <w:rPr>
                <w:rFonts w:eastAsia="Times New Roman" w:cstheme="minorHAnsi"/>
                <w:b/>
                <w:bCs/>
                <w:sz w:val="15"/>
                <w:szCs w:val="15"/>
              </w:rPr>
              <w:t>R3</w:t>
            </w:r>
          </w:p>
        </w:tc>
        <w:tc>
          <w:tcPr>
            <w:tcW w:w="1700" w:type="dxa"/>
          </w:tcPr>
          <w:p w14:paraId="2B72EBB9"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Everyone books at once before big events (Use Case 4)</w:t>
            </w:r>
          </w:p>
        </w:tc>
        <w:tc>
          <w:tcPr>
            <w:tcW w:w="820" w:type="dxa"/>
          </w:tcPr>
          <w:p w14:paraId="72C9EC59"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Technical</w:t>
            </w:r>
          </w:p>
        </w:tc>
        <w:tc>
          <w:tcPr>
            <w:tcW w:w="300" w:type="dxa"/>
          </w:tcPr>
          <w:p w14:paraId="477D11DC"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3</w:t>
            </w:r>
          </w:p>
        </w:tc>
        <w:tc>
          <w:tcPr>
            <w:tcW w:w="300" w:type="dxa"/>
          </w:tcPr>
          <w:p w14:paraId="242304C2"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4</w:t>
            </w:r>
          </w:p>
        </w:tc>
        <w:tc>
          <w:tcPr>
            <w:tcW w:w="620" w:type="dxa"/>
            <w:shd w:val="clear" w:color="auto" w:fill="FFE699"/>
          </w:tcPr>
          <w:p w14:paraId="6E7A462A"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12</w:t>
            </w:r>
          </w:p>
        </w:tc>
        <w:tc>
          <w:tcPr>
            <w:tcW w:w="860" w:type="dxa"/>
          </w:tcPr>
          <w:p w14:paraId="63E2A23B"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Reduce</w:t>
            </w:r>
          </w:p>
        </w:tc>
        <w:tc>
          <w:tcPr>
            <w:tcW w:w="2540" w:type="dxa"/>
          </w:tcPr>
          <w:p w14:paraId="08769DB5"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Lock the spot in the database for 5 minutes and load test with a fake event rush</w:t>
            </w:r>
          </w:p>
        </w:tc>
        <w:tc>
          <w:tcPr>
            <w:tcW w:w="860" w:type="dxa"/>
          </w:tcPr>
          <w:p w14:paraId="498CEE49"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Backend lead</w:t>
            </w:r>
          </w:p>
        </w:tc>
        <w:tc>
          <w:tcPr>
            <w:tcW w:w="920" w:type="dxa"/>
          </w:tcPr>
          <w:p w14:paraId="3E9E55F0"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Open</w:t>
            </w:r>
          </w:p>
        </w:tc>
      </w:tr>
      <w:tr w:rsidR="000F4F8E" w:rsidRPr="00CD655E" w14:paraId="40AB968B" w14:textId="77777777">
        <w:trPr>
          <w:cantSplit/>
        </w:trPr>
        <w:tc>
          <w:tcPr>
            <w:tcW w:w="440" w:type="dxa"/>
          </w:tcPr>
          <w:p w14:paraId="3574219F" w14:textId="77777777" w:rsidR="000F4F8E" w:rsidRPr="00CD655E" w:rsidRDefault="00000000">
            <w:pPr>
              <w:spacing w:before="20" w:after="20" w:line="240" w:lineRule="auto"/>
              <w:ind w:firstLine="0"/>
              <w:rPr>
                <w:rFonts w:cstheme="minorHAnsi"/>
                <w:b/>
                <w:bCs/>
              </w:rPr>
            </w:pPr>
            <w:r w:rsidRPr="00CD655E">
              <w:rPr>
                <w:rFonts w:eastAsia="Times New Roman" w:cstheme="minorHAnsi"/>
                <w:b/>
                <w:bCs/>
                <w:sz w:val="15"/>
                <w:szCs w:val="15"/>
              </w:rPr>
              <w:t>R4</w:t>
            </w:r>
          </w:p>
        </w:tc>
        <w:tc>
          <w:tcPr>
            <w:tcW w:w="1700" w:type="dxa"/>
          </w:tcPr>
          <w:p w14:paraId="433A97CB"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Payment, map or notification service goes down</w:t>
            </w:r>
          </w:p>
        </w:tc>
        <w:tc>
          <w:tcPr>
            <w:tcW w:w="820" w:type="dxa"/>
          </w:tcPr>
          <w:p w14:paraId="39DE2814"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Technical</w:t>
            </w:r>
          </w:p>
        </w:tc>
        <w:tc>
          <w:tcPr>
            <w:tcW w:w="300" w:type="dxa"/>
          </w:tcPr>
          <w:p w14:paraId="1AB45F3C"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3</w:t>
            </w:r>
          </w:p>
        </w:tc>
        <w:tc>
          <w:tcPr>
            <w:tcW w:w="300" w:type="dxa"/>
          </w:tcPr>
          <w:p w14:paraId="14B63DB7"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5</w:t>
            </w:r>
          </w:p>
        </w:tc>
        <w:tc>
          <w:tcPr>
            <w:tcW w:w="620" w:type="dxa"/>
            <w:shd w:val="clear" w:color="auto" w:fill="F4B6B6"/>
          </w:tcPr>
          <w:p w14:paraId="2E6A62CF"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15</w:t>
            </w:r>
          </w:p>
        </w:tc>
        <w:tc>
          <w:tcPr>
            <w:tcW w:w="860" w:type="dxa"/>
          </w:tcPr>
          <w:p w14:paraId="425D640F"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Reduce</w:t>
            </w:r>
          </w:p>
        </w:tc>
        <w:tc>
          <w:tcPr>
            <w:tcW w:w="2540" w:type="dxa"/>
          </w:tcPr>
          <w:p w14:paraId="13D46A85"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Test the APIs in Weeks 1-2 (WBS 1.4.1) and keep a backup payment option</w:t>
            </w:r>
          </w:p>
        </w:tc>
        <w:tc>
          <w:tcPr>
            <w:tcW w:w="860" w:type="dxa"/>
          </w:tcPr>
          <w:p w14:paraId="57072657"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Tech lead</w:t>
            </w:r>
          </w:p>
        </w:tc>
        <w:tc>
          <w:tcPr>
            <w:tcW w:w="920" w:type="dxa"/>
          </w:tcPr>
          <w:p w14:paraId="4856B005"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Open</w:t>
            </w:r>
          </w:p>
        </w:tc>
      </w:tr>
      <w:tr w:rsidR="000F4F8E" w:rsidRPr="00CD655E" w14:paraId="66905333" w14:textId="77777777">
        <w:trPr>
          <w:cantSplit/>
        </w:trPr>
        <w:tc>
          <w:tcPr>
            <w:tcW w:w="440" w:type="dxa"/>
          </w:tcPr>
          <w:p w14:paraId="11BB2D76" w14:textId="77777777" w:rsidR="000F4F8E" w:rsidRPr="00CD655E" w:rsidRDefault="00000000">
            <w:pPr>
              <w:spacing w:before="20" w:after="20" w:line="240" w:lineRule="auto"/>
              <w:ind w:firstLine="0"/>
              <w:rPr>
                <w:rFonts w:cstheme="minorHAnsi"/>
                <w:b/>
                <w:bCs/>
              </w:rPr>
            </w:pPr>
            <w:r w:rsidRPr="00CD655E">
              <w:rPr>
                <w:rFonts w:eastAsia="Times New Roman" w:cstheme="minorHAnsi"/>
                <w:b/>
                <w:bCs/>
                <w:sz w:val="15"/>
                <w:szCs w:val="15"/>
              </w:rPr>
              <w:t>R5</w:t>
            </w:r>
          </w:p>
        </w:tc>
        <w:tc>
          <w:tcPr>
            <w:tcW w:w="1700" w:type="dxa"/>
          </w:tcPr>
          <w:p w14:paraId="54CBCEF9"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Gate access (1.3.1) starts late</w:t>
            </w:r>
          </w:p>
        </w:tc>
        <w:tc>
          <w:tcPr>
            <w:tcW w:w="820" w:type="dxa"/>
          </w:tcPr>
          <w:p w14:paraId="29D00EC2"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Schedule</w:t>
            </w:r>
          </w:p>
        </w:tc>
        <w:tc>
          <w:tcPr>
            <w:tcW w:w="300" w:type="dxa"/>
          </w:tcPr>
          <w:p w14:paraId="2DD2FC53"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4</w:t>
            </w:r>
          </w:p>
        </w:tc>
        <w:tc>
          <w:tcPr>
            <w:tcW w:w="300" w:type="dxa"/>
          </w:tcPr>
          <w:p w14:paraId="1226B972"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4</w:t>
            </w:r>
          </w:p>
        </w:tc>
        <w:tc>
          <w:tcPr>
            <w:tcW w:w="620" w:type="dxa"/>
            <w:shd w:val="clear" w:color="auto" w:fill="F4B6B6"/>
          </w:tcPr>
          <w:p w14:paraId="72A51437"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16</w:t>
            </w:r>
          </w:p>
        </w:tc>
        <w:tc>
          <w:tcPr>
            <w:tcW w:w="860" w:type="dxa"/>
          </w:tcPr>
          <w:p w14:paraId="42057EF6"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Reduce</w:t>
            </w:r>
          </w:p>
        </w:tc>
        <w:tc>
          <w:tcPr>
            <w:tcW w:w="2540" w:type="dxa"/>
          </w:tcPr>
          <w:p w14:paraId="67E47C4E"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Start hardware setup early and use a fake gate to test in the meantime</w:t>
            </w:r>
          </w:p>
        </w:tc>
        <w:tc>
          <w:tcPr>
            <w:tcW w:w="860" w:type="dxa"/>
          </w:tcPr>
          <w:p w14:paraId="4381AD7A"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Project manager</w:t>
            </w:r>
          </w:p>
        </w:tc>
        <w:tc>
          <w:tcPr>
            <w:tcW w:w="920" w:type="dxa"/>
          </w:tcPr>
          <w:p w14:paraId="60E905CC"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Open</w:t>
            </w:r>
          </w:p>
        </w:tc>
      </w:tr>
      <w:tr w:rsidR="000F4F8E" w:rsidRPr="00CD655E" w14:paraId="454A8FA0" w14:textId="77777777">
        <w:trPr>
          <w:cantSplit/>
        </w:trPr>
        <w:tc>
          <w:tcPr>
            <w:tcW w:w="440" w:type="dxa"/>
          </w:tcPr>
          <w:p w14:paraId="49D4C18A" w14:textId="77777777" w:rsidR="000F4F8E" w:rsidRPr="00CD655E" w:rsidRDefault="00000000">
            <w:pPr>
              <w:spacing w:before="20" w:after="20" w:line="240" w:lineRule="auto"/>
              <w:ind w:firstLine="0"/>
              <w:rPr>
                <w:rFonts w:cstheme="minorHAnsi"/>
                <w:b/>
                <w:bCs/>
              </w:rPr>
            </w:pPr>
            <w:r w:rsidRPr="00CD655E">
              <w:rPr>
                <w:rFonts w:eastAsia="Times New Roman" w:cstheme="minorHAnsi"/>
                <w:b/>
                <w:bCs/>
                <w:sz w:val="15"/>
                <w:szCs w:val="15"/>
              </w:rPr>
              <w:t>R6</w:t>
            </w:r>
          </w:p>
        </w:tc>
        <w:tc>
          <w:tcPr>
            <w:tcW w:w="1700" w:type="dxa"/>
          </w:tcPr>
          <w:p w14:paraId="0211A833"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Search and map filtering (1.1.2) runs over 3 weeks</w:t>
            </w:r>
          </w:p>
        </w:tc>
        <w:tc>
          <w:tcPr>
            <w:tcW w:w="820" w:type="dxa"/>
          </w:tcPr>
          <w:p w14:paraId="7A6E5091"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Schedule</w:t>
            </w:r>
          </w:p>
        </w:tc>
        <w:tc>
          <w:tcPr>
            <w:tcW w:w="300" w:type="dxa"/>
          </w:tcPr>
          <w:p w14:paraId="7515B2AD"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3</w:t>
            </w:r>
          </w:p>
        </w:tc>
        <w:tc>
          <w:tcPr>
            <w:tcW w:w="300" w:type="dxa"/>
          </w:tcPr>
          <w:p w14:paraId="5C748C42"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4</w:t>
            </w:r>
          </w:p>
        </w:tc>
        <w:tc>
          <w:tcPr>
            <w:tcW w:w="620" w:type="dxa"/>
            <w:shd w:val="clear" w:color="auto" w:fill="FFE699"/>
          </w:tcPr>
          <w:p w14:paraId="7E35B217"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12</w:t>
            </w:r>
          </w:p>
        </w:tc>
        <w:tc>
          <w:tcPr>
            <w:tcW w:w="860" w:type="dxa"/>
          </w:tcPr>
          <w:p w14:paraId="6CFE0EB2"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Reduce</w:t>
            </w:r>
          </w:p>
        </w:tc>
        <w:tc>
          <w:tcPr>
            <w:tcW w:w="2540" w:type="dxa"/>
          </w:tcPr>
          <w:p w14:paraId="6986A3B2"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Build the basic map first and add EV, height and ADA filters after</w:t>
            </w:r>
          </w:p>
        </w:tc>
        <w:tc>
          <w:tcPr>
            <w:tcW w:w="860" w:type="dxa"/>
          </w:tcPr>
          <w:p w14:paraId="6D42C631"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Driver app lead</w:t>
            </w:r>
          </w:p>
        </w:tc>
        <w:tc>
          <w:tcPr>
            <w:tcW w:w="920" w:type="dxa"/>
          </w:tcPr>
          <w:p w14:paraId="35BA4089"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Open</w:t>
            </w:r>
          </w:p>
        </w:tc>
      </w:tr>
      <w:tr w:rsidR="000F4F8E" w:rsidRPr="00CD655E" w14:paraId="5849D71C" w14:textId="77777777">
        <w:trPr>
          <w:cantSplit/>
        </w:trPr>
        <w:tc>
          <w:tcPr>
            <w:tcW w:w="440" w:type="dxa"/>
          </w:tcPr>
          <w:p w14:paraId="5874CE61" w14:textId="77777777" w:rsidR="000F4F8E" w:rsidRPr="00CD655E" w:rsidRDefault="00000000">
            <w:pPr>
              <w:spacing w:before="20" w:after="20" w:line="240" w:lineRule="auto"/>
              <w:ind w:firstLine="0"/>
              <w:rPr>
                <w:rFonts w:cstheme="minorHAnsi"/>
                <w:b/>
                <w:bCs/>
              </w:rPr>
            </w:pPr>
            <w:r w:rsidRPr="00CD655E">
              <w:rPr>
                <w:rFonts w:eastAsia="Times New Roman" w:cstheme="minorHAnsi"/>
                <w:b/>
                <w:bCs/>
                <w:sz w:val="15"/>
                <w:szCs w:val="15"/>
              </w:rPr>
              <w:t>R7</w:t>
            </w:r>
          </w:p>
        </w:tc>
        <w:tc>
          <w:tcPr>
            <w:tcW w:w="1700" w:type="dxa"/>
          </w:tcPr>
          <w:p w14:paraId="141E569A"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PCI-DSS audit finds problems (1.4.2)</w:t>
            </w:r>
          </w:p>
        </w:tc>
        <w:tc>
          <w:tcPr>
            <w:tcW w:w="820" w:type="dxa"/>
          </w:tcPr>
          <w:p w14:paraId="6AED12FB"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Schedule</w:t>
            </w:r>
          </w:p>
        </w:tc>
        <w:tc>
          <w:tcPr>
            <w:tcW w:w="300" w:type="dxa"/>
          </w:tcPr>
          <w:p w14:paraId="23FE1A80"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3</w:t>
            </w:r>
          </w:p>
        </w:tc>
        <w:tc>
          <w:tcPr>
            <w:tcW w:w="300" w:type="dxa"/>
          </w:tcPr>
          <w:p w14:paraId="664B68F4"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5</w:t>
            </w:r>
          </w:p>
        </w:tc>
        <w:tc>
          <w:tcPr>
            <w:tcW w:w="620" w:type="dxa"/>
            <w:shd w:val="clear" w:color="auto" w:fill="F4B6B6"/>
          </w:tcPr>
          <w:p w14:paraId="76064B47"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15</w:t>
            </w:r>
          </w:p>
        </w:tc>
        <w:tc>
          <w:tcPr>
            <w:tcW w:w="860" w:type="dxa"/>
          </w:tcPr>
          <w:p w14:paraId="6A82DF8C"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Reduce</w:t>
            </w:r>
          </w:p>
        </w:tc>
        <w:tc>
          <w:tcPr>
            <w:tcW w:w="2540" w:type="dxa"/>
          </w:tcPr>
          <w:p w14:paraId="39C6E855"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Use a payment gateway so we never store card numbers; do a practice check in Week 9</w:t>
            </w:r>
          </w:p>
        </w:tc>
        <w:tc>
          <w:tcPr>
            <w:tcW w:w="860" w:type="dxa"/>
          </w:tcPr>
          <w:p w14:paraId="1ECBE2FE"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QA lead</w:t>
            </w:r>
          </w:p>
        </w:tc>
        <w:tc>
          <w:tcPr>
            <w:tcW w:w="920" w:type="dxa"/>
          </w:tcPr>
          <w:p w14:paraId="0ECFE326"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Open</w:t>
            </w:r>
          </w:p>
        </w:tc>
      </w:tr>
      <w:tr w:rsidR="000F4F8E" w:rsidRPr="00CD655E" w14:paraId="7560BE11" w14:textId="77777777">
        <w:trPr>
          <w:cantSplit/>
        </w:trPr>
        <w:tc>
          <w:tcPr>
            <w:tcW w:w="440" w:type="dxa"/>
          </w:tcPr>
          <w:p w14:paraId="23CE30C1" w14:textId="77777777" w:rsidR="000F4F8E" w:rsidRPr="00CD655E" w:rsidRDefault="00000000">
            <w:pPr>
              <w:spacing w:before="20" w:after="20" w:line="240" w:lineRule="auto"/>
              <w:ind w:firstLine="0"/>
              <w:rPr>
                <w:rFonts w:cstheme="minorHAnsi"/>
                <w:b/>
                <w:bCs/>
              </w:rPr>
            </w:pPr>
            <w:r w:rsidRPr="00CD655E">
              <w:rPr>
                <w:rFonts w:eastAsia="Times New Roman" w:cstheme="minorHAnsi"/>
                <w:b/>
                <w:bCs/>
                <w:sz w:val="15"/>
                <w:szCs w:val="15"/>
              </w:rPr>
              <w:t>R8</w:t>
            </w:r>
          </w:p>
        </w:tc>
        <w:tc>
          <w:tcPr>
            <w:tcW w:w="1700" w:type="dxa"/>
          </w:tcPr>
          <w:p w14:paraId="38311EF3"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Trello backlog keeps growing</w:t>
            </w:r>
          </w:p>
        </w:tc>
        <w:tc>
          <w:tcPr>
            <w:tcW w:w="820" w:type="dxa"/>
          </w:tcPr>
          <w:p w14:paraId="4F7D2B04"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Schedule</w:t>
            </w:r>
          </w:p>
        </w:tc>
        <w:tc>
          <w:tcPr>
            <w:tcW w:w="300" w:type="dxa"/>
          </w:tcPr>
          <w:p w14:paraId="0FE81106"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4</w:t>
            </w:r>
          </w:p>
        </w:tc>
        <w:tc>
          <w:tcPr>
            <w:tcW w:w="300" w:type="dxa"/>
          </w:tcPr>
          <w:p w14:paraId="54E1BB1E"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3</w:t>
            </w:r>
          </w:p>
        </w:tc>
        <w:tc>
          <w:tcPr>
            <w:tcW w:w="620" w:type="dxa"/>
            <w:shd w:val="clear" w:color="auto" w:fill="FFE699"/>
          </w:tcPr>
          <w:p w14:paraId="72D4409E"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12</w:t>
            </w:r>
          </w:p>
        </w:tc>
        <w:tc>
          <w:tcPr>
            <w:tcW w:w="860" w:type="dxa"/>
          </w:tcPr>
          <w:p w14:paraId="53BFDB9E"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Avoid</w:t>
            </w:r>
          </w:p>
        </w:tc>
        <w:tc>
          <w:tcPr>
            <w:tcW w:w="2540" w:type="dxa"/>
          </w:tcPr>
          <w:p w14:paraId="02591DBC"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Stop adding cards after Sprint 1; the project manager approves any new one</w:t>
            </w:r>
          </w:p>
        </w:tc>
        <w:tc>
          <w:tcPr>
            <w:tcW w:w="860" w:type="dxa"/>
          </w:tcPr>
          <w:p w14:paraId="2FD666E7"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Project manager</w:t>
            </w:r>
          </w:p>
        </w:tc>
        <w:tc>
          <w:tcPr>
            <w:tcW w:w="920" w:type="dxa"/>
          </w:tcPr>
          <w:p w14:paraId="4F3668D6"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Open</w:t>
            </w:r>
          </w:p>
        </w:tc>
      </w:tr>
      <w:tr w:rsidR="000F4F8E" w:rsidRPr="00CD655E" w14:paraId="60215868" w14:textId="77777777">
        <w:trPr>
          <w:cantSplit/>
        </w:trPr>
        <w:tc>
          <w:tcPr>
            <w:tcW w:w="440" w:type="dxa"/>
          </w:tcPr>
          <w:p w14:paraId="1B689AB3" w14:textId="77777777" w:rsidR="000F4F8E" w:rsidRPr="00CD655E" w:rsidRDefault="00000000">
            <w:pPr>
              <w:spacing w:before="20" w:after="20" w:line="240" w:lineRule="auto"/>
              <w:ind w:firstLine="0"/>
              <w:rPr>
                <w:rFonts w:cstheme="minorHAnsi"/>
                <w:b/>
                <w:bCs/>
              </w:rPr>
            </w:pPr>
            <w:r w:rsidRPr="00CD655E">
              <w:rPr>
                <w:rFonts w:eastAsia="Times New Roman" w:cstheme="minorHAnsi"/>
                <w:b/>
                <w:bCs/>
                <w:sz w:val="15"/>
                <w:szCs w:val="15"/>
              </w:rPr>
              <w:t>R9</w:t>
            </w:r>
          </w:p>
        </w:tc>
        <w:tc>
          <w:tcPr>
            <w:tcW w:w="1700" w:type="dxa"/>
          </w:tcPr>
          <w:p w14:paraId="170376B5"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Card fees and chargebacks are too high (Use Case 17)</w:t>
            </w:r>
          </w:p>
        </w:tc>
        <w:tc>
          <w:tcPr>
            <w:tcW w:w="820" w:type="dxa"/>
          </w:tcPr>
          <w:p w14:paraId="7AEDC1A3"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Financial</w:t>
            </w:r>
          </w:p>
        </w:tc>
        <w:tc>
          <w:tcPr>
            <w:tcW w:w="300" w:type="dxa"/>
          </w:tcPr>
          <w:p w14:paraId="0E2A79C9"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3</w:t>
            </w:r>
          </w:p>
        </w:tc>
        <w:tc>
          <w:tcPr>
            <w:tcW w:w="300" w:type="dxa"/>
          </w:tcPr>
          <w:p w14:paraId="0E8ED955"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3</w:t>
            </w:r>
          </w:p>
        </w:tc>
        <w:tc>
          <w:tcPr>
            <w:tcW w:w="620" w:type="dxa"/>
            <w:shd w:val="clear" w:color="auto" w:fill="FFE699"/>
          </w:tcPr>
          <w:p w14:paraId="19344608"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9</w:t>
            </w:r>
          </w:p>
        </w:tc>
        <w:tc>
          <w:tcPr>
            <w:tcW w:w="860" w:type="dxa"/>
          </w:tcPr>
          <w:p w14:paraId="056F6492"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Accept</w:t>
            </w:r>
          </w:p>
        </w:tc>
        <w:tc>
          <w:tcPr>
            <w:tcW w:w="2540" w:type="dxa"/>
          </w:tcPr>
          <w:p w14:paraId="1D71E957"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Show the full price before checkout and match payments to payouts every day</w:t>
            </w:r>
          </w:p>
        </w:tc>
        <w:tc>
          <w:tcPr>
            <w:tcW w:w="860" w:type="dxa"/>
          </w:tcPr>
          <w:p w14:paraId="36118034"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Finance lead</w:t>
            </w:r>
          </w:p>
        </w:tc>
        <w:tc>
          <w:tcPr>
            <w:tcW w:w="920" w:type="dxa"/>
          </w:tcPr>
          <w:p w14:paraId="58701D50"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Monitoring</w:t>
            </w:r>
          </w:p>
        </w:tc>
      </w:tr>
      <w:tr w:rsidR="000F4F8E" w:rsidRPr="00CD655E" w14:paraId="2483D424" w14:textId="77777777">
        <w:trPr>
          <w:cantSplit/>
        </w:trPr>
        <w:tc>
          <w:tcPr>
            <w:tcW w:w="440" w:type="dxa"/>
          </w:tcPr>
          <w:p w14:paraId="7A497F85" w14:textId="77777777" w:rsidR="000F4F8E" w:rsidRPr="00CD655E" w:rsidRDefault="00000000">
            <w:pPr>
              <w:spacing w:before="20" w:after="20" w:line="240" w:lineRule="auto"/>
              <w:ind w:firstLine="0"/>
              <w:rPr>
                <w:rFonts w:cstheme="minorHAnsi"/>
                <w:b/>
                <w:bCs/>
              </w:rPr>
            </w:pPr>
            <w:r w:rsidRPr="00CD655E">
              <w:rPr>
                <w:rFonts w:eastAsia="Times New Roman" w:cstheme="minorHAnsi"/>
                <w:b/>
                <w:bCs/>
                <w:sz w:val="15"/>
                <w:szCs w:val="15"/>
              </w:rPr>
              <w:t>R10</w:t>
            </w:r>
          </w:p>
        </w:tc>
        <w:tc>
          <w:tcPr>
            <w:tcW w:w="1700" w:type="dxa"/>
          </w:tcPr>
          <w:p w14:paraId="70AE072D"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Hardware costs too much</w:t>
            </w:r>
          </w:p>
        </w:tc>
        <w:tc>
          <w:tcPr>
            <w:tcW w:w="820" w:type="dxa"/>
          </w:tcPr>
          <w:p w14:paraId="5F563EE9"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Financial</w:t>
            </w:r>
          </w:p>
        </w:tc>
        <w:tc>
          <w:tcPr>
            <w:tcW w:w="300" w:type="dxa"/>
          </w:tcPr>
          <w:p w14:paraId="0AB84A56"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3</w:t>
            </w:r>
          </w:p>
        </w:tc>
        <w:tc>
          <w:tcPr>
            <w:tcW w:w="300" w:type="dxa"/>
          </w:tcPr>
          <w:p w14:paraId="5B0888FA"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4</w:t>
            </w:r>
          </w:p>
        </w:tc>
        <w:tc>
          <w:tcPr>
            <w:tcW w:w="620" w:type="dxa"/>
            <w:shd w:val="clear" w:color="auto" w:fill="FFE699"/>
          </w:tcPr>
          <w:p w14:paraId="717BC073"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12</w:t>
            </w:r>
          </w:p>
        </w:tc>
        <w:tc>
          <w:tcPr>
            <w:tcW w:w="860" w:type="dxa"/>
          </w:tcPr>
          <w:p w14:paraId="3392EF9E"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Transfer</w:t>
            </w:r>
          </w:p>
        </w:tc>
        <w:tc>
          <w:tcPr>
            <w:tcW w:w="2540" w:type="dxa"/>
          </w:tcPr>
          <w:p w14:paraId="26FF5359"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Get fixed quotes from vendors and start with one pilot garage</w:t>
            </w:r>
          </w:p>
        </w:tc>
        <w:tc>
          <w:tcPr>
            <w:tcW w:w="860" w:type="dxa"/>
          </w:tcPr>
          <w:p w14:paraId="2C2D33BB"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Project manager</w:t>
            </w:r>
          </w:p>
        </w:tc>
        <w:tc>
          <w:tcPr>
            <w:tcW w:w="920" w:type="dxa"/>
          </w:tcPr>
          <w:p w14:paraId="5D2661D3"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Open</w:t>
            </w:r>
          </w:p>
        </w:tc>
      </w:tr>
      <w:tr w:rsidR="000F4F8E" w:rsidRPr="00CD655E" w14:paraId="45F77EEC" w14:textId="77777777">
        <w:trPr>
          <w:cantSplit/>
        </w:trPr>
        <w:tc>
          <w:tcPr>
            <w:tcW w:w="440" w:type="dxa"/>
          </w:tcPr>
          <w:p w14:paraId="706E1F8C" w14:textId="77777777" w:rsidR="000F4F8E" w:rsidRPr="00CD655E" w:rsidRDefault="00000000">
            <w:pPr>
              <w:spacing w:before="20" w:after="20" w:line="240" w:lineRule="auto"/>
              <w:ind w:firstLine="0"/>
              <w:rPr>
                <w:rFonts w:cstheme="minorHAnsi"/>
                <w:b/>
                <w:bCs/>
              </w:rPr>
            </w:pPr>
            <w:r w:rsidRPr="00CD655E">
              <w:rPr>
                <w:rFonts w:eastAsia="Times New Roman" w:cstheme="minorHAnsi"/>
                <w:b/>
                <w:bCs/>
                <w:sz w:val="15"/>
                <w:szCs w:val="15"/>
              </w:rPr>
              <w:t>R11</w:t>
            </w:r>
          </w:p>
        </w:tc>
        <w:tc>
          <w:tcPr>
            <w:tcW w:w="1700" w:type="dxa"/>
          </w:tcPr>
          <w:p w14:paraId="4BBD4016"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Event-day traffic raises cloud and map costs</w:t>
            </w:r>
          </w:p>
        </w:tc>
        <w:tc>
          <w:tcPr>
            <w:tcW w:w="820" w:type="dxa"/>
          </w:tcPr>
          <w:p w14:paraId="36505A25"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Financial</w:t>
            </w:r>
          </w:p>
        </w:tc>
        <w:tc>
          <w:tcPr>
            <w:tcW w:w="300" w:type="dxa"/>
          </w:tcPr>
          <w:p w14:paraId="439F023A"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2</w:t>
            </w:r>
          </w:p>
        </w:tc>
        <w:tc>
          <w:tcPr>
            <w:tcW w:w="300" w:type="dxa"/>
          </w:tcPr>
          <w:p w14:paraId="46253B2B"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3</w:t>
            </w:r>
          </w:p>
        </w:tc>
        <w:tc>
          <w:tcPr>
            <w:tcW w:w="620" w:type="dxa"/>
            <w:shd w:val="clear" w:color="auto" w:fill="C6E0B4"/>
          </w:tcPr>
          <w:p w14:paraId="1D5BC122"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6</w:t>
            </w:r>
          </w:p>
        </w:tc>
        <w:tc>
          <w:tcPr>
            <w:tcW w:w="860" w:type="dxa"/>
          </w:tcPr>
          <w:p w14:paraId="640CE707"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Accept</w:t>
            </w:r>
          </w:p>
        </w:tc>
        <w:tc>
          <w:tcPr>
            <w:tcW w:w="2540" w:type="dxa"/>
          </w:tcPr>
          <w:p w14:paraId="5E07E1CA"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Set usage alerts and a spending limit before the busy days</w:t>
            </w:r>
          </w:p>
        </w:tc>
        <w:tc>
          <w:tcPr>
            <w:tcW w:w="860" w:type="dxa"/>
          </w:tcPr>
          <w:p w14:paraId="6F6DF1F3"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Tech lead</w:t>
            </w:r>
          </w:p>
        </w:tc>
        <w:tc>
          <w:tcPr>
            <w:tcW w:w="920" w:type="dxa"/>
          </w:tcPr>
          <w:p w14:paraId="67E7E2DF"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Accepted</w:t>
            </w:r>
          </w:p>
        </w:tc>
      </w:tr>
      <w:tr w:rsidR="000F4F8E" w:rsidRPr="00CD655E" w14:paraId="145B0ABA" w14:textId="77777777">
        <w:trPr>
          <w:cantSplit/>
        </w:trPr>
        <w:tc>
          <w:tcPr>
            <w:tcW w:w="440" w:type="dxa"/>
          </w:tcPr>
          <w:p w14:paraId="42CCEB84" w14:textId="77777777" w:rsidR="000F4F8E" w:rsidRPr="00CD655E" w:rsidRDefault="00000000">
            <w:pPr>
              <w:spacing w:before="20" w:after="20" w:line="240" w:lineRule="auto"/>
              <w:ind w:firstLine="0"/>
              <w:rPr>
                <w:rFonts w:cstheme="minorHAnsi"/>
                <w:b/>
                <w:bCs/>
              </w:rPr>
            </w:pPr>
            <w:r w:rsidRPr="00CD655E">
              <w:rPr>
                <w:rFonts w:eastAsia="Times New Roman" w:cstheme="minorHAnsi"/>
                <w:b/>
                <w:bCs/>
                <w:sz w:val="15"/>
                <w:szCs w:val="15"/>
              </w:rPr>
              <w:t>R12</w:t>
            </w:r>
          </w:p>
        </w:tc>
        <w:tc>
          <w:tcPr>
            <w:tcW w:w="1700" w:type="dxa"/>
          </w:tcPr>
          <w:p w14:paraId="4A74013E"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Refunds and travel credits add up after a deck closes (Use Case 11)</w:t>
            </w:r>
          </w:p>
        </w:tc>
        <w:tc>
          <w:tcPr>
            <w:tcW w:w="820" w:type="dxa"/>
          </w:tcPr>
          <w:p w14:paraId="5F607CA4"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Financial</w:t>
            </w:r>
          </w:p>
        </w:tc>
        <w:tc>
          <w:tcPr>
            <w:tcW w:w="300" w:type="dxa"/>
          </w:tcPr>
          <w:p w14:paraId="139A869C"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2</w:t>
            </w:r>
          </w:p>
        </w:tc>
        <w:tc>
          <w:tcPr>
            <w:tcW w:w="300" w:type="dxa"/>
          </w:tcPr>
          <w:p w14:paraId="2A2AB8C9"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4</w:t>
            </w:r>
          </w:p>
        </w:tc>
        <w:tc>
          <w:tcPr>
            <w:tcW w:w="620" w:type="dxa"/>
            <w:shd w:val="clear" w:color="auto" w:fill="FFE699"/>
          </w:tcPr>
          <w:p w14:paraId="43FFADA4"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8</w:t>
            </w:r>
          </w:p>
        </w:tc>
        <w:tc>
          <w:tcPr>
            <w:tcW w:w="860" w:type="dxa"/>
          </w:tcPr>
          <w:p w14:paraId="42B55661"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Accept</w:t>
            </w:r>
          </w:p>
        </w:tc>
        <w:tc>
          <w:tcPr>
            <w:tcW w:w="2540" w:type="dxa"/>
          </w:tcPr>
          <w:p w14:paraId="41BF8CFF"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Cap the travel credit and try rerouting to a nearby garage first</w:t>
            </w:r>
          </w:p>
        </w:tc>
        <w:tc>
          <w:tcPr>
            <w:tcW w:w="860" w:type="dxa"/>
          </w:tcPr>
          <w:p w14:paraId="6C90F098"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Finance lead</w:t>
            </w:r>
          </w:p>
        </w:tc>
        <w:tc>
          <w:tcPr>
            <w:tcW w:w="920" w:type="dxa"/>
          </w:tcPr>
          <w:p w14:paraId="0F6AEEE2"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Accepted</w:t>
            </w:r>
          </w:p>
        </w:tc>
      </w:tr>
      <w:tr w:rsidR="000F4F8E" w:rsidRPr="00CD655E" w14:paraId="6941E8F4" w14:textId="77777777">
        <w:trPr>
          <w:cantSplit/>
        </w:trPr>
        <w:tc>
          <w:tcPr>
            <w:tcW w:w="440" w:type="dxa"/>
          </w:tcPr>
          <w:p w14:paraId="03B74503" w14:textId="77777777" w:rsidR="000F4F8E" w:rsidRPr="00CD655E" w:rsidRDefault="00000000">
            <w:pPr>
              <w:spacing w:before="20" w:after="20" w:line="240" w:lineRule="auto"/>
              <w:ind w:firstLine="0"/>
              <w:rPr>
                <w:rFonts w:cstheme="minorHAnsi"/>
                <w:b/>
                <w:bCs/>
              </w:rPr>
            </w:pPr>
            <w:r w:rsidRPr="00CD655E">
              <w:rPr>
                <w:rFonts w:eastAsia="Times New Roman" w:cstheme="minorHAnsi"/>
                <w:b/>
                <w:bCs/>
                <w:sz w:val="15"/>
                <w:szCs w:val="15"/>
              </w:rPr>
              <w:t>R13</w:t>
            </w:r>
          </w:p>
        </w:tc>
        <w:tc>
          <w:tcPr>
            <w:tcW w:w="1700" w:type="dxa"/>
          </w:tcPr>
          <w:p w14:paraId="28DF237D"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Teammates busy with exams or 8:00 AM classes</w:t>
            </w:r>
          </w:p>
        </w:tc>
        <w:tc>
          <w:tcPr>
            <w:tcW w:w="820" w:type="dxa"/>
          </w:tcPr>
          <w:p w14:paraId="13612A03"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People</w:t>
            </w:r>
          </w:p>
        </w:tc>
        <w:tc>
          <w:tcPr>
            <w:tcW w:w="300" w:type="dxa"/>
          </w:tcPr>
          <w:p w14:paraId="11956007"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4</w:t>
            </w:r>
          </w:p>
        </w:tc>
        <w:tc>
          <w:tcPr>
            <w:tcW w:w="300" w:type="dxa"/>
          </w:tcPr>
          <w:p w14:paraId="2A91A318"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3</w:t>
            </w:r>
          </w:p>
        </w:tc>
        <w:tc>
          <w:tcPr>
            <w:tcW w:w="620" w:type="dxa"/>
            <w:shd w:val="clear" w:color="auto" w:fill="FFE699"/>
          </w:tcPr>
          <w:p w14:paraId="302A8C30"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12</w:t>
            </w:r>
          </w:p>
        </w:tc>
        <w:tc>
          <w:tcPr>
            <w:tcW w:w="860" w:type="dxa"/>
          </w:tcPr>
          <w:p w14:paraId="6B50D751"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Reduce</w:t>
            </w:r>
          </w:p>
        </w:tc>
        <w:tc>
          <w:tcPr>
            <w:tcW w:w="2540" w:type="dxa"/>
          </w:tcPr>
          <w:p w14:paraId="17611C04"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Have two people know each task and leave extra time in Weeks 13-14</w:t>
            </w:r>
          </w:p>
        </w:tc>
        <w:tc>
          <w:tcPr>
            <w:tcW w:w="860" w:type="dxa"/>
          </w:tcPr>
          <w:p w14:paraId="037C73FD"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Project manager</w:t>
            </w:r>
          </w:p>
        </w:tc>
        <w:tc>
          <w:tcPr>
            <w:tcW w:w="920" w:type="dxa"/>
          </w:tcPr>
          <w:p w14:paraId="587A5CAB"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Open</w:t>
            </w:r>
          </w:p>
        </w:tc>
      </w:tr>
      <w:tr w:rsidR="000F4F8E" w:rsidRPr="00CD655E" w14:paraId="627266E6" w14:textId="77777777">
        <w:trPr>
          <w:cantSplit/>
        </w:trPr>
        <w:tc>
          <w:tcPr>
            <w:tcW w:w="440" w:type="dxa"/>
          </w:tcPr>
          <w:p w14:paraId="2092DADE" w14:textId="77777777" w:rsidR="000F4F8E" w:rsidRPr="00CD655E" w:rsidRDefault="00000000">
            <w:pPr>
              <w:spacing w:before="20" w:after="20" w:line="240" w:lineRule="auto"/>
              <w:ind w:firstLine="0"/>
              <w:rPr>
                <w:rFonts w:cstheme="minorHAnsi"/>
                <w:b/>
                <w:bCs/>
              </w:rPr>
            </w:pPr>
            <w:r w:rsidRPr="00CD655E">
              <w:rPr>
                <w:rFonts w:eastAsia="Times New Roman" w:cstheme="minorHAnsi"/>
                <w:b/>
                <w:bCs/>
                <w:sz w:val="15"/>
                <w:szCs w:val="15"/>
              </w:rPr>
              <w:t>R14</w:t>
            </w:r>
          </w:p>
        </w:tc>
        <w:tc>
          <w:tcPr>
            <w:tcW w:w="1700" w:type="dxa"/>
          </w:tcPr>
          <w:p w14:paraId="3CE344A6"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Team has not used plate readers or payment APIs</w:t>
            </w:r>
          </w:p>
        </w:tc>
        <w:tc>
          <w:tcPr>
            <w:tcW w:w="820" w:type="dxa"/>
          </w:tcPr>
          <w:p w14:paraId="75CD7183"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People</w:t>
            </w:r>
          </w:p>
        </w:tc>
        <w:tc>
          <w:tcPr>
            <w:tcW w:w="300" w:type="dxa"/>
          </w:tcPr>
          <w:p w14:paraId="6588AD4B"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3</w:t>
            </w:r>
          </w:p>
        </w:tc>
        <w:tc>
          <w:tcPr>
            <w:tcW w:w="300" w:type="dxa"/>
          </w:tcPr>
          <w:p w14:paraId="476CF614"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3</w:t>
            </w:r>
          </w:p>
        </w:tc>
        <w:tc>
          <w:tcPr>
            <w:tcW w:w="620" w:type="dxa"/>
            <w:shd w:val="clear" w:color="auto" w:fill="FFE699"/>
          </w:tcPr>
          <w:p w14:paraId="3A294352"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9</w:t>
            </w:r>
          </w:p>
        </w:tc>
        <w:tc>
          <w:tcPr>
            <w:tcW w:w="860" w:type="dxa"/>
          </w:tcPr>
          <w:p w14:paraId="5C086366"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Reduce</w:t>
            </w:r>
          </w:p>
        </w:tc>
        <w:tc>
          <w:tcPr>
            <w:tcW w:w="2540" w:type="dxa"/>
          </w:tcPr>
          <w:p w14:paraId="48DA2C40"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Spend Weeks 1-2 on tutorials and sample projects and work in pairs</w:t>
            </w:r>
          </w:p>
        </w:tc>
        <w:tc>
          <w:tcPr>
            <w:tcW w:w="860" w:type="dxa"/>
          </w:tcPr>
          <w:p w14:paraId="74E0782D"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Tech lead</w:t>
            </w:r>
          </w:p>
        </w:tc>
        <w:tc>
          <w:tcPr>
            <w:tcW w:w="920" w:type="dxa"/>
          </w:tcPr>
          <w:p w14:paraId="626F49E3"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Open</w:t>
            </w:r>
          </w:p>
        </w:tc>
      </w:tr>
      <w:tr w:rsidR="000F4F8E" w:rsidRPr="00CD655E" w14:paraId="093AC0C0" w14:textId="77777777">
        <w:trPr>
          <w:cantSplit/>
        </w:trPr>
        <w:tc>
          <w:tcPr>
            <w:tcW w:w="440" w:type="dxa"/>
          </w:tcPr>
          <w:p w14:paraId="59E272CD" w14:textId="77777777" w:rsidR="000F4F8E" w:rsidRPr="00CD655E" w:rsidRDefault="00000000">
            <w:pPr>
              <w:spacing w:before="20" w:after="20" w:line="240" w:lineRule="auto"/>
              <w:ind w:firstLine="0"/>
              <w:rPr>
                <w:rFonts w:cstheme="minorHAnsi"/>
                <w:b/>
                <w:bCs/>
              </w:rPr>
            </w:pPr>
            <w:r w:rsidRPr="00CD655E">
              <w:rPr>
                <w:rFonts w:eastAsia="Times New Roman" w:cstheme="minorHAnsi"/>
                <w:b/>
                <w:bCs/>
                <w:sz w:val="15"/>
                <w:szCs w:val="15"/>
              </w:rPr>
              <w:t>R15</w:t>
            </w:r>
          </w:p>
        </w:tc>
        <w:tc>
          <w:tcPr>
            <w:tcW w:w="1700" w:type="dxa"/>
          </w:tcPr>
          <w:p w14:paraId="5F5AF5DE"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Unclear who owns what in the four WBS areas</w:t>
            </w:r>
          </w:p>
        </w:tc>
        <w:tc>
          <w:tcPr>
            <w:tcW w:w="820" w:type="dxa"/>
          </w:tcPr>
          <w:p w14:paraId="3F9725DB"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People</w:t>
            </w:r>
          </w:p>
        </w:tc>
        <w:tc>
          <w:tcPr>
            <w:tcW w:w="300" w:type="dxa"/>
          </w:tcPr>
          <w:p w14:paraId="24942517"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3</w:t>
            </w:r>
          </w:p>
        </w:tc>
        <w:tc>
          <w:tcPr>
            <w:tcW w:w="300" w:type="dxa"/>
          </w:tcPr>
          <w:p w14:paraId="625FB7B9"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3</w:t>
            </w:r>
          </w:p>
        </w:tc>
        <w:tc>
          <w:tcPr>
            <w:tcW w:w="620" w:type="dxa"/>
            <w:shd w:val="clear" w:color="auto" w:fill="FFE699"/>
          </w:tcPr>
          <w:p w14:paraId="0D182248"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9</w:t>
            </w:r>
          </w:p>
        </w:tc>
        <w:tc>
          <w:tcPr>
            <w:tcW w:w="860" w:type="dxa"/>
          </w:tcPr>
          <w:p w14:paraId="71E7D11C"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Avoid</w:t>
            </w:r>
          </w:p>
        </w:tc>
        <w:tc>
          <w:tcPr>
            <w:tcW w:w="2540" w:type="dxa"/>
          </w:tcPr>
          <w:p w14:paraId="654E1EC6"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Give every WBS item one owner and go over them in the weekly meeting</w:t>
            </w:r>
          </w:p>
        </w:tc>
        <w:tc>
          <w:tcPr>
            <w:tcW w:w="860" w:type="dxa"/>
          </w:tcPr>
          <w:p w14:paraId="00FF78A9"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Project manager</w:t>
            </w:r>
          </w:p>
        </w:tc>
        <w:tc>
          <w:tcPr>
            <w:tcW w:w="920" w:type="dxa"/>
          </w:tcPr>
          <w:p w14:paraId="63C49FFE"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Open</w:t>
            </w:r>
          </w:p>
        </w:tc>
      </w:tr>
      <w:tr w:rsidR="000F4F8E" w:rsidRPr="00CD655E" w14:paraId="4C0EEDBF" w14:textId="77777777">
        <w:trPr>
          <w:cantSplit/>
        </w:trPr>
        <w:tc>
          <w:tcPr>
            <w:tcW w:w="440" w:type="dxa"/>
          </w:tcPr>
          <w:p w14:paraId="2E012CCA" w14:textId="77777777" w:rsidR="000F4F8E" w:rsidRPr="00CD655E" w:rsidRDefault="00000000">
            <w:pPr>
              <w:spacing w:before="20" w:after="20" w:line="240" w:lineRule="auto"/>
              <w:ind w:firstLine="0"/>
              <w:rPr>
                <w:rFonts w:cstheme="minorHAnsi"/>
                <w:b/>
                <w:bCs/>
              </w:rPr>
            </w:pPr>
            <w:r w:rsidRPr="00CD655E">
              <w:rPr>
                <w:rFonts w:eastAsia="Times New Roman" w:cstheme="minorHAnsi"/>
                <w:b/>
                <w:bCs/>
                <w:sz w:val="15"/>
                <w:szCs w:val="15"/>
              </w:rPr>
              <w:lastRenderedPageBreak/>
              <w:t>R16</w:t>
            </w:r>
          </w:p>
        </w:tc>
        <w:tc>
          <w:tcPr>
            <w:tcW w:w="1700" w:type="dxa"/>
          </w:tcPr>
          <w:p w14:paraId="7E200D35"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Garage staff cannot use the dashboard (Use Case 15)</w:t>
            </w:r>
          </w:p>
        </w:tc>
        <w:tc>
          <w:tcPr>
            <w:tcW w:w="820" w:type="dxa"/>
          </w:tcPr>
          <w:p w14:paraId="2EA7A390"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People</w:t>
            </w:r>
          </w:p>
        </w:tc>
        <w:tc>
          <w:tcPr>
            <w:tcW w:w="300" w:type="dxa"/>
          </w:tcPr>
          <w:p w14:paraId="703AA825"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3</w:t>
            </w:r>
          </w:p>
        </w:tc>
        <w:tc>
          <w:tcPr>
            <w:tcW w:w="300" w:type="dxa"/>
          </w:tcPr>
          <w:p w14:paraId="155195AB"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4</w:t>
            </w:r>
          </w:p>
        </w:tc>
        <w:tc>
          <w:tcPr>
            <w:tcW w:w="620" w:type="dxa"/>
            <w:shd w:val="clear" w:color="auto" w:fill="FFE699"/>
          </w:tcPr>
          <w:p w14:paraId="75E78F45"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12</w:t>
            </w:r>
          </w:p>
        </w:tc>
        <w:tc>
          <w:tcPr>
            <w:tcW w:w="860" w:type="dxa"/>
          </w:tcPr>
          <w:p w14:paraId="4F703537"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Reduce</w:t>
            </w:r>
          </w:p>
        </w:tc>
        <w:tc>
          <w:tcPr>
            <w:tcW w:w="2540" w:type="dxa"/>
          </w:tcPr>
          <w:p w14:paraId="1EB64F3B"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Make Maintenance Mode one tap, write a one-page guide and test it with a real operator</w:t>
            </w:r>
          </w:p>
        </w:tc>
        <w:tc>
          <w:tcPr>
            <w:tcW w:w="860" w:type="dxa"/>
          </w:tcPr>
          <w:p w14:paraId="530A5284"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Operator portal lead</w:t>
            </w:r>
          </w:p>
        </w:tc>
        <w:tc>
          <w:tcPr>
            <w:tcW w:w="920" w:type="dxa"/>
          </w:tcPr>
          <w:p w14:paraId="4E0C61C0" w14:textId="77777777" w:rsidR="000F4F8E" w:rsidRPr="00CD655E" w:rsidRDefault="00000000">
            <w:pPr>
              <w:spacing w:before="20" w:after="20" w:line="240" w:lineRule="auto"/>
              <w:ind w:firstLine="0"/>
              <w:rPr>
                <w:rFonts w:cstheme="minorHAnsi"/>
              </w:rPr>
            </w:pPr>
            <w:r w:rsidRPr="00CD655E">
              <w:rPr>
                <w:rFonts w:eastAsia="Times New Roman" w:cstheme="minorHAnsi"/>
                <w:sz w:val="15"/>
                <w:szCs w:val="15"/>
              </w:rPr>
              <w:t>Open</w:t>
            </w:r>
          </w:p>
        </w:tc>
      </w:tr>
    </w:tbl>
    <w:p w14:paraId="3300F365" w14:textId="77777777" w:rsidR="000F4F8E" w:rsidRPr="00CD655E" w:rsidRDefault="00000000">
      <w:pPr>
        <w:spacing w:after="120"/>
        <w:ind w:firstLine="0"/>
        <w:rPr>
          <w:rFonts w:cstheme="minorHAnsi"/>
          <w:b/>
          <w:bCs/>
          <w:sz w:val="20"/>
          <w:szCs w:val="20"/>
        </w:rPr>
      </w:pPr>
      <w:r w:rsidRPr="00CD655E">
        <w:rPr>
          <w:rFonts w:eastAsia="Times New Roman" w:cstheme="minorHAnsi"/>
          <w:b/>
          <w:bCs/>
          <w:sz w:val="20"/>
          <w:szCs w:val="20"/>
        </w:rPr>
        <w:t>Red = high (15+), yellow = medium (8-14), green = low (under 8).</w:t>
      </w:r>
    </w:p>
    <w:p w14:paraId="6404C28A" w14:textId="77777777" w:rsidR="00CD655E" w:rsidRDefault="00000000" w:rsidP="00CD655E">
      <w:pPr>
        <w:keepNext/>
        <w:spacing w:after="120"/>
        <w:ind w:firstLine="0"/>
        <w:rPr>
          <w:rFonts w:cstheme="minorHAnsi"/>
        </w:rPr>
      </w:pPr>
      <w:r w:rsidRPr="00CD655E">
        <w:rPr>
          <w:rFonts w:eastAsia="Times New Roman" w:cstheme="minorHAnsi"/>
          <w:b/>
          <w:bCs/>
          <w:sz w:val="32"/>
          <w:szCs w:val="32"/>
        </w:rPr>
        <w:t>Communication Plan</w:t>
      </w:r>
    </w:p>
    <w:p w14:paraId="277D8E38" w14:textId="68A383D0" w:rsidR="000F4F8E" w:rsidRPr="00CD655E" w:rsidRDefault="00000000" w:rsidP="00CD655E">
      <w:pPr>
        <w:keepNext/>
        <w:spacing w:after="120"/>
        <w:ind w:firstLine="0"/>
        <w:rPr>
          <w:rFonts w:cstheme="minorHAnsi"/>
        </w:rPr>
      </w:pPr>
      <w:r w:rsidRPr="00CD655E">
        <w:rPr>
          <w:rFonts w:eastAsia="Times New Roman" w:cstheme="minorHAnsi"/>
        </w:rPr>
        <w:t>Our team follows the same four areas as the WBS, so each area gets its own meeting schedule. Since we are students with classes and exams, I made the plan light: short daily updates in the group chat instead of long calls, and meetings set right after class days. In exam weeks we switch to chat updates only, except for the weekly status meeting.</w:t>
      </w:r>
    </w:p>
    <w:tbl>
      <w:tblPr>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4A0" w:firstRow="1" w:lastRow="0" w:firstColumn="1" w:lastColumn="0" w:noHBand="0" w:noVBand="1"/>
      </w:tblPr>
      <w:tblGrid>
        <w:gridCol w:w="1900"/>
        <w:gridCol w:w="1650"/>
        <w:gridCol w:w="1350"/>
        <w:gridCol w:w="1900"/>
        <w:gridCol w:w="2560"/>
      </w:tblGrid>
      <w:tr w:rsidR="000F4F8E" w:rsidRPr="00CD655E" w14:paraId="3BD51206" w14:textId="77777777" w:rsidTr="00CD655E">
        <w:trPr>
          <w:cantSplit/>
          <w:tblHeader/>
        </w:trPr>
        <w:tc>
          <w:tcPr>
            <w:tcW w:w="1900" w:type="dxa"/>
            <w:shd w:val="clear" w:color="auto" w:fill="00B0F0"/>
          </w:tcPr>
          <w:p w14:paraId="16C5BE28" w14:textId="77777777" w:rsidR="000F4F8E" w:rsidRPr="00CD655E" w:rsidRDefault="00000000">
            <w:pPr>
              <w:spacing w:before="20" w:after="20" w:line="240" w:lineRule="auto"/>
              <w:ind w:firstLine="0"/>
              <w:rPr>
                <w:rFonts w:cstheme="minorHAnsi"/>
              </w:rPr>
            </w:pPr>
            <w:r w:rsidRPr="00CD655E">
              <w:rPr>
                <w:rFonts w:eastAsia="Times New Roman" w:cstheme="minorHAnsi"/>
                <w:b/>
                <w:bCs/>
                <w:sz w:val="16"/>
                <w:szCs w:val="16"/>
              </w:rPr>
              <w:t>Team</w:t>
            </w:r>
          </w:p>
        </w:tc>
        <w:tc>
          <w:tcPr>
            <w:tcW w:w="1650" w:type="dxa"/>
            <w:shd w:val="clear" w:color="auto" w:fill="00B0F0"/>
          </w:tcPr>
          <w:p w14:paraId="3B1CC6C5" w14:textId="77777777" w:rsidR="000F4F8E" w:rsidRPr="00CD655E" w:rsidRDefault="00000000">
            <w:pPr>
              <w:spacing w:before="20" w:after="20" w:line="240" w:lineRule="auto"/>
              <w:ind w:firstLine="0"/>
              <w:rPr>
                <w:rFonts w:cstheme="minorHAnsi"/>
              </w:rPr>
            </w:pPr>
            <w:r w:rsidRPr="00CD655E">
              <w:rPr>
                <w:rFonts w:eastAsia="Times New Roman" w:cstheme="minorHAnsi"/>
                <w:b/>
                <w:bCs/>
                <w:sz w:val="16"/>
                <w:szCs w:val="16"/>
              </w:rPr>
              <w:t>Meeting</w:t>
            </w:r>
          </w:p>
        </w:tc>
        <w:tc>
          <w:tcPr>
            <w:tcW w:w="1350" w:type="dxa"/>
            <w:shd w:val="clear" w:color="auto" w:fill="00B0F0"/>
          </w:tcPr>
          <w:p w14:paraId="5A023CEC" w14:textId="77777777" w:rsidR="000F4F8E" w:rsidRPr="00CD655E" w:rsidRDefault="00000000">
            <w:pPr>
              <w:spacing w:before="20" w:after="20" w:line="240" w:lineRule="auto"/>
              <w:ind w:firstLine="0"/>
              <w:rPr>
                <w:rFonts w:cstheme="minorHAnsi"/>
              </w:rPr>
            </w:pPr>
            <w:r w:rsidRPr="00CD655E">
              <w:rPr>
                <w:rFonts w:eastAsia="Times New Roman" w:cstheme="minorHAnsi"/>
                <w:b/>
                <w:bCs/>
                <w:sz w:val="16"/>
                <w:szCs w:val="16"/>
              </w:rPr>
              <w:t>How often</w:t>
            </w:r>
          </w:p>
        </w:tc>
        <w:tc>
          <w:tcPr>
            <w:tcW w:w="1900" w:type="dxa"/>
            <w:shd w:val="clear" w:color="auto" w:fill="00B0F0"/>
          </w:tcPr>
          <w:p w14:paraId="22E7FCE8" w14:textId="77777777" w:rsidR="000F4F8E" w:rsidRPr="00CD655E" w:rsidRDefault="00000000">
            <w:pPr>
              <w:spacing w:before="20" w:after="20" w:line="240" w:lineRule="auto"/>
              <w:ind w:firstLine="0"/>
              <w:rPr>
                <w:rFonts w:cstheme="minorHAnsi"/>
              </w:rPr>
            </w:pPr>
            <w:r w:rsidRPr="00CD655E">
              <w:rPr>
                <w:rFonts w:eastAsia="Times New Roman" w:cstheme="minorHAnsi"/>
                <w:b/>
                <w:bCs/>
                <w:sz w:val="16"/>
                <w:szCs w:val="16"/>
              </w:rPr>
              <w:t>Who joins</w:t>
            </w:r>
          </w:p>
        </w:tc>
        <w:tc>
          <w:tcPr>
            <w:tcW w:w="2560" w:type="dxa"/>
            <w:shd w:val="clear" w:color="auto" w:fill="00B0F0"/>
          </w:tcPr>
          <w:p w14:paraId="38DE1B96" w14:textId="77777777" w:rsidR="000F4F8E" w:rsidRPr="00CD655E" w:rsidRDefault="00000000">
            <w:pPr>
              <w:spacing w:before="20" w:after="20" w:line="240" w:lineRule="auto"/>
              <w:ind w:firstLine="0"/>
              <w:rPr>
                <w:rFonts w:cstheme="minorHAnsi"/>
              </w:rPr>
            </w:pPr>
            <w:r w:rsidRPr="00CD655E">
              <w:rPr>
                <w:rFonts w:eastAsia="Times New Roman" w:cstheme="minorHAnsi"/>
                <w:b/>
                <w:bCs/>
                <w:sz w:val="16"/>
                <w:szCs w:val="16"/>
              </w:rPr>
              <w:t>Why</w:t>
            </w:r>
          </w:p>
        </w:tc>
      </w:tr>
      <w:tr w:rsidR="000F4F8E" w:rsidRPr="00CD655E" w14:paraId="3E60C846" w14:textId="77777777">
        <w:trPr>
          <w:cantSplit/>
        </w:trPr>
        <w:tc>
          <w:tcPr>
            <w:tcW w:w="1900" w:type="dxa"/>
          </w:tcPr>
          <w:p w14:paraId="7821436C" w14:textId="77777777" w:rsidR="000F4F8E" w:rsidRPr="00CD655E" w:rsidRDefault="00000000">
            <w:pPr>
              <w:spacing w:before="20" w:after="20" w:line="240" w:lineRule="auto"/>
              <w:ind w:firstLine="0"/>
              <w:rPr>
                <w:rFonts w:cstheme="minorHAnsi"/>
                <w:b/>
                <w:bCs/>
              </w:rPr>
            </w:pPr>
            <w:r w:rsidRPr="00CD655E">
              <w:rPr>
                <w:rFonts w:eastAsia="Times New Roman" w:cstheme="minorHAnsi"/>
                <w:b/>
                <w:bCs/>
                <w:sz w:val="16"/>
                <w:szCs w:val="16"/>
              </w:rPr>
              <w:t>Whole project</w:t>
            </w:r>
          </w:p>
        </w:tc>
        <w:tc>
          <w:tcPr>
            <w:tcW w:w="1650" w:type="dxa"/>
          </w:tcPr>
          <w:p w14:paraId="2F247EDF" w14:textId="77777777" w:rsidR="000F4F8E" w:rsidRPr="00CD655E" w:rsidRDefault="00000000">
            <w:pPr>
              <w:spacing w:before="20" w:after="20" w:line="240" w:lineRule="auto"/>
              <w:ind w:firstLine="0"/>
              <w:rPr>
                <w:rFonts w:cstheme="minorHAnsi"/>
              </w:rPr>
            </w:pPr>
            <w:r w:rsidRPr="00CD655E">
              <w:rPr>
                <w:rFonts w:eastAsia="Times New Roman" w:cstheme="minorHAnsi"/>
                <w:sz w:val="16"/>
                <w:szCs w:val="16"/>
              </w:rPr>
              <w:t>Sprint planning and review</w:t>
            </w:r>
          </w:p>
        </w:tc>
        <w:tc>
          <w:tcPr>
            <w:tcW w:w="1350" w:type="dxa"/>
          </w:tcPr>
          <w:p w14:paraId="2623F593" w14:textId="77777777" w:rsidR="000F4F8E" w:rsidRPr="00CD655E" w:rsidRDefault="00000000">
            <w:pPr>
              <w:spacing w:before="20" w:after="20" w:line="240" w:lineRule="auto"/>
              <w:ind w:firstLine="0"/>
              <w:rPr>
                <w:rFonts w:cstheme="minorHAnsi"/>
              </w:rPr>
            </w:pPr>
            <w:r w:rsidRPr="00CD655E">
              <w:rPr>
                <w:rFonts w:eastAsia="Times New Roman" w:cstheme="minorHAnsi"/>
                <w:sz w:val="16"/>
                <w:szCs w:val="16"/>
              </w:rPr>
              <w:t>Every 2 weeks</w:t>
            </w:r>
          </w:p>
        </w:tc>
        <w:tc>
          <w:tcPr>
            <w:tcW w:w="1900" w:type="dxa"/>
          </w:tcPr>
          <w:p w14:paraId="4C90C398" w14:textId="77777777" w:rsidR="000F4F8E" w:rsidRPr="00CD655E" w:rsidRDefault="00000000">
            <w:pPr>
              <w:spacing w:before="20" w:after="20" w:line="240" w:lineRule="auto"/>
              <w:ind w:firstLine="0"/>
              <w:rPr>
                <w:rFonts w:cstheme="minorHAnsi"/>
              </w:rPr>
            </w:pPr>
            <w:r w:rsidRPr="00CD655E">
              <w:rPr>
                <w:rFonts w:eastAsia="Times New Roman" w:cstheme="minorHAnsi"/>
                <w:sz w:val="16"/>
                <w:szCs w:val="16"/>
              </w:rPr>
              <w:t>Everyone and the instructor</w:t>
            </w:r>
          </w:p>
        </w:tc>
        <w:tc>
          <w:tcPr>
            <w:tcW w:w="2560" w:type="dxa"/>
          </w:tcPr>
          <w:p w14:paraId="68AC8B16" w14:textId="77777777" w:rsidR="000F4F8E" w:rsidRPr="00CD655E" w:rsidRDefault="00000000">
            <w:pPr>
              <w:spacing w:before="20" w:after="20" w:line="240" w:lineRule="auto"/>
              <w:ind w:firstLine="0"/>
              <w:rPr>
                <w:rFonts w:cstheme="minorHAnsi"/>
              </w:rPr>
            </w:pPr>
            <w:r w:rsidRPr="00CD655E">
              <w:rPr>
                <w:rFonts w:eastAsia="Times New Roman" w:cstheme="minorHAnsi"/>
                <w:sz w:val="16"/>
                <w:szCs w:val="16"/>
              </w:rPr>
              <w:t>Plan the next sprint, show what is finished, review the top risks</w:t>
            </w:r>
          </w:p>
        </w:tc>
      </w:tr>
      <w:tr w:rsidR="000F4F8E" w:rsidRPr="00CD655E" w14:paraId="11303A1C" w14:textId="77777777">
        <w:trPr>
          <w:cantSplit/>
        </w:trPr>
        <w:tc>
          <w:tcPr>
            <w:tcW w:w="1900" w:type="dxa"/>
          </w:tcPr>
          <w:p w14:paraId="21EFF3E2" w14:textId="77777777" w:rsidR="000F4F8E" w:rsidRPr="00CD655E" w:rsidRDefault="00000000">
            <w:pPr>
              <w:spacing w:before="20" w:after="20" w:line="240" w:lineRule="auto"/>
              <w:ind w:firstLine="0"/>
              <w:rPr>
                <w:rFonts w:cstheme="minorHAnsi"/>
                <w:b/>
                <w:bCs/>
              </w:rPr>
            </w:pPr>
            <w:r w:rsidRPr="00CD655E">
              <w:rPr>
                <w:rFonts w:eastAsia="Times New Roman" w:cstheme="minorHAnsi"/>
                <w:b/>
                <w:bCs/>
                <w:sz w:val="16"/>
                <w:szCs w:val="16"/>
              </w:rPr>
              <w:t>Project management</w:t>
            </w:r>
          </w:p>
        </w:tc>
        <w:tc>
          <w:tcPr>
            <w:tcW w:w="1650" w:type="dxa"/>
          </w:tcPr>
          <w:p w14:paraId="0D6BDF66" w14:textId="77777777" w:rsidR="000F4F8E" w:rsidRPr="00CD655E" w:rsidRDefault="00000000">
            <w:pPr>
              <w:spacing w:before="20" w:after="20" w:line="240" w:lineRule="auto"/>
              <w:ind w:firstLine="0"/>
              <w:rPr>
                <w:rFonts w:cstheme="minorHAnsi"/>
              </w:rPr>
            </w:pPr>
            <w:r w:rsidRPr="00CD655E">
              <w:rPr>
                <w:rFonts w:eastAsia="Times New Roman" w:cstheme="minorHAnsi"/>
                <w:sz w:val="16"/>
                <w:szCs w:val="16"/>
              </w:rPr>
              <w:t>Status meeting</w:t>
            </w:r>
          </w:p>
        </w:tc>
        <w:tc>
          <w:tcPr>
            <w:tcW w:w="1350" w:type="dxa"/>
          </w:tcPr>
          <w:p w14:paraId="7E660BAA" w14:textId="77777777" w:rsidR="000F4F8E" w:rsidRPr="00CD655E" w:rsidRDefault="00000000">
            <w:pPr>
              <w:spacing w:before="20" w:after="20" w:line="240" w:lineRule="auto"/>
              <w:ind w:firstLine="0"/>
              <w:rPr>
                <w:rFonts w:cstheme="minorHAnsi"/>
              </w:rPr>
            </w:pPr>
            <w:r w:rsidRPr="00CD655E">
              <w:rPr>
                <w:rFonts w:eastAsia="Times New Roman" w:cstheme="minorHAnsi"/>
                <w:sz w:val="16"/>
                <w:szCs w:val="16"/>
              </w:rPr>
              <w:t>Once a week (30 min, after class)</w:t>
            </w:r>
          </w:p>
        </w:tc>
        <w:tc>
          <w:tcPr>
            <w:tcW w:w="1900" w:type="dxa"/>
          </w:tcPr>
          <w:p w14:paraId="2BDA8121" w14:textId="77777777" w:rsidR="000F4F8E" w:rsidRPr="00CD655E" w:rsidRDefault="00000000">
            <w:pPr>
              <w:spacing w:before="20" w:after="20" w:line="240" w:lineRule="auto"/>
              <w:ind w:firstLine="0"/>
              <w:rPr>
                <w:rFonts w:cstheme="minorHAnsi"/>
              </w:rPr>
            </w:pPr>
            <w:r w:rsidRPr="00CD655E">
              <w:rPr>
                <w:rFonts w:eastAsia="Times New Roman" w:cstheme="minorHAnsi"/>
                <w:sz w:val="16"/>
                <w:szCs w:val="16"/>
              </w:rPr>
              <w:t>Project manager and team leads</w:t>
            </w:r>
          </w:p>
        </w:tc>
        <w:tc>
          <w:tcPr>
            <w:tcW w:w="2560" w:type="dxa"/>
          </w:tcPr>
          <w:p w14:paraId="789898F0" w14:textId="77777777" w:rsidR="000F4F8E" w:rsidRPr="00CD655E" w:rsidRDefault="00000000">
            <w:pPr>
              <w:spacing w:before="20" w:after="20" w:line="240" w:lineRule="auto"/>
              <w:ind w:firstLine="0"/>
              <w:rPr>
                <w:rFonts w:cstheme="minorHAnsi"/>
              </w:rPr>
            </w:pPr>
            <w:r w:rsidRPr="00CD655E">
              <w:rPr>
                <w:rFonts w:eastAsia="Times New Roman" w:cstheme="minorHAnsi"/>
                <w:sz w:val="16"/>
                <w:szCs w:val="16"/>
              </w:rPr>
              <w:t>Check the timeline, update the Risk Register, fix blockers</w:t>
            </w:r>
          </w:p>
        </w:tc>
      </w:tr>
      <w:tr w:rsidR="000F4F8E" w:rsidRPr="00CD655E" w14:paraId="5ED1C158" w14:textId="77777777">
        <w:trPr>
          <w:cantSplit/>
        </w:trPr>
        <w:tc>
          <w:tcPr>
            <w:tcW w:w="1900" w:type="dxa"/>
          </w:tcPr>
          <w:p w14:paraId="0231EEA9" w14:textId="77777777" w:rsidR="000F4F8E" w:rsidRPr="00CD655E" w:rsidRDefault="00000000">
            <w:pPr>
              <w:spacing w:before="20" w:after="20" w:line="240" w:lineRule="auto"/>
              <w:ind w:firstLine="0"/>
              <w:rPr>
                <w:rFonts w:cstheme="minorHAnsi"/>
                <w:b/>
                <w:bCs/>
              </w:rPr>
            </w:pPr>
            <w:r w:rsidRPr="00CD655E">
              <w:rPr>
                <w:rFonts w:eastAsia="Times New Roman" w:cstheme="minorHAnsi"/>
                <w:b/>
                <w:bCs/>
                <w:sz w:val="16"/>
                <w:szCs w:val="16"/>
              </w:rPr>
              <w:t>Driver-Facing Applications</w:t>
            </w:r>
          </w:p>
        </w:tc>
        <w:tc>
          <w:tcPr>
            <w:tcW w:w="1650" w:type="dxa"/>
          </w:tcPr>
          <w:p w14:paraId="509D7C7F" w14:textId="77777777" w:rsidR="000F4F8E" w:rsidRPr="00CD655E" w:rsidRDefault="00000000">
            <w:pPr>
              <w:spacing w:before="20" w:after="20" w:line="240" w:lineRule="auto"/>
              <w:ind w:firstLine="0"/>
              <w:rPr>
                <w:rFonts w:cstheme="minorHAnsi"/>
              </w:rPr>
            </w:pPr>
            <w:r w:rsidRPr="00CD655E">
              <w:rPr>
                <w:rFonts w:eastAsia="Times New Roman" w:cstheme="minorHAnsi"/>
                <w:sz w:val="16"/>
                <w:szCs w:val="16"/>
              </w:rPr>
              <w:t>Daily update in group chat</w:t>
            </w:r>
          </w:p>
        </w:tc>
        <w:tc>
          <w:tcPr>
            <w:tcW w:w="1350" w:type="dxa"/>
          </w:tcPr>
          <w:p w14:paraId="44BDE955" w14:textId="77777777" w:rsidR="000F4F8E" w:rsidRPr="00CD655E" w:rsidRDefault="00000000">
            <w:pPr>
              <w:spacing w:before="20" w:after="20" w:line="240" w:lineRule="auto"/>
              <w:ind w:firstLine="0"/>
              <w:rPr>
                <w:rFonts w:cstheme="minorHAnsi"/>
              </w:rPr>
            </w:pPr>
            <w:r w:rsidRPr="00CD655E">
              <w:rPr>
                <w:rFonts w:eastAsia="Times New Roman" w:cstheme="minorHAnsi"/>
                <w:sz w:val="16"/>
                <w:szCs w:val="16"/>
              </w:rPr>
              <w:t>Daily (5 min)</w:t>
            </w:r>
          </w:p>
        </w:tc>
        <w:tc>
          <w:tcPr>
            <w:tcW w:w="1900" w:type="dxa"/>
          </w:tcPr>
          <w:p w14:paraId="44AD4083" w14:textId="77777777" w:rsidR="000F4F8E" w:rsidRPr="00CD655E" w:rsidRDefault="00000000">
            <w:pPr>
              <w:spacing w:before="20" w:after="20" w:line="240" w:lineRule="auto"/>
              <w:ind w:firstLine="0"/>
              <w:rPr>
                <w:rFonts w:cstheme="minorHAnsi"/>
              </w:rPr>
            </w:pPr>
            <w:r w:rsidRPr="00CD655E">
              <w:rPr>
                <w:rFonts w:eastAsia="Times New Roman" w:cstheme="minorHAnsi"/>
                <w:sz w:val="16"/>
                <w:szCs w:val="16"/>
              </w:rPr>
              <w:t>Driver app developers</w:t>
            </w:r>
          </w:p>
        </w:tc>
        <w:tc>
          <w:tcPr>
            <w:tcW w:w="2560" w:type="dxa"/>
          </w:tcPr>
          <w:p w14:paraId="4590CB3D" w14:textId="77777777" w:rsidR="000F4F8E" w:rsidRPr="00CD655E" w:rsidRDefault="00000000">
            <w:pPr>
              <w:spacing w:before="20" w:after="20" w:line="240" w:lineRule="auto"/>
              <w:ind w:firstLine="0"/>
              <w:rPr>
                <w:rFonts w:cstheme="minorHAnsi"/>
              </w:rPr>
            </w:pPr>
            <w:r w:rsidRPr="00CD655E">
              <w:rPr>
                <w:rFonts w:eastAsia="Times New Roman" w:cstheme="minorHAnsi"/>
                <w:sz w:val="16"/>
                <w:szCs w:val="16"/>
              </w:rPr>
              <w:t>Profile, search, reservation hold and payments: done, next, stuck</w:t>
            </w:r>
          </w:p>
        </w:tc>
      </w:tr>
      <w:tr w:rsidR="000F4F8E" w:rsidRPr="00CD655E" w14:paraId="6B920634" w14:textId="77777777">
        <w:trPr>
          <w:cantSplit/>
        </w:trPr>
        <w:tc>
          <w:tcPr>
            <w:tcW w:w="1900" w:type="dxa"/>
          </w:tcPr>
          <w:p w14:paraId="2FF3332C" w14:textId="77777777" w:rsidR="000F4F8E" w:rsidRPr="00CD655E" w:rsidRDefault="00000000">
            <w:pPr>
              <w:spacing w:before="20" w:after="20" w:line="240" w:lineRule="auto"/>
              <w:ind w:firstLine="0"/>
              <w:rPr>
                <w:rFonts w:cstheme="minorHAnsi"/>
                <w:b/>
                <w:bCs/>
              </w:rPr>
            </w:pPr>
            <w:r w:rsidRPr="00CD655E">
              <w:rPr>
                <w:rFonts w:eastAsia="Times New Roman" w:cstheme="minorHAnsi"/>
                <w:b/>
                <w:bCs/>
                <w:sz w:val="16"/>
                <w:szCs w:val="16"/>
              </w:rPr>
              <w:t>Operator &amp; Admin Portal</w:t>
            </w:r>
          </w:p>
        </w:tc>
        <w:tc>
          <w:tcPr>
            <w:tcW w:w="1650" w:type="dxa"/>
          </w:tcPr>
          <w:p w14:paraId="1FFEEF89" w14:textId="77777777" w:rsidR="000F4F8E" w:rsidRPr="00CD655E" w:rsidRDefault="00000000">
            <w:pPr>
              <w:spacing w:before="20" w:after="20" w:line="240" w:lineRule="auto"/>
              <w:ind w:firstLine="0"/>
              <w:rPr>
                <w:rFonts w:cstheme="minorHAnsi"/>
              </w:rPr>
            </w:pPr>
            <w:r w:rsidRPr="00CD655E">
              <w:rPr>
                <w:rFonts w:eastAsia="Times New Roman" w:cstheme="minorHAnsi"/>
                <w:sz w:val="16"/>
                <w:szCs w:val="16"/>
              </w:rPr>
              <w:t>Daily update in group chat</w:t>
            </w:r>
          </w:p>
        </w:tc>
        <w:tc>
          <w:tcPr>
            <w:tcW w:w="1350" w:type="dxa"/>
          </w:tcPr>
          <w:p w14:paraId="1238185D" w14:textId="77777777" w:rsidR="000F4F8E" w:rsidRPr="00CD655E" w:rsidRDefault="00000000">
            <w:pPr>
              <w:spacing w:before="20" w:after="20" w:line="240" w:lineRule="auto"/>
              <w:ind w:firstLine="0"/>
              <w:rPr>
                <w:rFonts w:cstheme="minorHAnsi"/>
              </w:rPr>
            </w:pPr>
            <w:r w:rsidRPr="00CD655E">
              <w:rPr>
                <w:rFonts w:eastAsia="Times New Roman" w:cstheme="minorHAnsi"/>
                <w:sz w:val="16"/>
                <w:szCs w:val="16"/>
              </w:rPr>
              <w:t>Daily (5 min)</w:t>
            </w:r>
          </w:p>
        </w:tc>
        <w:tc>
          <w:tcPr>
            <w:tcW w:w="1900" w:type="dxa"/>
          </w:tcPr>
          <w:p w14:paraId="0D0B671A" w14:textId="77777777" w:rsidR="000F4F8E" w:rsidRPr="00CD655E" w:rsidRDefault="00000000">
            <w:pPr>
              <w:spacing w:before="20" w:after="20" w:line="240" w:lineRule="auto"/>
              <w:ind w:firstLine="0"/>
              <w:rPr>
                <w:rFonts w:cstheme="minorHAnsi"/>
              </w:rPr>
            </w:pPr>
            <w:r w:rsidRPr="00CD655E">
              <w:rPr>
                <w:rFonts w:eastAsia="Times New Roman" w:cstheme="minorHAnsi"/>
                <w:sz w:val="16"/>
                <w:szCs w:val="16"/>
              </w:rPr>
              <w:t>Dashboard developers</w:t>
            </w:r>
          </w:p>
        </w:tc>
        <w:tc>
          <w:tcPr>
            <w:tcW w:w="2560" w:type="dxa"/>
          </w:tcPr>
          <w:p w14:paraId="097F1695" w14:textId="77777777" w:rsidR="000F4F8E" w:rsidRPr="00CD655E" w:rsidRDefault="00000000">
            <w:pPr>
              <w:spacing w:before="20" w:after="20" w:line="240" w:lineRule="auto"/>
              <w:ind w:firstLine="0"/>
              <w:rPr>
                <w:rFonts w:cstheme="minorHAnsi"/>
              </w:rPr>
            </w:pPr>
            <w:r w:rsidRPr="00CD655E">
              <w:rPr>
                <w:rFonts w:eastAsia="Times New Roman" w:cstheme="minorHAnsi"/>
                <w:sz w:val="16"/>
                <w:szCs w:val="16"/>
              </w:rPr>
              <w:t>Occupancy dashboard, price changes, floor closures and reports</w:t>
            </w:r>
          </w:p>
        </w:tc>
      </w:tr>
      <w:tr w:rsidR="000F4F8E" w:rsidRPr="00CD655E" w14:paraId="25123FD2" w14:textId="77777777">
        <w:trPr>
          <w:cantSplit/>
        </w:trPr>
        <w:tc>
          <w:tcPr>
            <w:tcW w:w="1900" w:type="dxa"/>
          </w:tcPr>
          <w:p w14:paraId="5C04DBF2" w14:textId="77777777" w:rsidR="000F4F8E" w:rsidRPr="00CD655E" w:rsidRDefault="00000000">
            <w:pPr>
              <w:spacing w:before="20" w:after="20" w:line="240" w:lineRule="auto"/>
              <w:ind w:firstLine="0"/>
              <w:rPr>
                <w:rFonts w:cstheme="minorHAnsi"/>
                <w:b/>
                <w:bCs/>
              </w:rPr>
            </w:pPr>
            <w:r w:rsidRPr="00CD655E">
              <w:rPr>
                <w:rFonts w:eastAsia="Times New Roman" w:cstheme="minorHAnsi"/>
                <w:b/>
                <w:bCs/>
                <w:sz w:val="16"/>
                <w:szCs w:val="16"/>
              </w:rPr>
              <w:t>Hardware &amp; Gate Access</w:t>
            </w:r>
          </w:p>
        </w:tc>
        <w:tc>
          <w:tcPr>
            <w:tcW w:w="1650" w:type="dxa"/>
          </w:tcPr>
          <w:p w14:paraId="4176B1D9" w14:textId="77777777" w:rsidR="000F4F8E" w:rsidRPr="00CD655E" w:rsidRDefault="00000000">
            <w:pPr>
              <w:spacing w:before="20" w:after="20" w:line="240" w:lineRule="auto"/>
              <w:ind w:firstLine="0"/>
              <w:rPr>
                <w:rFonts w:cstheme="minorHAnsi"/>
              </w:rPr>
            </w:pPr>
            <w:r w:rsidRPr="00CD655E">
              <w:rPr>
                <w:rFonts w:eastAsia="Times New Roman" w:cstheme="minorHAnsi"/>
                <w:sz w:val="16"/>
                <w:szCs w:val="16"/>
              </w:rPr>
              <w:t>Check-in call</w:t>
            </w:r>
          </w:p>
        </w:tc>
        <w:tc>
          <w:tcPr>
            <w:tcW w:w="1350" w:type="dxa"/>
          </w:tcPr>
          <w:p w14:paraId="0191B0FF" w14:textId="77777777" w:rsidR="000F4F8E" w:rsidRPr="00CD655E" w:rsidRDefault="00000000">
            <w:pPr>
              <w:spacing w:before="20" w:after="20" w:line="240" w:lineRule="auto"/>
              <w:ind w:firstLine="0"/>
              <w:rPr>
                <w:rFonts w:cstheme="minorHAnsi"/>
              </w:rPr>
            </w:pPr>
            <w:r w:rsidRPr="00CD655E">
              <w:rPr>
                <w:rFonts w:eastAsia="Times New Roman" w:cstheme="minorHAnsi"/>
                <w:sz w:val="16"/>
                <w:szCs w:val="16"/>
              </w:rPr>
              <w:t>Twice a week (20 min)</w:t>
            </w:r>
          </w:p>
        </w:tc>
        <w:tc>
          <w:tcPr>
            <w:tcW w:w="1900" w:type="dxa"/>
          </w:tcPr>
          <w:p w14:paraId="4D3FCDF9" w14:textId="77777777" w:rsidR="000F4F8E" w:rsidRPr="00CD655E" w:rsidRDefault="00000000">
            <w:pPr>
              <w:spacing w:before="20" w:after="20" w:line="240" w:lineRule="auto"/>
              <w:ind w:firstLine="0"/>
              <w:rPr>
                <w:rFonts w:cstheme="minorHAnsi"/>
              </w:rPr>
            </w:pPr>
            <w:r w:rsidRPr="00CD655E">
              <w:rPr>
                <w:rFonts w:eastAsia="Times New Roman" w:cstheme="minorHAnsi"/>
                <w:sz w:val="16"/>
                <w:szCs w:val="16"/>
              </w:rPr>
              <w:t>Hardware lead and backend developers</w:t>
            </w:r>
          </w:p>
        </w:tc>
        <w:tc>
          <w:tcPr>
            <w:tcW w:w="2560" w:type="dxa"/>
          </w:tcPr>
          <w:p w14:paraId="23CDB129" w14:textId="77777777" w:rsidR="000F4F8E" w:rsidRPr="00CD655E" w:rsidRDefault="00000000">
            <w:pPr>
              <w:spacing w:before="20" w:after="20" w:line="240" w:lineRule="auto"/>
              <w:ind w:firstLine="0"/>
              <w:rPr>
                <w:rFonts w:cstheme="minorHAnsi"/>
              </w:rPr>
            </w:pPr>
            <w:r w:rsidRPr="00CD655E">
              <w:rPr>
                <w:rFonts w:eastAsia="Times New Roman" w:cstheme="minorHAnsi"/>
                <w:sz w:val="16"/>
                <w:szCs w:val="16"/>
              </w:rPr>
              <w:t>Plate reader, QR, PIN and sensor progress and test results</w:t>
            </w:r>
          </w:p>
        </w:tc>
      </w:tr>
      <w:tr w:rsidR="000F4F8E" w:rsidRPr="00CD655E" w14:paraId="5EEDD50B" w14:textId="77777777">
        <w:trPr>
          <w:cantSplit/>
        </w:trPr>
        <w:tc>
          <w:tcPr>
            <w:tcW w:w="1900" w:type="dxa"/>
          </w:tcPr>
          <w:p w14:paraId="48273188" w14:textId="77777777" w:rsidR="000F4F8E" w:rsidRPr="00CD655E" w:rsidRDefault="00000000">
            <w:pPr>
              <w:spacing w:before="20" w:after="20" w:line="240" w:lineRule="auto"/>
              <w:ind w:firstLine="0"/>
              <w:rPr>
                <w:rFonts w:cstheme="minorHAnsi"/>
                <w:b/>
                <w:bCs/>
              </w:rPr>
            </w:pPr>
            <w:r w:rsidRPr="00CD655E">
              <w:rPr>
                <w:rFonts w:eastAsia="Times New Roman" w:cstheme="minorHAnsi"/>
                <w:b/>
                <w:bCs/>
                <w:sz w:val="16"/>
                <w:szCs w:val="16"/>
              </w:rPr>
              <w:t>Engineering Management &amp; Launch</w:t>
            </w:r>
          </w:p>
        </w:tc>
        <w:tc>
          <w:tcPr>
            <w:tcW w:w="1650" w:type="dxa"/>
          </w:tcPr>
          <w:p w14:paraId="22A40ADF" w14:textId="77777777" w:rsidR="000F4F8E" w:rsidRPr="00CD655E" w:rsidRDefault="00000000">
            <w:pPr>
              <w:spacing w:before="20" w:after="20" w:line="240" w:lineRule="auto"/>
              <w:ind w:firstLine="0"/>
              <w:rPr>
                <w:rFonts w:cstheme="minorHAnsi"/>
              </w:rPr>
            </w:pPr>
            <w:r w:rsidRPr="00CD655E">
              <w:rPr>
                <w:rFonts w:eastAsia="Times New Roman" w:cstheme="minorHAnsi"/>
                <w:sz w:val="16"/>
                <w:szCs w:val="16"/>
              </w:rPr>
              <w:t>Security and testing review</w:t>
            </w:r>
          </w:p>
        </w:tc>
        <w:tc>
          <w:tcPr>
            <w:tcW w:w="1350" w:type="dxa"/>
          </w:tcPr>
          <w:p w14:paraId="0A41C609" w14:textId="77777777" w:rsidR="000F4F8E" w:rsidRPr="00CD655E" w:rsidRDefault="00000000">
            <w:pPr>
              <w:spacing w:before="20" w:after="20" w:line="240" w:lineRule="auto"/>
              <w:ind w:firstLine="0"/>
              <w:rPr>
                <w:rFonts w:cstheme="minorHAnsi"/>
              </w:rPr>
            </w:pPr>
            <w:r w:rsidRPr="00CD655E">
              <w:rPr>
                <w:rFonts w:eastAsia="Times New Roman" w:cstheme="minorHAnsi"/>
                <w:sz w:val="16"/>
                <w:szCs w:val="16"/>
              </w:rPr>
              <w:t>Once a week</w:t>
            </w:r>
          </w:p>
        </w:tc>
        <w:tc>
          <w:tcPr>
            <w:tcW w:w="1900" w:type="dxa"/>
          </w:tcPr>
          <w:p w14:paraId="18570384" w14:textId="77777777" w:rsidR="000F4F8E" w:rsidRPr="00CD655E" w:rsidRDefault="00000000">
            <w:pPr>
              <w:spacing w:before="20" w:after="20" w:line="240" w:lineRule="auto"/>
              <w:ind w:firstLine="0"/>
              <w:rPr>
                <w:rFonts w:cstheme="minorHAnsi"/>
              </w:rPr>
            </w:pPr>
            <w:r w:rsidRPr="00CD655E">
              <w:rPr>
                <w:rFonts w:eastAsia="Times New Roman" w:cstheme="minorHAnsi"/>
                <w:sz w:val="16"/>
                <w:szCs w:val="16"/>
              </w:rPr>
              <w:t>QA lead and tech lead</w:t>
            </w:r>
          </w:p>
        </w:tc>
        <w:tc>
          <w:tcPr>
            <w:tcW w:w="2560" w:type="dxa"/>
          </w:tcPr>
          <w:p w14:paraId="5D2E93ED" w14:textId="77777777" w:rsidR="000F4F8E" w:rsidRPr="00CD655E" w:rsidRDefault="00000000">
            <w:pPr>
              <w:spacing w:before="20" w:after="20" w:line="240" w:lineRule="auto"/>
              <w:ind w:firstLine="0"/>
              <w:rPr>
                <w:rFonts w:cstheme="minorHAnsi"/>
              </w:rPr>
            </w:pPr>
            <w:r w:rsidRPr="00CD655E">
              <w:rPr>
                <w:rFonts w:eastAsia="Times New Roman" w:cstheme="minorHAnsi"/>
                <w:sz w:val="16"/>
                <w:szCs w:val="16"/>
              </w:rPr>
              <w:t>Testing, PCI checklist and launch readiness</w:t>
            </w:r>
          </w:p>
        </w:tc>
      </w:tr>
      <w:tr w:rsidR="000F4F8E" w:rsidRPr="00CD655E" w14:paraId="102BA4F8" w14:textId="77777777">
        <w:trPr>
          <w:cantSplit/>
        </w:trPr>
        <w:tc>
          <w:tcPr>
            <w:tcW w:w="1900" w:type="dxa"/>
          </w:tcPr>
          <w:p w14:paraId="6513010D" w14:textId="77777777" w:rsidR="000F4F8E" w:rsidRPr="00CD655E" w:rsidRDefault="00000000">
            <w:pPr>
              <w:spacing w:before="20" w:after="20" w:line="240" w:lineRule="auto"/>
              <w:ind w:firstLine="0"/>
              <w:rPr>
                <w:rFonts w:cstheme="minorHAnsi"/>
                <w:b/>
                <w:bCs/>
              </w:rPr>
            </w:pPr>
            <w:r w:rsidRPr="00CD655E">
              <w:rPr>
                <w:rFonts w:eastAsia="Times New Roman" w:cstheme="minorHAnsi"/>
                <w:b/>
                <w:bCs/>
                <w:sz w:val="16"/>
                <w:szCs w:val="16"/>
              </w:rPr>
              <w:t>Transit authority and garage operators</w:t>
            </w:r>
          </w:p>
        </w:tc>
        <w:tc>
          <w:tcPr>
            <w:tcW w:w="1650" w:type="dxa"/>
          </w:tcPr>
          <w:p w14:paraId="251C4BCE" w14:textId="77777777" w:rsidR="000F4F8E" w:rsidRPr="00CD655E" w:rsidRDefault="00000000">
            <w:pPr>
              <w:spacing w:before="20" w:after="20" w:line="240" w:lineRule="auto"/>
              <w:ind w:firstLine="0"/>
              <w:rPr>
                <w:rFonts w:cstheme="minorHAnsi"/>
              </w:rPr>
            </w:pPr>
            <w:r w:rsidRPr="00CD655E">
              <w:rPr>
                <w:rFonts w:eastAsia="Times New Roman" w:cstheme="minorHAnsi"/>
                <w:sz w:val="16"/>
                <w:szCs w:val="16"/>
              </w:rPr>
              <w:t>Feedback meeting</w:t>
            </w:r>
          </w:p>
        </w:tc>
        <w:tc>
          <w:tcPr>
            <w:tcW w:w="1350" w:type="dxa"/>
          </w:tcPr>
          <w:p w14:paraId="4994EFE2" w14:textId="77777777" w:rsidR="000F4F8E" w:rsidRPr="00CD655E" w:rsidRDefault="00000000">
            <w:pPr>
              <w:spacing w:before="20" w:after="20" w:line="240" w:lineRule="auto"/>
              <w:ind w:firstLine="0"/>
              <w:rPr>
                <w:rFonts w:cstheme="minorHAnsi"/>
              </w:rPr>
            </w:pPr>
            <w:r w:rsidRPr="00CD655E">
              <w:rPr>
                <w:rFonts w:eastAsia="Times New Roman" w:cstheme="minorHAnsi"/>
                <w:sz w:val="16"/>
                <w:szCs w:val="16"/>
              </w:rPr>
              <w:t>Every 2 weeks</w:t>
            </w:r>
          </w:p>
        </w:tc>
        <w:tc>
          <w:tcPr>
            <w:tcW w:w="1900" w:type="dxa"/>
          </w:tcPr>
          <w:p w14:paraId="71C386F7" w14:textId="77777777" w:rsidR="000F4F8E" w:rsidRPr="00CD655E" w:rsidRDefault="00000000">
            <w:pPr>
              <w:spacing w:before="20" w:after="20" w:line="240" w:lineRule="auto"/>
              <w:ind w:firstLine="0"/>
              <w:rPr>
                <w:rFonts w:cstheme="minorHAnsi"/>
              </w:rPr>
            </w:pPr>
            <w:r w:rsidRPr="00CD655E">
              <w:rPr>
                <w:rFonts w:eastAsia="Times New Roman" w:cstheme="minorHAnsi"/>
                <w:sz w:val="16"/>
                <w:szCs w:val="16"/>
              </w:rPr>
              <w:t>Project manager and their reps</w:t>
            </w:r>
          </w:p>
        </w:tc>
        <w:tc>
          <w:tcPr>
            <w:tcW w:w="2560" w:type="dxa"/>
          </w:tcPr>
          <w:p w14:paraId="751DB813" w14:textId="77777777" w:rsidR="000F4F8E" w:rsidRPr="00CD655E" w:rsidRDefault="00000000">
            <w:pPr>
              <w:spacing w:before="20" w:after="20" w:line="240" w:lineRule="auto"/>
              <w:ind w:firstLine="0"/>
              <w:rPr>
                <w:rFonts w:cstheme="minorHAnsi"/>
              </w:rPr>
            </w:pPr>
            <w:r w:rsidRPr="00CD655E">
              <w:rPr>
                <w:rFonts w:eastAsia="Times New Roman" w:cstheme="minorHAnsi"/>
                <w:sz w:val="16"/>
                <w:szCs w:val="16"/>
              </w:rPr>
              <w:t>Show a demo and get feedback and approval</w:t>
            </w:r>
          </w:p>
        </w:tc>
      </w:tr>
      <w:tr w:rsidR="000F4F8E" w:rsidRPr="00CD655E" w14:paraId="2C48EDD8" w14:textId="77777777">
        <w:trPr>
          <w:cantSplit/>
        </w:trPr>
        <w:tc>
          <w:tcPr>
            <w:tcW w:w="1900" w:type="dxa"/>
          </w:tcPr>
          <w:p w14:paraId="75647F81" w14:textId="77777777" w:rsidR="000F4F8E" w:rsidRPr="00CD655E" w:rsidRDefault="00000000">
            <w:pPr>
              <w:spacing w:before="20" w:after="20" w:line="240" w:lineRule="auto"/>
              <w:ind w:firstLine="0"/>
              <w:rPr>
                <w:rFonts w:cstheme="minorHAnsi"/>
                <w:b/>
                <w:bCs/>
              </w:rPr>
            </w:pPr>
            <w:r w:rsidRPr="00CD655E">
              <w:rPr>
                <w:rFonts w:eastAsia="Times New Roman" w:cstheme="minorHAnsi"/>
                <w:b/>
                <w:bCs/>
                <w:sz w:val="16"/>
                <w:szCs w:val="16"/>
              </w:rPr>
              <w:t>Exam weeks</w:t>
            </w:r>
          </w:p>
        </w:tc>
        <w:tc>
          <w:tcPr>
            <w:tcW w:w="1650" w:type="dxa"/>
          </w:tcPr>
          <w:p w14:paraId="2B7C67A8" w14:textId="77777777" w:rsidR="000F4F8E" w:rsidRPr="00CD655E" w:rsidRDefault="00000000">
            <w:pPr>
              <w:spacing w:before="20" w:after="20" w:line="240" w:lineRule="auto"/>
              <w:ind w:firstLine="0"/>
              <w:rPr>
                <w:rFonts w:cstheme="minorHAnsi"/>
              </w:rPr>
            </w:pPr>
            <w:r w:rsidRPr="00CD655E">
              <w:rPr>
                <w:rFonts w:eastAsia="Times New Roman" w:cstheme="minorHAnsi"/>
                <w:sz w:val="16"/>
                <w:szCs w:val="16"/>
              </w:rPr>
              <w:t>Chat updates only</w:t>
            </w:r>
          </w:p>
        </w:tc>
        <w:tc>
          <w:tcPr>
            <w:tcW w:w="1350" w:type="dxa"/>
          </w:tcPr>
          <w:p w14:paraId="5EA1722B" w14:textId="77777777" w:rsidR="000F4F8E" w:rsidRPr="00CD655E" w:rsidRDefault="00000000">
            <w:pPr>
              <w:spacing w:before="20" w:after="20" w:line="240" w:lineRule="auto"/>
              <w:ind w:firstLine="0"/>
              <w:rPr>
                <w:rFonts w:cstheme="minorHAnsi"/>
              </w:rPr>
            </w:pPr>
            <w:r w:rsidRPr="00CD655E">
              <w:rPr>
                <w:rFonts w:eastAsia="Times New Roman" w:cstheme="minorHAnsi"/>
                <w:sz w:val="16"/>
                <w:szCs w:val="16"/>
              </w:rPr>
              <w:t>Daily</w:t>
            </w:r>
          </w:p>
        </w:tc>
        <w:tc>
          <w:tcPr>
            <w:tcW w:w="1900" w:type="dxa"/>
          </w:tcPr>
          <w:p w14:paraId="72A5C92A" w14:textId="77777777" w:rsidR="000F4F8E" w:rsidRPr="00CD655E" w:rsidRDefault="00000000">
            <w:pPr>
              <w:spacing w:before="20" w:after="20" w:line="240" w:lineRule="auto"/>
              <w:ind w:firstLine="0"/>
              <w:rPr>
                <w:rFonts w:cstheme="minorHAnsi"/>
              </w:rPr>
            </w:pPr>
            <w:r w:rsidRPr="00CD655E">
              <w:rPr>
                <w:rFonts w:eastAsia="Times New Roman" w:cstheme="minorHAnsi"/>
                <w:sz w:val="16"/>
                <w:szCs w:val="16"/>
              </w:rPr>
              <w:t>Everyone</w:t>
            </w:r>
          </w:p>
        </w:tc>
        <w:tc>
          <w:tcPr>
            <w:tcW w:w="2560" w:type="dxa"/>
          </w:tcPr>
          <w:p w14:paraId="5D233F86" w14:textId="77777777" w:rsidR="000F4F8E" w:rsidRPr="00CD655E" w:rsidRDefault="00000000">
            <w:pPr>
              <w:spacing w:before="20" w:after="20" w:line="240" w:lineRule="auto"/>
              <w:ind w:firstLine="0"/>
              <w:rPr>
                <w:rFonts w:cstheme="minorHAnsi"/>
              </w:rPr>
            </w:pPr>
            <w:r w:rsidRPr="00CD655E">
              <w:rPr>
                <w:rFonts w:eastAsia="Times New Roman" w:cstheme="minorHAnsi"/>
                <w:sz w:val="16"/>
                <w:szCs w:val="16"/>
              </w:rPr>
              <w:t>Keep work moving without extra meetings</w:t>
            </w:r>
          </w:p>
        </w:tc>
      </w:tr>
    </w:tbl>
    <w:p w14:paraId="04D93C1B" w14:textId="77777777" w:rsidR="000F4F8E" w:rsidRPr="00CD655E" w:rsidRDefault="000F4F8E">
      <w:pPr>
        <w:spacing w:after="120"/>
        <w:ind w:firstLine="0"/>
        <w:rPr>
          <w:rFonts w:cstheme="minorHAnsi"/>
        </w:rPr>
      </w:pPr>
    </w:p>
    <w:p w14:paraId="1CE399F9" w14:textId="77777777" w:rsidR="000F4F8E" w:rsidRPr="00CD655E" w:rsidRDefault="00000000">
      <w:pPr>
        <w:keepNext/>
        <w:spacing w:after="100"/>
        <w:ind w:firstLine="0"/>
        <w:rPr>
          <w:rFonts w:cstheme="minorHAnsi"/>
        </w:rPr>
      </w:pPr>
      <w:r w:rsidRPr="00CD655E">
        <w:rPr>
          <w:rFonts w:eastAsia="Times New Roman" w:cstheme="minorHAnsi"/>
          <w:b/>
          <w:bCs/>
          <w:sz w:val="26"/>
          <w:szCs w:val="26"/>
        </w:rPr>
        <w:t>Reporting Methods</w:t>
      </w:r>
    </w:p>
    <w:p w14:paraId="6296A7D7" w14:textId="77777777" w:rsidR="000F4F8E" w:rsidRPr="00CD655E" w:rsidRDefault="00000000">
      <w:pPr>
        <w:spacing w:after="120"/>
        <w:ind w:firstLine="0"/>
        <w:rPr>
          <w:rFonts w:cstheme="minorHAnsi"/>
        </w:rPr>
      </w:pPr>
      <w:r w:rsidRPr="00CD655E">
        <w:rPr>
          <w:rFonts w:eastAsia="Times New Roman" w:cstheme="minorHAnsi"/>
        </w:rPr>
        <w:t>I chose these methods so small problems are found early and big ones reach the project manager fast. Daily messages catch small blockers, the Trello board shows the real state of each task, and anything urgent goes straight to the project manager instead of waiting for the weekly meeting.</w:t>
      </w:r>
    </w:p>
    <w:tbl>
      <w:tblPr>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4A0" w:firstRow="1" w:lastRow="0" w:firstColumn="1" w:lastColumn="0" w:noHBand="0" w:noVBand="1"/>
      </w:tblPr>
      <w:tblGrid>
        <w:gridCol w:w="2100"/>
        <w:gridCol w:w="1700"/>
        <w:gridCol w:w="2200"/>
        <w:gridCol w:w="3360"/>
      </w:tblGrid>
      <w:tr w:rsidR="000F4F8E" w:rsidRPr="00CD655E" w14:paraId="2409F085" w14:textId="77777777" w:rsidTr="00CD655E">
        <w:trPr>
          <w:cantSplit/>
          <w:tblHeader/>
        </w:trPr>
        <w:tc>
          <w:tcPr>
            <w:tcW w:w="2100" w:type="dxa"/>
            <w:shd w:val="clear" w:color="auto" w:fill="00B0F0"/>
          </w:tcPr>
          <w:p w14:paraId="48B1E0C3" w14:textId="77777777" w:rsidR="000F4F8E" w:rsidRPr="00CD655E" w:rsidRDefault="00000000">
            <w:pPr>
              <w:spacing w:before="20" w:after="20" w:line="240" w:lineRule="auto"/>
              <w:ind w:firstLine="0"/>
              <w:rPr>
                <w:rFonts w:cstheme="minorHAnsi"/>
              </w:rPr>
            </w:pPr>
            <w:r w:rsidRPr="00CD655E">
              <w:rPr>
                <w:rFonts w:eastAsia="Times New Roman" w:cstheme="minorHAnsi"/>
                <w:b/>
                <w:bCs/>
                <w:sz w:val="16"/>
                <w:szCs w:val="16"/>
              </w:rPr>
              <w:t>Method</w:t>
            </w:r>
          </w:p>
        </w:tc>
        <w:tc>
          <w:tcPr>
            <w:tcW w:w="1700" w:type="dxa"/>
            <w:shd w:val="clear" w:color="auto" w:fill="00B0F0"/>
          </w:tcPr>
          <w:p w14:paraId="6B0863C4" w14:textId="77777777" w:rsidR="000F4F8E" w:rsidRPr="00CD655E" w:rsidRDefault="00000000">
            <w:pPr>
              <w:spacing w:before="20" w:after="20" w:line="240" w:lineRule="auto"/>
              <w:ind w:firstLine="0"/>
              <w:rPr>
                <w:rFonts w:cstheme="minorHAnsi"/>
              </w:rPr>
            </w:pPr>
            <w:r w:rsidRPr="00CD655E">
              <w:rPr>
                <w:rFonts w:eastAsia="Times New Roman" w:cstheme="minorHAnsi"/>
                <w:b/>
                <w:bCs/>
                <w:sz w:val="16"/>
                <w:szCs w:val="16"/>
              </w:rPr>
              <w:t>How often</w:t>
            </w:r>
          </w:p>
        </w:tc>
        <w:tc>
          <w:tcPr>
            <w:tcW w:w="2200" w:type="dxa"/>
            <w:shd w:val="clear" w:color="auto" w:fill="00B0F0"/>
          </w:tcPr>
          <w:p w14:paraId="3BE8489F" w14:textId="77777777" w:rsidR="000F4F8E" w:rsidRPr="00CD655E" w:rsidRDefault="00000000">
            <w:pPr>
              <w:spacing w:before="20" w:after="20" w:line="240" w:lineRule="auto"/>
              <w:ind w:firstLine="0"/>
              <w:rPr>
                <w:rFonts w:cstheme="minorHAnsi"/>
              </w:rPr>
            </w:pPr>
            <w:r w:rsidRPr="00CD655E">
              <w:rPr>
                <w:rFonts w:eastAsia="Times New Roman" w:cstheme="minorHAnsi"/>
                <w:b/>
                <w:bCs/>
                <w:sz w:val="16"/>
                <w:szCs w:val="16"/>
              </w:rPr>
              <w:t>Who gets it</w:t>
            </w:r>
          </w:p>
        </w:tc>
        <w:tc>
          <w:tcPr>
            <w:tcW w:w="3360" w:type="dxa"/>
            <w:shd w:val="clear" w:color="auto" w:fill="00B0F0"/>
          </w:tcPr>
          <w:p w14:paraId="5936BD53" w14:textId="77777777" w:rsidR="000F4F8E" w:rsidRPr="00CD655E" w:rsidRDefault="00000000">
            <w:pPr>
              <w:spacing w:before="20" w:after="20" w:line="240" w:lineRule="auto"/>
              <w:ind w:firstLine="0"/>
              <w:rPr>
                <w:rFonts w:cstheme="minorHAnsi"/>
              </w:rPr>
            </w:pPr>
            <w:r w:rsidRPr="00CD655E">
              <w:rPr>
                <w:rFonts w:eastAsia="Times New Roman" w:cstheme="minorHAnsi"/>
                <w:b/>
                <w:bCs/>
                <w:sz w:val="16"/>
                <w:szCs w:val="16"/>
              </w:rPr>
              <w:t>Tool / format</w:t>
            </w:r>
          </w:p>
        </w:tc>
      </w:tr>
      <w:tr w:rsidR="000F4F8E" w:rsidRPr="00CD655E" w14:paraId="5A79D23D" w14:textId="77777777">
        <w:trPr>
          <w:cantSplit/>
        </w:trPr>
        <w:tc>
          <w:tcPr>
            <w:tcW w:w="2100" w:type="dxa"/>
          </w:tcPr>
          <w:p w14:paraId="2C5CF037" w14:textId="77777777" w:rsidR="000F4F8E" w:rsidRPr="00CD655E" w:rsidRDefault="00000000">
            <w:pPr>
              <w:spacing w:before="20" w:after="20" w:line="240" w:lineRule="auto"/>
              <w:ind w:firstLine="0"/>
              <w:rPr>
                <w:rFonts w:cstheme="minorHAnsi"/>
                <w:b/>
                <w:bCs/>
              </w:rPr>
            </w:pPr>
            <w:r w:rsidRPr="00CD655E">
              <w:rPr>
                <w:rFonts w:eastAsia="Times New Roman" w:cstheme="minorHAnsi"/>
                <w:b/>
                <w:bCs/>
                <w:sz w:val="16"/>
                <w:szCs w:val="16"/>
              </w:rPr>
              <w:t>Daily update</w:t>
            </w:r>
          </w:p>
        </w:tc>
        <w:tc>
          <w:tcPr>
            <w:tcW w:w="1700" w:type="dxa"/>
          </w:tcPr>
          <w:p w14:paraId="047835EA" w14:textId="77777777" w:rsidR="000F4F8E" w:rsidRPr="00CD655E" w:rsidRDefault="00000000">
            <w:pPr>
              <w:spacing w:before="20" w:after="20" w:line="240" w:lineRule="auto"/>
              <w:ind w:firstLine="0"/>
              <w:rPr>
                <w:rFonts w:cstheme="minorHAnsi"/>
              </w:rPr>
            </w:pPr>
            <w:r w:rsidRPr="00CD655E">
              <w:rPr>
                <w:rFonts w:eastAsia="Times New Roman" w:cstheme="minorHAnsi"/>
                <w:sz w:val="16"/>
                <w:szCs w:val="16"/>
              </w:rPr>
              <w:t>Daily</w:t>
            </w:r>
          </w:p>
        </w:tc>
        <w:tc>
          <w:tcPr>
            <w:tcW w:w="2200" w:type="dxa"/>
          </w:tcPr>
          <w:p w14:paraId="12B913DF" w14:textId="77777777" w:rsidR="000F4F8E" w:rsidRPr="00CD655E" w:rsidRDefault="00000000">
            <w:pPr>
              <w:spacing w:before="20" w:after="20" w:line="240" w:lineRule="auto"/>
              <w:ind w:firstLine="0"/>
              <w:rPr>
                <w:rFonts w:cstheme="minorHAnsi"/>
              </w:rPr>
            </w:pPr>
            <w:r w:rsidRPr="00CD655E">
              <w:rPr>
                <w:rFonts w:eastAsia="Times New Roman" w:cstheme="minorHAnsi"/>
                <w:sz w:val="16"/>
                <w:szCs w:val="16"/>
              </w:rPr>
              <w:t>Own team</w:t>
            </w:r>
          </w:p>
        </w:tc>
        <w:tc>
          <w:tcPr>
            <w:tcW w:w="3360" w:type="dxa"/>
          </w:tcPr>
          <w:p w14:paraId="613C1EE3" w14:textId="77777777" w:rsidR="000F4F8E" w:rsidRPr="00CD655E" w:rsidRDefault="00000000">
            <w:pPr>
              <w:spacing w:before="20" w:after="20" w:line="240" w:lineRule="auto"/>
              <w:ind w:firstLine="0"/>
              <w:rPr>
                <w:rFonts w:cstheme="minorHAnsi"/>
              </w:rPr>
            </w:pPr>
            <w:r w:rsidRPr="00CD655E">
              <w:rPr>
                <w:rFonts w:eastAsia="Times New Roman" w:cstheme="minorHAnsi"/>
                <w:sz w:val="16"/>
                <w:szCs w:val="16"/>
              </w:rPr>
              <w:t>Short message in the group chat: done, next, stuck</w:t>
            </w:r>
          </w:p>
        </w:tc>
      </w:tr>
      <w:tr w:rsidR="000F4F8E" w:rsidRPr="00CD655E" w14:paraId="619095D0" w14:textId="77777777">
        <w:trPr>
          <w:cantSplit/>
        </w:trPr>
        <w:tc>
          <w:tcPr>
            <w:tcW w:w="2100" w:type="dxa"/>
          </w:tcPr>
          <w:p w14:paraId="0E835DF5" w14:textId="77777777" w:rsidR="000F4F8E" w:rsidRPr="00CD655E" w:rsidRDefault="00000000">
            <w:pPr>
              <w:spacing w:before="20" w:after="20" w:line="240" w:lineRule="auto"/>
              <w:ind w:firstLine="0"/>
              <w:rPr>
                <w:rFonts w:cstheme="minorHAnsi"/>
                <w:b/>
                <w:bCs/>
              </w:rPr>
            </w:pPr>
            <w:r w:rsidRPr="00CD655E">
              <w:rPr>
                <w:rFonts w:eastAsia="Times New Roman" w:cstheme="minorHAnsi"/>
                <w:b/>
                <w:bCs/>
                <w:sz w:val="16"/>
                <w:szCs w:val="16"/>
              </w:rPr>
              <w:t>Trello board</w:t>
            </w:r>
          </w:p>
        </w:tc>
        <w:tc>
          <w:tcPr>
            <w:tcW w:w="1700" w:type="dxa"/>
          </w:tcPr>
          <w:p w14:paraId="60B833C7" w14:textId="77777777" w:rsidR="000F4F8E" w:rsidRPr="00CD655E" w:rsidRDefault="00000000">
            <w:pPr>
              <w:spacing w:before="20" w:after="20" w:line="240" w:lineRule="auto"/>
              <w:ind w:firstLine="0"/>
              <w:rPr>
                <w:rFonts w:cstheme="minorHAnsi"/>
              </w:rPr>
            </w:pPr>
            <w:r w:rsidRPr="00CD655E">
              <w:rPr>
                <w:rFonts w:eastAsia="Times New Roman" w:cstheme="minorHAnsi"/>
                <w:sz w:val="16"/>
                <w:szCs w:val="16"/>
              </w:rPr>
              <w:t>Always up to date</w:t>
            </w:r>
          </w:p>
        </w:tc>
        <w:tc>
          <w:tcPr>
            <w:tcW w:w="2200" w:type="dxa"/>
          </w:tcPr>
          <w:p w14:paraId="15A746D7" w14:textId="77777777" w:rsidR="000F4F8E" w:rsidRPr="00CD655E" w:rsidRDefault="00000000">
            <w:pPr>
              <w:spacing w:before="20" w:after="20" w:line="240" w:lineRule="auto"/>
              <w:ind w:firstLine="0"/>
              <w:rPr>
                <w:rFonts w:cstheme="minorHAnsi"/>
              </w:rPr>
            </w:pPr>
            <w:r w:rsidRPr="00CD655E">
              <w:rPr>
                <w:rFonts w:eastAsia="Times New Roman" w:cstheme="minorHAnsi"/>
                <w:sz w:val="16"/>
                <w:szCs w:val="16"/>
              </w:rPr>
              <w:t>Whole team</w:t>
            </w:r>
          </w:p>
        </w:tc>
        <w:tc>
          <w:tcPr>
            <w:tcW w:w="3360" w:type="dxa"/>
          </w:tcPr>
          <w:p w14:paraId="4D556F03" w14:textId="77777777" w:rsidR="000F4F8E" w:rsidRPr="00CD655E" w:rsidRDefault="00000000">
            <w:pPr>
              <w:spacing w:before="20" w:after="20" w:line="240" w:lineRule="auto"/>
              <w:ind w:firstLine="0"/>
              <w:rPr>
                <w:rFonts w:cstheme="minorHAnsi"/>
              </w:rPr>
            </w:pPr>
            <w:r w:rsidRPr="00CD655E">
              <w:rPr>
                <w:rFonts w:eastAsia="Times New Roman" w:cstheme="minorHAnsi"/>
                <w:sz w:val="16"/>
                <w:szCs w:val="16"/>
              </w:rPr>
              <w:t>Cards move from backlog to done</w:t>
            </w:r>
          </w:p>
        </w:tc>
      </w:tr>
      <w:tr w:rsidR="000F4F8E" w:rsidRPr="00CD655E" w14:paraId="5CFBA054" w14:textId="77777777">
        <w:trPr>
          <w:cantSplit/>
        </w:trPr>
        <w:tc>
          <w:tcPr>
            <w:tcW w:w="2100" w:type="dxa"/>
          </w:tcPr>
          <w:p w14:paraId="02D03099" w14:textId="77777777" w:rsidR="000F4F8E" w:rsidRPr="00CD655E" w:rsidRDefault="00000000">
            <w:pPr>
              <w:spacing w:before="20" w:after="20" w:line="240" w:lineRule="auto"/>
              <w:ind w:firstLine="0"/>
              <w:rPr>
                <w:rFonts w:cstheme="minorHAnsi"/>
                <w:b/>
                <w:bCs/>
              </w:rPr>
            </w:pPr>
            <w:r w:rsidRPr="00CD655E">
              <w:rPr>
                <w:rFonts w:eastAsia="Times New Roman" w:cstheme="minorHAnsi"/>
                <w:b/>
                <w:bCs/>
                <w:sz w:val="16"/>
                <w:szCs w:val="16"/>
              </w:rPr>
              <w:t>Weekly status report</w:t>
            </w:r>
          </w:p>
        </w:tc>
        <w:tc>
          <w:tcPr>
            <w:tcW w:w="1700" w:type="dxa"/>
          </w:tcPr>
          <w:p w14:paraId="07E4FD81" w14:textId="77777777" w:rsidR="000F4F8E" w:rsidRPr="00CD655E" w:rsidRDefault="00000000">
            <w:pPr>
              <w:spacing w:before="20" w:after="20" w:line="240" w:lineRule="auto"/>
              <w:ind w:firstLine="0"/>
              <w:rPr>
                <w:rFonts w:cstheme="minorHAnsi"/>
              </w:rPr>
            </w:pPr>
            <w:r w:rsidRPr="00CD655E">
              <w:rPr>
                <w:rFonts w:eastAsia="Times New Roman" w:cstheme="minorHAnsi"/>
                <w:sz w:val="16"/>
                <w:szCs w:val="16"/>
              </w:rPr>
              <w:t>Weekly</w:t>
            </w:r>
          </w:p>
        </w:tc>
        <w:tc>
          <w:tcPr>
            <w:tcW w:w="2200" w:type="dxa"/>
          </w:tcPr>
          <w:p w14:paraId="76DDFFE0" w14:textId="77777777" w:rsidR="000F4F8E" w:rsidRPr="00CD655E" w:rsidRDefault="00000000">
            <w:pPr>
              <w:spacing w:before="20" w:after="20" w:line="240" w:lineRule="auto"/>
              <w:ind w:firstLine="0"/>
              <w:rPr>
                <w:rFonts w:cstheme="minorHAnsi"/>
              </w:rPr>
            </w:pPr>
            <w:r w:rsidRPr="00CD655E">
              <w:rPr>
                <w:rFonts w:eastAsia="Times New Roman" w:cstheme="minorHAnsi"/>
                <w:sz w:val="16"/>
                <w:szCs w:val="16"/>
              </w:rPr>
              <w:t>Project manager and instructor</w:t>
            </w:r>
          </w:p>
        </w:tc>
        <w:tc>
          <w:tcPr>
            <w:tcW w:w="3360" w:type="dxa"/>
          </w:tcPr>
          <w:p w14:paraId="3DAE262F" w14:textId="77777777" w:rsidR="000F4F8E" w:rsidRPr="00CD655E" w:rsidRDefault="00000000">
            <w:pPr>
              <w:spacing w:before="20" w:after="20" w:line="240" w:lineRule="auto"/>
              <w:ind w:firstLine="0"/>
              <w:rPr>
                <w:rFonts w:cstheme="minorHAnsi"/>
              </w:rPr>
            </w:pPr>
            <w:r w:rsidRPr="00CD655E">
              <w:rPr>
                <w:rFonts w:eastAsia="Times New Roman" w:cstheme="minorHAnsi"/>
                <w:sz w:val="16"/>
                <w:szCs w:val="16"/>
              </w:rPr>
              <w:t>One page: progress vs. timeline, top 3 risks, next steps</w:t>
            </w:r>
          </w:p>
        </w:tc>
      </w:tr>
      <w:tr w:rsidR="000F4F8E" w:rsidRPr="00CD655E" w14:paraId="2BBF9ED7" w14:textId="77777777">
        <w:trPr>
          <w:cantSplit/>
        </w:trPr>
        <w:tc>
          <w:tcPr>
            <w:tcW w:w="2100" w:type="dxa"/>
          </w:tcPr>
          <w:p w14:paraId="3C42ACC1" w14:textId="77777777" w:rsidR="000F4F8E" w:rsidRPr="00CD655E" w:rsidRDefault="00000000">
            <w:pPr>
              <w:spacing w:before="20" w:after="20" w:line="240" w:lineRule="auto"/>
              <w:ind w:firstLine="0"/>
              <w:rPr>
                <w:rFonts w:cstheme="minorHAnsi"/>
                <w:b/>
                <w:bCs/>
              </w:rPr>
            </w:pPr>
            <w:r w:rsidRPr="00CD655E">
              <w:rPr>
                <w:rFonts w:eastAsia="Times New Roman" w:cstheme="minorHAnsi"/>
                <w:b/>
                <w:bCs/>
                <w:sz w:val="16"/>
                <w:szCs w:val="16"/>
              </w:rPr>
              <w:lastRenderedPageBreak/>
              <w:t>Risk Register update</w:t>
            </w:r>
          </w:p>
        </w:tc>
        <w:tc>
          <w:tcPr>
            <w:tcW w:w="1700" w:type="dxa"/>
          </w:tcPr>
          <w:p w14:paraId="64EA33B7" w14:textId="77777777" w:rsidR="000F4F8E" w:rsidRPr="00CD655E" w:rsidRDefault="00000000">
            <w:pPr>
              <w:spacing w:before="20" w:after="20" w:line="240" w:lineRule="auto"/>
              <w:ind w:firstLine="0"/>
              <w:rPr>
                <w:rFonts w:cstheme="minorHAnsi"/>
              </w:rPr>
            </w:pPr>
            <w:r w:rsidRPr="00CD655E">
              <w:rPr>
                <w:rFonts w:eastAsia="Times New Roman" w:cstheme="minorHAnsi"/>
                <w:sz w:val="16"/>
                <w:szCs w:val="16"/>
              </w:rPr>
              <w:t>Weekly</w:t>
            </w:r>
          </w:p>
        </w:tc>
        <w:tc>
          <w:tcPr>
            <w:tcW w:w="2200" w:type="dxa"/>
          </w:tcPr>
          <w:p w14:paraId="07CED7E3" w14:textId="77777777" w:rsidR="000F4F8E" w:rsidRPr="00CD655E" w:rsidRDefault="00000000">
            <w:pPr>
              <w:spacing w:before="20" w:after="20" w:line="240" w:lineRule="auto"/>
              <w:ind w:firstLine="0"/>
              <w:rPr>
                <w:rFonts w:cstheme="minorHAnsi"/>
              </w:rPr>
            </w:pPr>
            <w:r w:rsidRPr="00CD655E">
              <w:rPr>
                <w:rFonts w:eastAsia="Times New Roman" w:cstheme="minorHAnsi"/>
                <w:sz w:val="16"/>
                <w:szCs w:val="16"/>
              </w:rPr>
              <w:t>Team leads</w:t>
            </w:r>
          </w:p>
        </w:tc>
        <w:tc>
          <w:tcPr>
            <w:tcW w:w="3360" w:type="dxa"/>
          </w:tcPr>
          <w:p w14:paraId="253CE23A" w14:textId="77777777" w:rsidR="000F4F8E" w:rsidRPr="00CD655E" w:rsidRDefault="00000000">
            <w:pPr>
              <w:spacing w:before="20" w:after="20" w:line="240" w:lineRule="auto"/>
              <w:ind w:firstLine="0"/>
              <w:rPr>
                <w:rFonts w:cstheme="minorHAnsi"/>
              </w:rPr>
            </w:pPr>
            <w:r w:rsidRPr="00CD655E">
              <w:rPr>
                <w:rFonts w:eastAsia="Times New Roman" w:cstheme="minorHAnsi"/>
                <w:sz w:val="16"/>
                <w:szCs w:val="16"/>
              </w:rPr>
              <w:t>Shared copy of the register with new scores and statuses</w:t>
            </w:r>
          </w:p>
        </w:tc>
      </w:tr>
      <w:tr w:rsidR="000F4F8E" w:rsidRPr="00CD655E" w14:paraId="71E5914A" w14:textId="77777777" w:rsidTr="00CD655E">
        <w:trPr>
          <w:cantSplit/>
          <w:trHeight w:val="305"/>
        </w:trPr>
        <w:tc>
          <w:tcPr>
            <w:tcW w:w="2100" w:type="dxa"/>
          </w:tcPr>
          <w:p w14:paraId="713D7ACA" w14:textId="77777777" w:rsidR="000F4F8E" w:rsidRPr="00CD655E" w:rsidRDefault="00000000">
            <w:pPr>
              <w:spacing w:before="20" w:after="20" w:line="240" w:lineRule="auto"/>
              <w:ind w:firstLine="0"/>
              <w:rPr>
                <w:rFonts w:cstheme="minorHAnsi"/>
                <w:b/>
                <w:bCs/>
              </w:rPr>
            </w:pPr>
            <w:r w:rsidRPr="00CD655E">
              <w:rPr>
                <w:rFonts w:eastAsia="Times New Roman" w:cstheme="minorHAnsi"/>
                <w:b/>
                <w:bCs/>
                <w:sz w:val="16"/>
                <w:szCs w:val="16"/>
              </w:rPr>
              <w:t>Sprint demo</w:t>
            </w:r>
          </w:p>
        </w:tc>
        <w:tc>
          <w:tcPr>
            <w:tcW w:w="1700" w:type="dxa"/>
          </w:tcPr>
          <w:p w14:paraId="5E9C8BAC" w14:textId="77777777" w:rsidR="000F4F8E" w:rsidRPr="00CD655E" w:rsidRDefault="00000000">
            <w:pPr>
              <w:spacing w:before="20" w:after="20" w:line="240" w:lineRule="auto"/>
              <w:ind w:firstLine="0"/>
              <w:rPr>
                <w:rFonts w:cstheme="minorHAnsi"/>
              </w:rPr>
            </w:pPr>
            <w:r w:rsidRPr="00CD655E">
              <w:rPr>
                <w:rFonts w:eastAsia="Times New Roman" w:cstheme="minorHAnsi"/>
                <w:sz w:val="16"/>
                <w:szCs w:val="16"/>
              </w:rPr>
              <w:t>Every 2 weeks</w:t>
            </w:r>
          </w:p>
        </w:tc>
        <w:tc>
          <w:tcPr>
            <w:tcW w:w="2200" w:type="dxa"/>
          </w:tcPr>
          <w:p w14:paraId="36A71BBA" w14:textId="77777777" w:rsidR="000F4F8E" w:rsidRPr="00CD655E" w:rsidRDefault="00000000">
            <w:pPr>
              <w:spacing w:before="20" w:after="20" w:line="240" w:lineRule="auto"/>
              <w:ind w:firstLine="0"/>
              <w:rPr>
                <w:rFonts w:cstheme="minorHAnsi"/>
              </w:rPr>
            </w:pPr>
            <w:r w:rsidRPr="00CD655E">
              <w:rPr>
                <w:rFonts w:eastAsia="Times New Roman" w:cstheme="minorHAnsi"/>
                <w:sz w:val="16"/>
                <w:szCs w:val="16"/>
              </w:rPr>
              <w:t>Transit authority and operators</w:t>
            </w:r>
          </w:p>
        </w:tc>
        <w:tc>
          <w:tcPr>
            <w:tcW w:w="3360" w:type="dxa"/>
          </w:tcPr>
          <w:p w14:paraId="43DF8B08" w14:textId="77777777" w:rsidR="000F4F8E" w:rsidRPr="00CD655E" w:rsidRDefault="00000000">
            <w:pPr>
              <w:spacing w:before="20" w:after="20" w:line="240" w:lineRule="auto"/>
              <w:ind w:firstLine="0"/>
              <w:rPr>
                <w:rFonts w:cstheme="minorHAnsi"/>
              </w:rPr>
            </w:pPr>
            <w:r w:rsidRPr="00CD655E">
              <w:rPr>
                <w:rFonts w:eastAsia="Times New Roman" w:cstheme="minorHAnsi"/>
                <w:sz w:val="16"/>
                <w:szCs w:val="16"/>
              </w:rPr>
              <w:t>Live demo with short slides</w:t>
            </w:r>
          </w:p>
        </w:tc>
      </w:tr>
      <w:tr w:rsidR="000F4F8E" w:rsidRPr="00CD655E" w14:paraId="49DFEFFB" w14:textId="77777777">
        <w:trPr>
          <w:cantSplit/>
        </w:trPr>
        <w:tc>
          <w:tcPr>
            <w:tcW w:w="2100" w:type="dxa"/>
          </w:tcPr>
          <w:p w14:paraId="0F03A67E" w14:textId="77777777" w:rsidR="000F4F8E" w:rsidRPr="00CD655E" w:rsidRDefault="00000000">
            <w:pPr>
              <w:spacing w:before="20" w:after="20" w:line="240" w:lineRule="auto"/>
              <w:ind w:firstLine="0"/>
              <w:rPr>
                <w:rFonts w:cstheme="minorHAnsi"/>
                <w:b/>
                <w:bCs/>
              </w:rPr>
            </w:pPr>
            <w:r w:rsidRPr="00CD655E">
              <w:rPr>
                <w:rFonts w:eastAsia="Times New Roman" w:cstheme="minorHAnsi"/>
                <w:b/>
                <w:bCs/>
                <w:sz w:val="16"/>
                <w:szCs w:val="16"/>
              </w:rPr>
              <w:t>Urgent issue</w:t>
            </w:r>
          </w:p>
        </w:tc>
        <w:tc>
          <w:tcPr>
            <w:tcW w:w="1700" w:type="dxa"/>
          </w:tcPr>
          <w:p w14:paraId="1A16E4C0" w14:textId="77777777" w:rsidR="000F4F8E" w:rsidRPr="00CD655E" w:rsidRDefault="00000000">
            <w:pPr>
              <w:spacing w:before="20" w:after="20" w:line="240" w:lineRule="auto"/>
              <w:ind w:firstLine="0"/>
              <w:rPr>
                <w:rFonts w:cstheme="minorHAnsi"/>
              </w:rPr>
            </w:pPr>
            <w:r w:rsidRPr="00CD655E">
              <w:rPr>
                <w:rFonts w:eastAsia="Times New Roman" w:cstheme="minorHAnsi"/>
                <w:sz w:val="16"/>
                <w:szCs w:val="16"/>
              </w:rPr>
              <w:t>Within 24 hours</w:t>
            </w:r>
          </w:p>
        </w:tc>
        <w:tc>
          <w:tcPr>
            <w:tcW w:w="2200" w:type="dxa"/>
          </w:tcPr>
          <w:p w14:paraId="7B525D55" w14:textId="77777777" w:rsidR="000F4F8E" w:rsidRPr="00CD655E" w:rsidRDefault="00000000">
            <w:pPr>
              <w:spacing w:before="20" w:after="20" w:line="240" w:lineRule="auto"/>
              <w:ind w:firstLine="0"/>
              <w:rPr>
                <w:rFonts w:cstheme="minorHAnsi"/>
              </w:rPr>
            </w:pPr>
            <w:r w:rsidRPr="00CD655E">
              <w:rPr>
                <w:rFonts w:eastAsia="Times New Roman" w:cstheme="minorHAnsi"/>
                <w:sz w:val="16"/>
                <w:szCs w:val="16"/>
              </w:rPr>
              <w:t>Project manager</w:t>
            </w:r>
          </w:p>
        </w:tc>
        <w:tc>
          <w:tcPr>
            <w:tcW w:w="3360" w:type="dxa"/>
          </w:tcPr>
          <w:p w14:paraId="21D37FF0" w14:textId="77777777" w:rsidR="000F4F8E" w:rsidRPr="00CD655E" w:rsidRDefault="00000000">
            <w:pPr>
              <w:spacing w:before="20" w:after="20" w:line="240" w:lineRule="auto"/>
              <w:ind w:firstLine="0"/>
              <w:rPr>
                <w:rFonts w:cstheme="minorHAnsi"/>
              </w:rPr>
            </w:pPr>
            <w:r w:rsidRPr="00CD655E">
              <w:rPr>
                <w:rFonts w:eastAsia="Times New Roman" w:cstheme="minorHAnsi"/>
                <w:sz w:val="16"/>
                <w:szCs w:val="16"/>
              </w:rPr>
              <w:t>Direct message for any high risk or a delay of 2+ days</w:t>
            </w:r>
          </w:p>
        </w:tc>
      </w:tr>
      <w:tr w:rsidR="000F4F8E" w:rsidRPr="00CD655E" w14:paraId="1715E68B" w14:textId="77777777" w:rsidTr="00CD655E">
        <w:trPr>
          <w:cantSplit/>
          <w:trHeight w:val="332"/>
        </w:trPr>
        <w:tc>
          <w:tcPr>
            <w:tcW w:w="2100" w:type="dxa"/>
          </w:tcPr>
          <w:p w14:paraId="2F064933" w14:textId="77777777" w:rsidR="000F4F8E" w:rsidRPr="00CD655E" w:rsidRDefault="00000000">
            <w:pPr>
              <w:spacing w:before="20" w:after="20" w:line="240" w:lineRule="auto"/>
              <w:ind w:firstLine="0"/>
              <w:rPr>
                <w:rFonts w:cstheme="minorHAnsi"/>
                <w:b/>
                <w:bCs/>
              </w:rPr>
            </w:pPr>
            <w:r w:rsidRPr="00CD655E">
              <w:rPr>
                <w:rFonts w:eastAsia="Times New Roman" w:cstheme="minorHAnsi"/>
                <w:b/>
                <w:bCs/>
                <w:sz w:val="16"/>
                <w:szCs w:val="16"/>
              </w:rPr>
              <w:t>Meeting notes</w:t>
            </w:r>
          </w:p>
        </w:tc>
        <w:tc>
          <w:tcPr>
            <w:tcW w:w="1700" w:type="dxa"/>
          </w:tcPr>
          <w:p w14:paraId="1F32FB47" w14:textId="77777777" w:rsidR="000F4F8E" w:rsidRPr="00CD655E" w:rsidRDefault="00000000">
            <w:pPr>
              <w:spacing w:before="20" w:after="20" w:line="240" w:lineRule="auto"/>
              <w:ind w:firstLine="0"/>
              <w:rPr>
                <w:rFonts w:cstheme="minorHAnsi"/>
              </w:rPr>
            </w:pPr>
            <w:r w:rsidRPr="00CD655E">
              <w:rPr>
                <w:rFonts w:eastAsia="Times New Roman" w:cstheme="minorHAnsi"/>
                <w:sz w:val="16"/>
                <w:szCs w:val="16"/>
              </w:rPr>
              <w:t>After each meeting</w:t>
            </w:r>
          </w:p>
        </w:tc>
        <w:tc>
          <w:tcPr>
            <w:tcW w:w="2200" w:type="dxa"/>
          </w:tcPr>
          <w:p w14:paraId="01DE8CCB" w14:textId="77777777" w:rsidR="000F4F8E" w:rsidRPr="00CD655E" w:rsidRDefault="00000000">
            <w:pPr>
              <w:spacing w:before="20" w:after="20" w:line="240" w:lineRule="auto"/>
              <w:ind w:firstLine="0"/>
              <w:rPr>
                <w:rFonts w:cstheme="minorHAnsi"/>
              </w:rPr>
            </w:pPr>
            <w:r w:rsidRPr="00CD655E">
              <w:rPr>
                <w:rFonts w:eastAsia="Times New Roman" w:cstheme="minorHAnsi"/>
                <w:sz w:val="16"/>
                <w:szCs w:val="16"/>
              </w:rPr>
              <w:t>Everyone</w:t>
            </w:r>
          </w:p>
        </w:tc>
        <w:tc>
          <w:tcPr>
            <w:tcW w:w="3360" w:type="dxa"/>
          </w:tcPr>
          <w:p w14:paraId="51CBEB7C" w14:textId="77777777" w:rsidR="000F4F8E" w:rsidRPr="00CD655E" w:rsidRDefault="00000000">
            <w:pPr>
              <w:spacing w:before="20" w:after="20" w:line="240" w:lineRule="auto"/>
              <w:ind w:firstLine="0"/>
              <w:rPr>
                <w:rFonts w:cstheme="minorHAnsi"/>
              </w:rPr>
            </w:pPr>
            <w:r w:rsidRPr="00CD655E">
              <w:rPr>
                <w:rFonts w:eastAsia="Times New Roman" w:cstheme="minorHAnsi"/>
                <w:sz w:val="16"/>
                <w:szCs w:val="16"/>
              </w:rPr>
              <w:t>Notes saved in one shared folder</w:t>
            </w:r>
          </w:p>
        </w:tc>
      </w:tr>
    </w:tbl>
    <w:p w14:paraId="3E3A1B98" w14:textId="77777777" w:rsidR="000F4F8E" w:rsidRPr="00CD655E" w:rsidRDefault="000F4F8E">
      <w:pPr>
        <w:spacing w:after="120"/>
        <w:ind w:firstLine="0"/>
        <w:rPr>
          <w:rFonts w:cstheme="minorHAnsi"/>
        </w:rPr>
      </w:pPr>
    </w:p>
    <w:p w14:paraId="2410A82E" w14:textId="77777777" w:rsidR="00A417C1" w:rsidRPr="00CD655E" w:rsidRDefault="00000000" w:rsidP="5D68E123">
      <w:pPr>
        <w:pStyle w:val="SectionTitle"/>
        <w:rPr>
          <w:rFonts w:asciiTheme="minorHAnsi" w:eastAsia="Calibri" w:hAnsiTheme="minorHAnsi" w:cstheme="minorHAnsi"/>
          <w:b w:val="0"/>
          <w:bCs/>
          <w:szCs w:val="22"/>
        </w:rPr>
      </w:pPr>
      <w:sdt>
        <w:sdtPr>
          <w:rPr>
            <w:rFonts w:asciiTheme="minorHAnsi" w:hAnsiTheme="minorHAnsi" w:cstheme="minorHAnsi"/>
          </w:rPr>
          <w:id w:val="-1638559448"/>
          <w:placeholder>
            <w:docPart w:val="26A4E7E1E9F74E5EBF7BC43CC3A32C0D"/>
          </w:placeholder>
          <w:temporary/>
          <w:showingPlcHdr/>
          <w15:appearance w15:val="hidden"/>
        </w:sdtPr>
        <w:sdtContent>
          <w:r w:rsidRPr="00CD655E">
            <w:rPr>
              <w:rFonts w:asciiTheme="minorHAnsi" w:hAnsiTheme="minorHAnsi" w:cstheme="minorHAnsi"/>
            </w:rPr>
            <w:t>References</w:t>
          </w:r>
        </w:sdtContent>
      </w:sdt>
    </w:p>
    <w:p w14:paraId="2E10B0AC" w14:textId="77777777" w:rsidR="00E34992" w:rsidRPr="00CD655E" w:rsidRDefault="00E34992" w:rsidP="00E34992">
      <w:pPr>
        <w:pStyle w:val="Bibliography"/>
        <w:numPr>
          <w:ilvl w:val="0"/>
          <w:numId w:val="20"/>
        </w:numPr>
        <w:rPr>
          <w:rFonts w:cstheme="minorHAnsi"/>
          <w:noProof/>
        </w:rPr>
      </w:pPr>
      <w:r w:rsidRPr="00CD655E">
        <w:rPr>
          <w:rFonts w:cstheme="minorHAnsi"/>
          <w:noProof/>
        </w:rPr>
        <w:t xml:space="preserve">ParkHouston and ParkMobile Houston. </w:t>
      </w:r>
      <w:hyperlink r:id="rId18" w:history="1">
        <w:r w:rsidRPr="00CD655E">
          <w:rPr>
            <w:rStyle w:val="Hyperlink"/>
            <w:rFonts w:cstheme="minorHAnsi"/>
            <w:noProof/>
          </w:rPr>
          <w:t>https://park.parkmobile.io/tx/houston/parkhouston</w:t>
        </w:r>
      </w:hyperlink>
      <w:r w:rsidRPr="00CD655E">
        <w:rPr>
          <w:rFonts w:cstheme="minorHAnsi"/>
          <w:noProof/>
        </w:rPr>
        <w:t xml:space="preserve"> Accessed September 10, 2026.</w:t>
      </w:r>
    </w:p>
    <w:p w14:paraId="515686A8" w14:textId="77777777" w:rsidR="00E34992" w:rsidRPr="00CD655E" w:rsidRDefault="00E34992" w:rsidP="00E34992">
      <w:pPr>
        <w:pStyle w:val="Bibliography"/>
        <w:numPr>
          <w:ilvl w:val="0"/>
          <w:numId w:val="20"/>
        </w:numPr>
        <w:rPr>
          <w:rFonts w:cstheme="minorHAnsi"/>
          <w:noProof/>
        </w:rPr>
      </w:pPr>
      <w:r w:rsidRPr="00CD655E">
        <w:rPr>
          <w:rFonts w:cstheme="minorHAnsi"/>
          <w:noProof/>
        </w:rPr>
        <w:t xml:space="preserve">SpotHero Houston. </w:t>
      </w:r>
      <w:hyperlink r:id="rId19" w:history="1">
        <w:r w:rsidRPr="00CD655E">
          <w:rPr>
            <w:rStyle w:val="Hyperlink"/>
            <w:rFonts w:cstheme="minorHAnsi"/>
            <w:noProof/>
          </w:rPr>
          <w:t>https://spothero.com/city/houston-parking Accessed September 10, 2026</w:t>
        </w:r>
      </w:hyperlink>
      <w:r w:rsidRPr="00CD655E">
        <w:rPr>
          <w:rFonts w:cstheme="minorHAnsi"/>
          <w:noProof/>
        </w:rPr>
        <w:t>.</w:t>
      </w:r>
    </w:p>
    <w:p w14:paraId="7F78C281" w14:textId="77777777" w:rsidR="00E34992" w:rsidRPr="00CD655E" w:rsidRDefault="00E34992" w:rsidP="00E34992">
      <w:pPr>
        <w:pStyle w:val="Bibliography"/>
        <w:numPr>
          <w:ilvl w:val="0"/>
          <w:numId w:val="20"/>
        </w:numPr>
        <w:rPr>
          <w:rFonts w:cstheme="minorHAnsi"/>
          <w:noProof/>
        </w:rPr>
      </w:pPr>
      <w:r w:rsidRPr="00CD655E">
        <w:rPr>
          <w:rFonts w:cstheme="minorHAnsi"/>
          <w:noProof/>
        </w:rPr>
        <w:t xml:space="preserve">ParkWhiz Houston. </w:t>
      </w:r>
      <w:hyperlink r:id="rId20" w:history="1">
        <w:r w:rsidRPr="00CD655E">
          <w:rPr>
            <w:rStyle w:val="Hyperlink"/>
            <w:rFonts w:cstheme="minorHAnsi"/>
            <w:noProof/>
          </w:rPr>
          <w:t>https://www.parkwhiz.com/p/houston-parking/ Accessed September 10, 2026.</w:t>
        </w:r>
      </w:hyperlink>
    </w:p>
    <w:p w14:paraId="56CAC925" w14:textId="77777777" w:rsidR="00A417C1" w:rsidRPr="00CD655E" w:rsidRDefault="00E34992" w:rsidP="00E34992">
      <w:pPr>
        <w:pStyle w:val="Bibliography"/>
        <w:numPr>
          <w:ilvl w:val="0"/>
          <w:numId w:val="20"/>
        </w:numPr>
        <w:rPr>
          <w:rFonts w:cstheme="minorHAnsi"/>
          <w:noProof/>
        </w:rPr>
      </w:pPr>
      <w:r w:rsidRPr="00CD655E">
        <w:rPr>
          <w:rFonts w:cstheme="minorHAnsi"/>
          <w:noProof/>
        </w:rPr>
        <w:t xml:space="preserve">Park ATX. </w:t>
      </w:r>
      <w:hyperlink r:id="rId21" w:history="1">
        <w:r w:rsidRPr="00CD655E">
          <w:rPr>
            <w:rStyle w:val="Hyperlink"/>
            <w:rFonts w:cstheme="minorHAnsi"/>
            <w:noProof/>
          </w:rPr>
          <w:t>https://play.google.com/store/apps/details?id=com.parkgenius.ParkGenius</w:t>
        </w:r>
      </w:hyperlink>
      <w:r w:rsidRPr="00CD655E">
        <w:rPr>
          <w:rFonts w:cstheme="minorHAnsi"/>
          <w:noProof/>
        </w:rPr>
        <w:t xml:space="preserve"> Accessed September 10, 2026</w:t>
      </w:r>
    </w:p>
    <w:p w14:paraId="3C937B11" w14:textId="77777777" w:rsidR="68E35553" w:rsidRPr="00CD655E" w:rsidRDefault="68E35553" w:rsidP="00B863FB">
      <w:pPr>
        <w:rPr>
          <w:rFonts w:cstheme="minorHAnsi"/>
          <w:noProof/>
        </w:rPr>
      </w:pPr>
    </w:p>
    <w:p w14:paraId="00E500DD" w14:textId="77777777" w:rsidR="67AE9998" w:rsidRPr="00CD655E" w:rsidRDefault="67AE9998" w:rsidP="00B863FB">
      <w:pPr>
        <w:rPr>
          <w:rFonts w:cstheme="minorHAnsi"/>
          <w:noProof/>
        </w:rPr>
      </w:pPr>
    </w:p>
    <w:p w14:paraId="6C5ECEE9" w14:textId="77777777" w:rsidR="67AE9998" w:rsidRPr="00CD655E" w:rsidRDefault="67AE9998" w:rsidP="00B863FB">
      <w:pPr>
        <w:rPr>
          <w:rFonts w:cstheme="minorHAnsi"/>
          <w:noProof/>
        </w:rPr>
      </w:pPr>
    </w:p>
    <w:p w14:paraId="0C34BC6E" w14:textId="77777777" w:rsidR="4A446072" w:rsidRPr="00CD655E" w:rsidRDefault="4A446072" w:rsidP="00B863FB">
      <w:pPr>
        <w:rPr>
          <w:rFonts w:cstheme="minorHAnsi"/>
          <w:noProof/>
          <w:color w:val="000000" w:themeColor="text2"/>
        </w:rPr>
      </w:pPr>
    </w:p>
    <w:p w14:paraId="5E2D89AC" w14:textId="77777777" w:rsidR="4A446072" w:rsidRPr="00CD655E" w:rsidRDefault="4A446072" w:rsidP="00B863FB">
      <w:pPr>
        <w:rPr>
          <w:rFonts w:cstheme="minorHAnsi"/>
          <w:noProof/>
          <w:color w:val="000000" w:themeColor="text2"/>
        </w:rPr>
      </w:pPr>
    </w:p>
    <w:p w14:paraId="140770CA" w14:textId="77777777" w:rsidR="4A446072" w:rsidRPr="00CD655E" w:rsidRDefault="4A446072" w:rsidP="00B863FB">
      <w:pPr>
        <w:rPr>
          <w:rFonts w:cstheme="minorHAnsi"/>
          <w:noProof/>
          <w:color w:val="000000" w:themeColor="text2"/>
        </w:rPr>
      </w:pPr>
    </w:p>
    <w:p w14:paraId="7C7EBF09" w14:textId="77777777" w:rsidR="4A446072" w:rsidRPr="00CD655E" w:rsidRDefault="4A446072" w:rsidP="00B863FB">
      <w:pPr>
        <w:rPr>
          <w:rFonts w:cstheme="minorHAnsi"/>
          <w:noProof/>
          <w:color w:val="000000" w:themeColor="text2"/>
        </w:rPr>
      </w:pPr>
    </w:p>
    <w:p w14:paraId="2573AB51" w14:textId="77777777" w:rsidR="4A446072" w:rsidRPr="00CD655E" w:rsidRDefault="4A446072" w:rsidP="00B863FB">
      <w:pPr>
        <w:rPr>
          <w:rFonts w:cstheme="minorHAnsi"/>
          <w:noProof/>
          <w:color w:val="000000" w:themeColor="text2"/>
        </w:rPr>
      </w:pPr>
    </w:p>
    <w:p w14:paraId="617FFD65" w14:textId="77777777" w:rsidR="4A446072" w:rsidRPr="00CD655E" w:rsidRDefault="4A446072" w:rsidP="00B863FB">
      <w:pPr>
        <w:rPr>
          <w:rFonts w:cstheme="minorHAnsi"/>
          <w:noProof/>
          <w:color w:val="000000" w:themeColor="text2"/>
        </w:rPr>
      </w:pPr>
    </w:p>
    <w:p w14:paraId="0628E3A9" w14:textId="77777777" w:rsidR="4A446072" w:rsidRPr="00CD655E" w:rsidRDefault="4A446072" w:rsidP="00B863FB">
      <w:pPr>
        <w:rPr>
          <w:rFonts w:cstheme="minorHAnsi"/>
          <w:noProof/>
          <w:color w:val="000000" w:themeColor="text2"/>
        </w:rPr>
      </w:pPr>
    </w:p>
    <w:p w14:paraId="69B2874F" w14:textId="77777777" w:rsidR="4A446072" w:rsidRPr="00CD655E" w:rsidRDefault="4A446072" w:rsidP="00B863FB">
      <w:pPr>
        <w:rPr>
          <w:rFonts w:cstheme="minorHAnsi"/>
          <w:noProof/>
          <w:color w:val="000000" w:themeColor="text2"/>
        </w:rPr>
      </w:pPr>
    </w:p>
    <w:p w14:paraId="00FDD565" w14:textId="77777777" w:rsidR="4A446072" w:rsidRPr="00CD655E" w:rsidRDefault="4A446072" w:rsidP="00B863FB">
      <w:pPr>
        <w:rPr>
          <w:rFonts w:cstheme="minorHAnsi"/>
          <w:noProof/>
          <w:color w:val="000000" w:themeColor="text2"/>
        </w:rPr>
      </w:pPr>
    </w:p>
    <w:p w14:paraId="24F02230" w14:textId="77777777" w:rsidR="4A446072" w:rsidRPr="00CD655E" w:rsidRDefault="4A446072" w:rsidP="00B863FB">
      <w:pPr>
        <w:rPr>
          <w:rFonts w:cstheme="minorHAnsi"/>
          <w:noProof/>
          <w:color w:val="000000" w:themeColor="text2"/>
        </w:rPr>
      </w:pPr>
    </w:p>
    <w:p w14:paraId="2B5C6282" w14:textId="77777777" w:rsidR="4A446072" w:rsidRPr="00CD655E" w:rsidRDefault="4A446072" w:rsidP="00B863FB">
      <w:pPr>
        <w:rPr>
          <w:rFonts w:cstheme="minorHAnsi"/>
          <w:noProof/>
          <w:color w:val="000000" w:themeColor="text2"/>
        </w:rPr>
      </w:pPr>
    </w:p>
    <w:p w14:paraId="123BD6C1" w14:textId="77777777" w:rsidR="67AE9998" w:rsidRPr="00CD655E" w:rsidRDefault="67AE9998" w:rsidP="3D0A9892">
      <w:pPr>
        <w:pStyle w:val="TableFigure"/>
        <w:spacing w:after="160"/>
        <w:rPr>
          <w:rFonts w:eastAsia="Calibri" w:cstheme="minorHAnsi"/>
          <w:i/>
          <w:iCs/>
          <w:noProof/>
          <w:color w:val="000000" w:themeColor="text2"/>
          <w:szCs w:val="22"/>
        </w:rPr>
      </w:pPr>
    </w:p>
    <w:sectPr w:rsidR="67AE9998" w:rsidRPr="00CD655E">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82014" w14:textId="77777777" w:rsidR="0066172C" w:rsidRDefault="0066172C">
      <w:pPr>
        <w:spacing w:line="240" w:lineRule="auto"/>
      </w:pPr>
      <w:r>
        <w:separator/>
      </w:r>
    </w:p>
    <w:p w14:paraId="2E736FF7" w14:textId="77777777" w:rsidR="0066172C" w:rsidRDefault="0066172C"/>
  </w:endnote>
  <w:endnote w:type="continuationSeparator" w:id="0">
    <w:p w14:paraId="637E1B69" w14:textId="77777777" w:rsidR="0066172C" w:rsidRDefault="0066172C">
      <w:pPr>
        <w:spacing w:line="240" w:lineRule="auto"/>
      </w:pPr>
      <w:r>
        <w:continuationSeparator/>
      </w:r>
    </w:p>
    <w:p w14:paraId="77EE7863" w14:textId="77777777" w:rsidR="0066172C" w:rsidRDefault="0066172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CC927" w14:textId="77777777" w:rsidR="0066172C" w:rsidRDefault="0066172C">
      <w:pPr>
        <w:spacing w:line="240" w:lineRule="auto"/>
      </w:pPr>
      <w:r>
        <w:separator/>
      </w:r>
    </w:p>
    <w:p w14:paraId="07EDAB9F" w14:textId="77777777" w:rsidR="0066172C" w:rsidRDefault="0066172C"/>
  </w:footnote>
  <w:footnote w:type="continuationSeparator" w:id="0">
    <w:p w14:paraId="2A44D811" w14:textId="77777777" w:rsidR="0066172C" w:rsidRDefault="0066172C">
      <w:pPr>
        <w:spacing w:line="240" w:lineRule="auto"/>
      </w:pPr>
      <w:r>
        <w:continuationSeparator/>
      </w:r>
    </w:p>
    <w:p w14:paraId="2E21BFD2" w14:textId="77777777" w:rsidR="0066172C" w:rsidRDefault="0066172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0C403A0"/>
    <w:multiLevelType w:val="hybridMultilevel"/>
    <w:tmpl w:val="59F8D3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4E856C4"/>
    <w:multiLevelType w:val="hybridMultilevel"/>
    <w:tmpl w:val="035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5AE10A4"/>
    <w:multiLevelType w:val="hybridMultilevel"/>
    <w:tmpl w:val="32288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1142B1"/>
    <w:multiLevelType w:val="hybridMultilevel"/>
    <w:tmpl w:val="284C79AA"/>
    <w:lvl w:ilvl="0" w:tplc="1012EDCE">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463032"/>
    <w:multiLevelType w:val="hybridMultilevel"/>
    <w:tmpl w:val="63808A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58547ED"/>
    <w:multiLevelType w:val="hybridMultilevel"/>
    <w:tmpl w:val="187EE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2793A33"/>
    <w:multiLevelType w:val="hybridMultilevel"/>
    <w:tmpl w:val="0A1E9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A279E5"/>
    <w:multiLevelType w:val="hybridMultilevel"/>
    <w:tmpl w:val="179AB1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ACD05F5"/>
    <w:multiLevelType w:val="hybridMultilevel"/>
    <w:tmpl w:val="849A6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D86445F"/>
    <w:multiLevelType w:val="hybridMultilevel"/>
    <w:tmpl w:val="8C460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83966010">
    <w:abstractNumId w:val="14"/>
  </w:num>
  <w:num w:numId="13" w16cid:durableId="826242874">
    <w:abstractNumId w:val="15"/>
  </w:num>
  <w:num w:numId="14" w16cid:durableId="8263610">
    <w:abstractNumId w:val="19"/>
  </w:num>
  <w:num w:numId="15" w16cid:durableId="312956680">
    <w:abstractNumId w:val="13"/>
  </w:num>
  <w:num w:numId="16" w16cid:durableId="1889491736">
    <w:abstractNumId w:val="17"/>
  </w:num>
  <w:num w:numId="17" w16cid:durableId="1661931692">
    <w:abstractNumId w:val="16"/>
  </w:num>
  <w:num w:numId="18" w16cid:durableId="1145899585">
    <w:abstractNumId w:val="10"/>
  </w:num>
  <w:num w:numId="19" w16cid:durableId="81800470">
    <w:abstractNumId w:val="11"/>
  </w:num>
  <w:num w:numId="20" w16cid:durableId="720403653">
    <w:abstractNumId w:val="18"/>
  </w:num>
  <w:num w:numId="21" w16cid:durableId="126268609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71C"/>
    <w:rsid w:val="00023AFE"/>
    <w:rsid w:val="00035A6B"/>
    <w:rsid w:val="00052588"/>
    <w:rsid w:val="000A3D9B"/>
    <w:rsid w:val="000D4642"/>
    <w:rsid w:val="000D539D"/>
    <w:rsid w:val="000F4F8E"/>
    <w:rsid w:val="001015CF"/>
    <w:rsid w:val="00116273"/>
    <w:rsid w:val="00126CFA"/>
    <w:rsid w:val="00170FE2"/>
    <w:rsid w:val="00187181"/>
    <w:rsid w:val="001C15C4"/>
    <w:rsid w:val="002254C7"/>
    <w:rsid w:val="002C79E6"/>
    <w:rsid w:val="002F3AE9"/>
    <w:rsid w:val="0034271C"/>
    <w:rsid w:val="003804CC"/>
    <w:rsid w:val="003A41CD"/>
    <w:rsid w:val="0052608B"/>
    <w:rsid w:val="00592A39"/>
    <w:rsid w:val="005C199E"/>
    <w:rsid w:val="0066172C"/>
    <w:rsid w:val="00664C1A"/>
    <w:rsid w:val="006E6108"/>
    <w:rsid w:val="00772EDD"/>
    <w:rsid w:val="00824C8D"/>
    <w:rsid w:val="0087407D"/>
    <w:rsid w:val="00881BED"/>
    <w:rsid w:val="00884CB1"/>
    <w:rsid w:val="0092111F"/>
    <w:rsid w:val="00932A5D"/>
    <w:rsid w:val="009A255D"/>
    <w:rsid w:val="00A417C1"/>
    <w:rsid w:val="00A4491A"/>
    <w:rsid w:val="00AB0A68"/>
    <w:rsid w:val="00B07C35"/>
    <w:rsid w:val="00B52D2F"/>
    <w:rsid w:val="00B54A42"/>
    <w:rsid w:val="00B61B5E"/>
    <w:rsid w:val="00B629FC"/>
    <w:rsid w:val="00B863FB"/>
    <w:rsid w:val="00B86440"/>
    <w:rsid w:val="00BB2D6F"/>
    <w:rsid w:val="00BD3B39"/>
    <w:rsid w:val="00C00F8F"/>
    <w:rsid w:val="00C03068"/>
    <w:rsid w:val="00C05ED0"/>
    <w:rsid w:val="00CC2ADF"/>
    <w:rsid w:val="00CD655E"/>
    <w:rsid w:val="00CE2907"/>
    <w:rsid w:val="00CE4771"/>
    <w:rsid w:val="00D31DA8"/>
    <w:rsid w:val="00D620FD"/>
    <w:rsid w:val="00D91044"/>
    <w:rsid w:val="00D927C1"/>
    <w:rsid w:val="00DC538F"/>
    <w:rsid w:val="00E34992"/>
    <w:rsid w:val="00E67454"/>
    <w:rsid w:val="00EE3688"/>
    <w:rsid w:val="00EF55C5"/>
    <w:rsid w:val="00F6242A"/>
    <w:rsid w:val="00FB3190"/>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80EC56"/>
  <w15:chartTrackingRefBased/>
  <w15:docId w15:val="{9CC759C9-21E2-42C3-BAA0-405DD1960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UnresolvedMention">
    <w:name w:val="Unresolved Mention"/>
    <w:basedOn w:val="DefaultParagraphFont"/>
    <w:uiPriority w:val="99"/>
    <w:semiHidden/>
    <w:unhideWhenUsed/>
    <w:rsid w:val="00E34992"/>
    <w:rPr>
      <w:color w:val="605E5C"/>
      <w:shd w:val="clear" w:color="auto" w:fill="E1DFDD"/>
    </w:rPr>
  </w:style>
  <w:style w:type="table" w:styleId="PlainTable1">
    <w:name w:val="Plain Table 1"/>
    <w:basedOn w:val="TableNormal"/>
    <w:uiPriority w:val="41"/>
    <w:rsid w:val="00052588"/>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052588"/>
    <w:rPr>
      <w:b/>
      <w:bCs/>
    </w:rPr>
  </w:style>
  <w:style w:type="character" w:styleId="FollowedHyperlink">
    <w:name w:val="FollowedHyperlink"/>
    <w:basedOn w:val="DefaultParagraphFont"/>
    <w:uiPriority w:val="99"/>
    <w:semiHidden/>
    <w:unhideWhenUsed/>
    <w:rsid w:val="00187181"/>
    <w:rPr>
      <w:color w:val="91919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diagramColors" Target="diagrams/colors1.xml"/><Relationship Id="rId18" Type="http://schemas.openxmlformats.org/officeDocument/2006/relationships/hyperlink" Target="https://park.parkmobile.io/tx/houston/parkhouston" TargetMode="External"/><Relationship Id="rId3" Type="http://schemas.openxmlformats.org/officeDocument/2006/relationships/customXml" Target="../customXml/item3.xml"/><Relationship Id="rId21" Type="http://schemas.openxmlformats.org/officeDocument/2006/relationships/hyperlink" Target="https://play.google.com/store/apps/details?id=com.parkgenius.ParkGenius%20" TargetMode="External"/><Relationship Id="rId7" Type="http://schemas.openxmlformats.org/officeDocument/2006/relationships/webSettings" Target="webSettings.xml"/><Relationship Id="rId12" Type="http://schemas.openxmlformats.org/officeDocument/2006/relationships/diagramQuickStyle" Target="diagrams/quickStyle1.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hyperlink" Target="https://trello.com/invite/b/6ab5a5f48c0beec860958379/ATTIb5c08fc72042298c91128aa436c4254eBD8C9930/smart-parking-platform" TargetMode="External"/><Relationship Id="rId20" Type="http://schemas.openxmlformats.org/officeDocument/2006/relationships/hyperlink" Target="https://www.parkwhiz.com/p/houston-parking/%20Accessed%20September%2010,%202026."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diagramLayout" Target="diagrams/layout1.xm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1.png"/><Relationship Id="rId23" Type="http://schemas.openxmlformats.org/officeDocument/2006/relationships/glossaryDocument" Target="glossary/document.xml"/><Relationship Id="rId10" Type="http://schemas.openxmlformats.org/officeDocument/2006/relationships/diagramData" Target="diagrams/data1.xml"/><Relationship Id="rId19" Type="http://schemas.openxmlformats.org/officeDocument/2006/relationships/hyperlink" Target="https://spothero.com/city/houston-parking%20Accessed%20September%2010,%202026" TargetMode="External"/><Relationship Id="rId4" Type="http://schemas.openxmlformats.org/officeDocument/2006/relationships/numbering" Target="numbering.xml"/><Relationship Id="rId9" Type="http://schemas.openxmlformats.org/officeDocument/2006/relationships/endnotes" Target="endnotes.xml"/><Relationship Id="rId14" Type="http://schemas.microsoft.com/office/2007/relationships/diagramDrawing" Target="diagrams/drawing1.xm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k\AppData\Roaming\Microsoft\Templates\Student%20APA%20Style%20paper%207th%20edition.dotx" TargetMode="External"/></Relationships>
</file>

<file path=word/diagrams/colors1.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node0NoLn">
    <dgm:fillClrLst meth="repeat">
      <a:schemeClr val="dk2"/>
    </dgm:fillClrLst>
    <dgm:linClrLst meth="repeat">
      <a:schemeClr val="lt1">
        <a:alpha val="0"/>
      </a:schemeClr>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node1NoLn">
    <dgm:fillClrLst meth="repeat">
      <a:schemeClr val="dk2"/>
    </dgm:fillClrLst>
    <dgm:linClrLst meth="repeat">
      <a:schemeClr val="lt1">
        <a:alpha val="0"/>
      </a:schemeClr>
    </dgm:linClrLst>
    <dgm:effectClrLst/>
    <dgm:txLinClrLst/>
    <dgm:txFillClrLst/>
    <dgm:txEffectClrLst/>
  </dgm:styleLbl>
  <dgm:styleLbl name="ltNode1NoLn">
    <dgm:fillClrLst meth="repeat">
      <a:schemeClr val="dk2">
        <a:tint val="75000"/>
      </a:schemeClr>
    </dgm:fillClrLst>
    <dgm:linClrLst meth="repeat">
      <a:schemeClr val="lt1">
        <a:alpha val="0"/>
      </a:schemeClr>
    </dgm:linClrLst>
    <dgm:effectClrLst/>
    <dgm:txLinClrLst/>
    <dgm:txFillClrLst meth="repeat">
      <a:schemeClr val="dk1"/>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2NoLn">
    <dgm:fillClrLst meth="repeat">
      <a:schemeClr val="dk2"/>
    </dgm:fillClrLst>
    <dgm:linClrLst meth="repeat">
      <a:schemeClr val="lt1">
        <a:alpha val="0"/>
      </a:schemeClr>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3NoLn">
    <dgm:fillClrLst meth="repeat">
      <a:schemeClr val="dk2"/>
    </dgm:fillClrLst>
    <dgm:linClrLst meth="repeat">
      <a:schemeClr val="lt1">
        <a:alpha val="0"/>
      </a:schemeClr>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node4NoLn">
    <dgm:fillClrLst meth="repeat">
      <a:schemeClr val="dk2"/>
    </dgm:fillClrLst>
    <dgm:linClrLst meth="repeat">
      <a:schemeClr val="lt1">
        <a:alpha val="0"/>
      </a:schemeClr>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2">
        <a:alpha val="0"/>
      </a:schemeClr>
    </dgm:fillClrLst>
    <dgm:linClrLst meth="repeat">
      <a:schemeClr val="dk1">
        <a:alpha val="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1F5DA1C9-90E5-44B7-9B58-389F018E0079}" type="doc">
      <dgm:prSet loTypeId="urn:microsoft.com/office/officeart/2005/8/layout/orgChart1" loCatId="hierarchy" qsTypeId="urn:microsoft.com/office/officeart/2005/8/quickstyle/3d3" qsCatId="3D" csTypeId="urn:microsoft.com/office/officeart/2005/8/colors/accent0_3" csCatId="mainScheme" phldr="1"/>
      <dgm:spPr/>
      <dgm:t>
        <a:bodyPr/>
        <a:lstStyle/>
        <a:p>
          <a:endParaRPr lang="en-US"/>
        </a:p>
      </dgm:t>
    </dgm:pt>
    <dgm:pt modelId="{59001A5E-A855-439E-8C7C-F8BC426C0C64}">
      <dgm:prSet phldrT="[Text]"/>
      <dgm:spPr/>
      <dgm:t>
        <a:bodyPr/>
        <a:lstStyle/>
        <a:p>
          <a:r>
            <a:rPr lang="en-US"/>
            <a:t>Smart Parking Platform</a:t>
          </a:r>
        </a:p>
      </dgm:t>
    </dgm:pt>
    <dgm:pt modelId="{926C7EDE-52E1-4D02-8685-EA4A22448A69}" type="parTrans" cxnId="{CD41229A-73B5-446F-A2BF-B48CE99AE55B}">
      <dgm:prSet/>
      <dgm:spPr/>
      <dgm:t>
        <a:bodyPr/>
        <a:lstStyle/>
        <a:p>
          <a:endParaRPr lang="en-US"/>
        </a:p>
      </dgm:t>
    </dgm:pt>
    <dgm:pt modelId="{7B1534C7-D784-4969-82DF-7BBF4366CC1D}" type="sibTrans" cxnId="{CD41229A-73B5-446F-A2BF-B48CE99AE55B}">
      <dgm:prSet/>
      <dgm:spPr/>
      <dgm:t>
        <a:bodyPr/>
        <a:lstStyle/>
        <a:p>
          <a:endParaRPr lang="en-US"/>
        </a:p>
      </dgm:t>
    </dgm:pt>
    <dgm:pt modelId="{8F131CFF-449F-45BD-9813-E7FA037537B5}" type="asst">
      <dgm:prSet phldrT="[Text]"/>
      <dgm:spPr/>
      <dgm:t>
        <a:bodyPr/>
        <a:lstStyle/>
        <a:p>
          <a:r>
            <a:rPr lang="en-US"/>
            <a:t>Mobile &amp; Web Applications</a:t>
          </a:r>
        </a:p>
      </dgm:t>
    </dgm:pt>
    <dgm:pt modelId="{912A3318-5317-45AF-8051-5C938B9B0C55}" type="parTrans" cxnId="{B1A25423-6699-4531-989B-DEB818D44C59}">
      <dgm:prSet/>
      <dgm:spPr/>
      <dgm:t>
        <a:bodyPr/>
        <a:lstStyle/>
        <a:p>
          <a:endParaRPr lang="en-US"/>
        </a:p>
      </dgm:t>
    </dgm:pt>
    <dgm:pt modelId="{29A3491A-25EC-4675-94AD-E31FDDD099D7}" type="sibTrans" cxnId="{B1A25423-6699-4531-989B-DEB818D44C59}">
      <dgm:prSet/>
      <dgm:spPr/>
      <dgm:t>
        <a:bodyPr/>
        <a:lstStyle/>
        <a:p>
          <a:endParaRPr lang="en-US"/>
        </a:p>
      </dgm:t>
    </dgm:pt>
    <dgm:pt modelId="{D82112EF-F1C7-4C2C-BEBC-7C7B0E717461}" type="asst">
      <dgm:prSet phldrT="[Text]"/>
      <dgm:spPr/>
      <dgm:t>
        <a:bodyPr/>
        <a:lstStyle/>
        <a:p>
          <a:r>
            <a:rPr lang="en-US"/>
            <a:t>Hardware &amp; Gate Integrations</a:t>
          </a:r>
        </a:p>
      </dgm:t>
    </dgm:pt>
    <dgm:pt modelId="{8DC06503-28E6-4E10-BE64-D5A2C5BA4FAA}" type="parTrans" cxnId="{1CBF9155-7787-4848-9B15-B4C67CC574DB}">
      <dgm:prSet/>
      <dgm:spPr/>
      <dgm:t>
        <a:bodyPr/>
        <a:lstStyle/>
        <a:p>
          <a:endParaRPr lang="en-US"/>
        </a:p>
      </dgm:t>
    </dgm:pt>
    <dgm:pt modelId="{1CEEB952-4746-43F8-8E7E-910008A72809}" type="sibTrans" cxnId="{1CBF9155-7787-4848-9B15-B4C67CC574DB}">
      <dgm:prSet/>
      <dgm:spPr/>
      <dgm:t>
        <a:bodyPr/>
        <a:lstStyle/>
        <a:p>
          <a:endParaRPr lang="en-US"/>
        </a:p>
      </dgm:t>
    </dgm:pt>
    <dgm:pt modelId="{E014CB8C-A30F-4E3F-AAB6-41197F68A09B}" type="asst">
      <dgm:prSet phldrT="[Text]"/>
      <dgm:spPr/>
      <dgm:t>
        <a:bodyPr/>
        <a:lstStyle/>
        <a:p>
          <a:r>
            <a:rPr lang="en-US"/>
            <a:t>Operator &amp; Admin Platform</a:t>
          </a:r>
        </a:p>
      </dgm:t>
    </dgm:pt>
    <dgm:pt modelId="{E0842EEE-CC21-4E95-9D26-D8F4745F102E}" type="parTrans" cxnId="{19C1144D-DD27-41CF-8B08-618EDB8CFE9E}">
      <dgm:prSet/>
      <dgm:spPr/>
      <dgm:t>
        <a:bodyPr/>
        <a:lstStyle/>
        <a:p>
          <a:endParaRPr lang="en-US"/>
        </a:p>
      </dgm:t>
    </dgm:pt>
    <dgm:pt modelId="{4A4A4831-C97D-4562-BAC2-CD357C77C6B1}" type="sibTrans" cxnId="{19C1144D-DD27-41CF-8B08-618EDB8CFE9E}">
      <dgm:prSet/>
      <dgm:spPr/>
      <dgm:t>
        <a:bodyPr/>
        <a:lstStyle/>
        <a:p>
          <a:endParaRPr lang="en-US"/>
        </a:p>
      </dgm:t>
    </dgm:pt>
    <dgm:pt modelId="{7083E807-7259-41C8-A143-8E58F6D15672}" type="asst">
      <dgm:prSet phldrT="[Text]"/>
      <dgm:spPr/>
      <dgm:t>
        <a:bodyPr/>
        <a:lstStyle/>
        <a:p>
          <a:r>
            <a:rPr lang="en-US"/>
            <a:t>Project Management &amp; Operations</a:t>
          </a:r>
        </a:p>
      </dgm:t>
    </dgm:pt>
    <dgm:pt modelId="{343B2AB3-2A12-477E-ABCB-CF5E95816AF6}" type="parTrans" cxnId="{037D0370-3131-487D-AA28-101150E36181}">
      <dgm:prSet/>
      <dgm:spPr/>
      <dgm:t>
        <a:bodyPr/>
        <a:lstStyle/>
        <a:p>
          <a:endParaRPr lang="en-US"/>
        </a:p>
      </dgm:t>
    </dgm:pt>
    <dgm:pt modelId="{E8374341-D48F-413D-9010-B4E9B6BCC522}" type="sibTrans" cxnId="{037D0370-3131-487D-AA28-101150E36181}">
      <dgm:prSet/>
      <dgm:spPr/>
      <dgm:t>
        <a:bodyPr/>
        <a:lstStyle/>
        <a:p>
          <a:endParaRPr lang="en-US"/>
        </a:p>
      </dgm:t>
    </dgm:pt>
    <dgm:pt modelId="{D0D05FD7-B6E9-4E85-8EB9-E153CF3EEEE2}" type="pres">
      <dgm:prSet presAssocID="{1F5DA1C9-90E5-44B7-9B58-389F018E0079}" presName="hierChild1" presStyleCnt="0">
        <dgm:presLayoutVars>
          <dgm:orgChart val="1"/>
          <dgm:chPref val="1"/>
          <dgm:dir/>
          <dgm:animOne val="branch"/>
          <dgm:animLvl val="lvl"/>
          <dgm:resizeHandles/>
        </dgm:presLayoutVars>
      </dgm:prSet>
      <dgm:spPr/>
    </dgm:pt>
    <dgm:pt modelId="{A7A65074-0F31-41E8-85C0-CCF5F0E6E063}" type="pres">
      <dgm:prSet presAssocID="{59001A5E-A855-439E-8C7C-F8BC426C0C64}" presName="hierRoot1" presStyleCnt="0">
        <dgm:presLayoutVars>
          <dgm:hierBranch val="init"/>
        </dgm:presLayoutVars>
      </dgm:prSet>
      <dgm:spPr/>
    </dgm:pt>
    <dgm:pt modelId="{1A11A157-FA8B-4E5F-8091-708C38C281BA}" type="pres">
      <dgm:prSet presAssocID="{59001A5E-A855-439E-8C7C-F8BC426C0C64}" presName="rootComposite1" presStyleCnt="0"/>
      <dgm:spPr/>
    </dgm:pt>
    <dgm:pt modelId="{EB748359-9A43-4669-9D9C-1F8D59C3426B}" type="pres">
      <dgm:prSet presAssocID="{59001A5E-A855-439E-8C7C-F8BC426C0C64}" presName="rootText1" presStyleLbl="node0" presStyleIdx="0" presStyleCnt="1">
        <dgm:presLayoutVars>
          <dgm:chPref val="3"/>
        </dgm:presLayoutVars>
      </dgm:prSet>
      <dgm:spPr/>
    </dgm:pt>
    <dgm:pt modelId="{84244666-2AFC-4B14-BBF9-593F70741AB3}" type="pres">
      <dgm:prSet presAssocID="{59001A5E-A855-439E-8C7C-F8BC426C0C64}" presName="rootConnector1" presStyleLbl="node1" presStyleIdx="0" presStyleCnt="0"/>
      <dgm:spPr/>
    </dgm:pt>
    <dgm:pt modelId="{7E3EB6F1-53DD-4ABB-B217-9786492DDE2A}" type="pres">
      <dgm:prSet presAssocID="{59001A5E-A855-439E-8C7C-F8BC426C0C64}" presName="hierChild2" presStyleCnt="0"/>
      <dgm:spPr/>
    </dgm:pt>
    <dgm:pt modelId="{A2DA5197-0926-4CAE-8FFA-E50620051621}" type="pres">
      <dgm:prSet presAssocID="{59001A5E-A855-439E-8C7C-F8BC426C0C64}" presName="hierChild3" presStyleCnt="0"/>
      <dgm:spPr/>
    </dgm:pt>
    <dgm:pt modelId="{A6A19255-86F9-4048-99F9-E0560AA374DC}" type="pres">
      <dgm:prSet presAssocID="{912A3318-5317-45AF-8051-5C938B9B0C55}" presName="Name111" presStyleLbl="parChTrans1D2" presStyleIdx="0" presStyleCnt="4"/>
      <dgm:spPr/>
    </dgm:pt>
    <dgm:pt modelId="{3C54F498-6573-435B-9CD2-49D3EF87C888}" type="pres">
      <dgm:prSet presAssocID="{8F131CFF-449F-45BD-9813-E7FA037537B5}" presName="hierRoot3" presStyleCnt="0">
        <dgm:presLayoutVars>
          <dgm:hierBranch val="init"/>
        </dgm:presLayoutVars>
      </dgm:prSet>
      <dgm:spPr/>
    </dgm:pt>
    <dgm:pt modelId="{E4BB2164-EA0D-4F0A-A8B9-B2EBC0E66662}" type="pres">
      <dgm:prSet presAssocID="{8F131CFF-449F-45BD-9813-E7FA037537B5}" presName="rootComposite3" presStyleCnt="0"/>
      <dgm:spPr/>
    </dgm:pt>
    <dgm:pt modelId="{2F7D427A-2024-490B-9638-C86E9A494756}" type="pres">
      <dgm:prSet presAssocID="{8F131CFF-449F-45BD-9813-E7FA037537B5}" presName="rootText3" presStyleLbl="asst1" presStyleIdx="0" presStyleCnt="4">
        <dgm:presLayoutVars>
          <dgm:chPref val="3"/>
        </dgm:presLayoutVars>
      </dgm:prSet>
      <dgm:spPr/>
    </dgm:pt>
    <dgm:pt modelId="{A76443C4-705B-4ED3-B3DD-81606BB67C09}" type="pres">
      <dgm:prSet presAssocID="{8F131CFF-449F-45BD-9813-E7FA037537B5}" presName="rootConnector3" presStyleLbl="asst1" presStyleIdx="0" presStyleCnt="4"/>
      <dgm:spPr/>
    </dgm:pt>
    <dgm:pt modelId="{83CB61AD-1B5B-4EF2-B0A5-1030C9CF36F5}" type="pres">
      <dgm:prSet presAssocID="{8F131CFF-449F-45BD-9813-E7FA037537B5}" presName="hierChild6" presStyleCnt="0"/>
      <dgm:spPr/>
    </dgm:pt>
    <dgm:pt modelId="{A9EB18F2-6D9F-4816-8C91-C576734A23E8}" type="pres">
      <dgm:prSet presAssocID="{8F131CFF-449F-45BD-9813-E7FA037537B5}" presName="hierChild7" presStyleCnt="0"/>
      <dgm:spPr/>
    </dgm:pt>
    <dgm:pt modelId="{97CD25E7-5469-4F1C-9ECE-BBB5433DDC74}" type="pres">
      <dgm:prSet presAssocID="{E0842EEE-CC21-4E95-9D26-D8F4745F102E}" presName="Name111" presStyleLbl="parChTrans1D2" presStyleIdx="1" presStyleCnt="4"/>
      <dgm:spPr/>
    </dgm:pt>
    <dgm:pt modelId="{64B09BE3-07EE-4246-9621-86D3C5088EB1}" type="pres">
      <dgm:prSet presAssocID="{E014CB8C-A30F-4E3F-AAB6-41197F68A09B}" presName="hierRoot3" presStyleCnt="0">
        <dgm:presLayoutVars>
          <dgm:hierBranch val="init"/>
        </dgm:presLayoutVars>
      </dgm:prSet>
      <dgm:spPr/>
    </dgm:pt>
    <dgm:pt modelId="{9D0D235D-F167-4CD9-9C91-44165CEB5188}" type="pres">
      <dgm:prSet presAssocID="{E014CB8C-A30F-4E3F-AAB6-41197F68A09B}" presName="rootComposite3" presStyleCnt="0"/>
      <dgm:spPr/>
    </dgm:pt>
    <dgm:pt modelId="{407FCE29-839C-4AA4-AD3F-2AD5D9352C85}" type="pres">
      <dgm:prSet presAssocID="{E014CB8C-A30F-4E3F-AAB6-41197F68A09B}" presName="rootText3" presStyleLbl="asst1" presStyleIdx="1" presStyleCnt="4">
        <dgm:presLayoutVars>
          <dgm:chPref val="3"/>
        </dgm:presLayoutVars>
      </dgm:prSet>
      <dgm:spPr/>
    </dgm:pt>
    <dgm:pt modelId="{BADDF179-BA53-4D68-BB98-5BDC34EF03BF}" type="pres">
      <dgm:prSet presAssocID="{E014CB8C-A30F-4E3F-AAB6-41197F68A09B}" presName="rootConnector3" presStyleLbl="asst1" presStyleIdx="1" presStyleCnt="4"/>
      <dgm:spPr/>
    </dgm:pt>
    <dgm:pt modelId="{4E5B6A51-8D95-4D02-BDC7-D024BB3120B1}" type="pres">
      <dgm:prSet presAssocID="{E014CB8C-A30F-4E3F-AAB6-41197F68A09B}" presName="hierChild6" presStyleCnt="0"/>
      <dgm:spPr/>
    </dgm:pt>
    <dgm:pt modelId="{46641BAA-2291-4E0A-B80D-092CCB856ADA}" type="pres">
      <dgm:prSet presAssocID="{E014CB8C-A30F-4E3F-AAB6-41197F68A09B}" presName="hierChild7" presStyleCnt="0"/>
      <dgm:spPr/>
    </dgm:pt>
    <dgm:pt modelId="{5FD41596-F90F-4999-98AB-D58E21299FE5}" type="pres">
      <dgm:prSet presAssocID="{8DC06503-28E6-4E10-BE64-D5A2C5BA4FAA}" presName="Name111" presStyleLbl="parChTrans1D2" presStyleIdx="2" presStyleCnt="4"/>
      <dgm:spPr/>
    </dgm:pt>
    <dgm:pt modelId="{EB315C46-4D62-4C64-A3B9-CF5EA434A8FB}" type="pres">
      <dgm:prSet presAssocID="{D82112EF-F1C7-4C2C-BEBC-7C7B0E717461}" presName="hierRoot3" presStyleCnt="0">
        <dgm:presLayoutVars>
          <dgm:hierBranch val="init"/>
        </dgm:presLayoutVars>
      </dgm:prSet>
      <dgm:spPr/>
    </dgm:pt>
    <dgm:pt modelId="{C3F578BE-4CCB-4052-B0C1-96F942538C53}" type="pres">
      <dgm:prSet presAssocID="{D82112EF-F1C7-4C2C-BEBC-7C7B0E717461}" presName="rootComposite3" presStyleCnt="0"/>
      <dgm:spPr/>
    </dgm:pt>
    <dgm:pt modelId="{40991264-5101-4DE4-B3AE-9794713C8E93}" type="pres">
      <dgm:prSet presAssocID="{D82112EF-F1C7-4C2C-BEBC-7C7B0E717461}" presName="rootText3" presStyleLbl="asst1" presStyleIdx="2" presStyleCnt="4">
        <dgm:presLayoutVars>
          <dgm:chPref val="3"/>
        </dgm:presLayoutVars>
      </dgm:prSet>
      <dgm:spPr/>
    </dgm:pt>
    <dgm:pt modelId="{24623020-CF7D-4AF9-8242-4E683ADE4576}" type="pres">
      <dgm:prSet presAssocID="{D82112EF-F1C7-4C2C-BEBC-7C7B0E717461}" presName="rootConnector3" presStyleLbl="asst1" presStyleIdx="2" presStyleCnt="4"/>
      <dgm:spPr/>
    </dgm:pt>
    <dgm:pt modelId="{016AE4F2-53DD-4C7B-A6B1-7F70EC94FB18}" type="pres">
      <dgm:prSet presAssocID="{D82112EF-F1C7-4C2C-BEBC-7C7B0E717461}" presName="hierChild6" presStyleCnt="0"/>
      <dgm:spPr/>
    </dgm:pt>
    <dgm:pt modelId="{1DDFAE23-DE14-440F-A3E3-A51A68C739F2}" type="pres">
      <dgm:prSet presAssocID="{D82112EF-F1C7-4C2C-BEBC-7C7B0E717461}" presName="hierChild7" presStyleCnt="0"/>
      <dgm:spPr/>
    </dgm:pt>
    <dgm:pt modelId="{B0E1AD1A-C46B-40C5-82CC-125850B20783}" type="pres">
      <dgm:prSet presAssocID="{343B2AB3-2A12-477E-ABCB-CF5E95816AF6}" presName="Name111" presStyleLbl="parChTrans1D2" presStyleIdx="3" presStyleCnt="4"/>
      <dgm:spPr/>
    </dgm:pt>
    <dgm:pt modelId="{FD4E5AB7-24D8-4AF8-94A1-A9EB2B5C1EC4}" type="pres">
      <dgm:prSet presAssocID="{7083E807-7259-41C8-A143-8E58F6D15672}" presName="hierRoot3" presStyleCnt="0">
        <dgm:presLayoutVars>
          <dgm:hierBranch val="init"/>
        </dgm:presLayoutVars>
      </dgm:prSet>
      <dgm:spPr/>
    </dgm:pt>
    <dgm:pt modelId="{3346DE0A-11EC-408D-9900-7BF28C6F9770}" type="pres">
      <dgm:prSet presAssocID="{7083E807-7259-41C8-A143-8E58F6D15672}" presName="rootComposite3" presStyleCnt="0"/>
      <dgm:spPr/>
    </dgm:pt>
    <dgm:pt modelId="{EF0B2CE8-5901-4EC8-B130-7D636B0CE404}" type="pres">
      <dgm:prSet presAssocID="{7083E807-7259-41C8-A143-8E58F6D15672}" presName="rootText3" presStyleLbl="asst1" presStyleIdx="3" presStyleCnt="4">
        <dgm:presLayoutVars>
          <dgm:chPref val="3"/>
        </dgm:presLayoutVars>
      </dgm:prSet>
      <dgm:spPr/>
    </dgm:pt>
    <dgm:pt modelId="{ADB3040C-BAB5-49CF-9B5C-F4E27C657031}" type="pres">
      <dgm:prSet presAssocID="{7083E807-7259-41C8-A143-8E58F6D15672}" presName="rootConnector3" presStyleLbl="asst1" presStyleIdx="3" presStyleCnt="4"/>
      <dgm:spPr/>
    </dgm:pt>
    <dgm:pt modelId="{BC56A8B1-B2FC-46A2-B2B7-09E6B590FDD9}" type="pres">
      <dgm:prSet presAssocID="{7083E807-7259-41C8-A143-8E58F6D15672}" presName="hierChild6" presStyleCnt="0"/>
      <dgm:spPr/>
    </dgm:pt>
    <dgm:pt modelId="{BE7374ED-9409-4972-8ACB-3BA2464FE047}" type="pres">
      <dgm:prSet presAssocID="{7083E807-7259-41C8-A143-8E58F6D15672}" presName="hierChild7" presStyleCnt="0"/>
      <dgm:spPr/>
    </dgm:pt>
  </dgm:ptLst>
  <dgm:cxnLst>
    <dgm:cxn modelId="{42419C08-5597-4406-955E-60F834BF66EB}" type="presOf" srcId="{8F131CFF-449F-45BD-9813-E7FA037537B5}" destId="{A76443C4-705B-4ED3-B3DD-81606BB67C09}" srcOrd="1" destOrd="0" presId="urn:microsoft.com/office/officeart/2005/8/layout/orgChart1"/>
    <dgm:cxn modelId="{54D92309-1349-4D24-A683-FA6CD5BE678D}" type="presOf" srcId="{343B2AB3-2A12-477E-ABCB-CF5E95816AF6}" destId="{B0E1AD1A-C46B-40C5-82CC-125850B20783}" srcOrd="0" destOrd="0" presId="urn:microsoft.com/office/officeart/2005/8/layout/orgChart1"/>
    <dgm:cxn modelId="{B1A25423-6699-4531-989B-DEB818D44C59}" srcId="{59001A5E-A855-439E-8C7C-F8BC426C0C64}" destId="{8F131CFF-449F-45BD-9813-E7FA037537B5}" srcOrd="0" destOrd="0" parTransId="{912A3318-5317-45AF-8051-5C938B9B0C55}" sibTransId="{29A3491A-25EC-4675-94AD-E31FDDD099D7}"/>
    <dgm:cxn modelId="{9E0EA828-074A-4A33-BCE0-983E1206BA59}" type="presOf" srcId="{7083E807-7259-41C8-A143-8E58F6D15672}" destId="{ADB3040C-BAB5-49CF-9B5C-F4E27C657031}" srcOrd="1" destOrd="0" presId="urn:microsoft.com/office/officeart/2005/8/layout/orgChart1"/>
    <dgm:cxn modelId="{BB880F35-6D86-480C-ABA2-BD615D238C7A}" type="presOf" srcId="{E0842EEE-CC21-4E95-9D26-D8F4745F102E}" destId="{97CD25E7-5469-4F1C-9ECE-BBB5433DDC74}" srcOrd="0" destOrd="0" presId="urn:microsoft.com/office/officeart/2005/8/layout/orgChart1"/>
    <dgm:cxn modelId="{8AF7F13F-13FA-4D32-8F89-60D408BB7272}" type="presOf" srcId="{912A3318-5317-45AF-8051-5C938B9B0C55}" destId="{A6A19255-86F9-4048-99F9-E0560AA374DC}" srcOrd="0" destOrd="0" presId="urn:microsoft.com/office/officeart/2005/8/layout/orgChart1"/>
    <dgm:cxn modelId="{2F8B8E40-27BC-42F5-8FE3-00F591B6B037}" type="presOf" srcId="{8F131CFF-449F-45BD-9813-E7FA037537B5}" destId="{2F7D427A-2024-490B-9638-C86E9A494756}" srcOrd="0" destOrd="0" presId="urn:microsoft.com/office/officeart/2005/8/layout/orgChart1"/>
    <dgm:cxn modelId="{AF47DD44-DD42-4BB4-8F75-1AD8D6B0B279}" type="presOf" srcId="{59001A5E-A855-439E-8C7C-F8BC426C0C64}" destId="{EB748359-9A43-4669-9D9C-1F8D59C3426B}" srcOrd="0" destOrd="0" presId="urn:microsoft.com/office/officeart/2005/8/layout/orgChart1"/>
    <dgm:cxn modelId="{19C1144D-DD27-41CF-8B08-618EDB8CFE9E}" srcId="{59001A5E-A855-439E-8C7C-F8BC426C0C64}" destId="{E014CB8C-A30F-4E3F-AAB6-41197F68A09B}" srcOrd="1" destOrd="0" parTransId="{E0842EEE-CC21-4E95-9D26-D8F4745F102E}" sibTransId="{4A4A4831-C97D-4562-BAC2-CD357C77C6B1}"/>
    <dgm:cxn modelId="{037D0370-3131-487D-AA28-101150E36181}" srcId="{59001A5E-A855-439E-8C7C-F8BC426C0C64}" destId="{7083E807-7259-41C8-A143-8E58F6D15672}" srcOrd="3" destOrd="0" parTransId="{343B2AB3-2A12-477E-ABCB-CF5E95816AF6}" sibTransId="{E8374341-D48F-413D-9010-B4E9B6BCC522}"/>
    <dgm:cxn modelId="{1CBF9155-7787-4848-9B15-B4C67CC574DB}" srcId="{59001A5E-A855-439E-8C7C-F8BC426C0C64}" destId="{D82112EF-F1C7-4C2C-BEBC-7C7B0E717461}" srcOrd="2" destOrd="0" parTransId="{8DC06503-28E6-4E10-BE64-D5A2C5BA4FAA}" sibTransId="{1CEEB952-4746-43F8-8E7E-910008A72809}"/>
    <dgm:cxn modelId="{602ED381-5A09-4CEF-8FE2-0C8701519765}" type="presOf" srcId="{8DC06503-28E6-4E10-BE64-D5A2C5BA4FAA}" destId="{5FD41596-F90F-4999-98AB-D58E21299FE5}" srcOrd="0" destOrd="0" presId="urn:microsoft.com/office/officeart/2005/8/layout/orgChart1"/>
    <dgm:cxn modelId="{2FB81787-DF76-4760-9103-4EA8E0C43CC7}" type="presOf" srcId="{E014CB8C-A30F-4E3F-AAB6-41197F68A09B}" destId="{BADDF179-BA53-4D68-BB98-5BDC34EF03BF}" srcOrd="1" destOrd="0" presId="urn:microsoft.com/office/officeart/2005/8/layout/orgChart1"/>
    <dgm:cxn modelId="{C372938F-445C-49C3-8EFC-ABB583031F97}" type="presOf" srcId="{D82112EF-F1C7-4C2C-BEBC-7C7B0E717461}" destId="{24623020-CF7D-4AF9-8242-4E683ADE4576}" srcOrd="1" destOrd="0" presId="urn:microsoft.com/office/officeart/2005/8/layout/orgChart1"/>
    <dgm:cxn modelId="{CD41229A-73B5-446F-A2BF-B48CE99AE55B}" srcId="{1F5DA1C9-90E5-44B7-9B58-389F018E0079}" destId="{59001A5E-A855-439E-8C7C-F8BC426C0C64}" srcOrd="0" destOrd="0" parTransId="{926C7EDE-52E1-4D02-8685-EA4A22448A69}" sibTransId="{7B1534C7-D784-4969-82DF-7BBF4366CC1D}"/>
    <dgm:cxn modelId="{C391069E-DEE1-4E6D-941E-3F5F5E403BB0}" type="presOf" srcId="{D82112EF-F1C7-4C2C-BEBC-7C7B0E717461}" destId="{40991264-5101-4DE4-B3AE-9794713C8E93}" srcOrd="0" destOrd="0" presId="urn:microsoft.com/office/officeart/2005/8/layout/orgChart1"/>
    <dgm:cxn modelId="{7E5AA3A6-94AC-4DB9-8CBB-FB5C8FDF319E}" type="presOf" srcId="{1F5DA1C9-90E5-44B7-9B58-389F018E0079}" destId="{D0D05FD7-B6E9-4E85-8EB9-E153CF3EEEE2}" srcOrd="0" destOrd="0" presId="urn:microsoft.com/office/officeart/2005/8/layout/orgChart1"/>
    <dgm:cxn modelId="{C395CAD6-DF5E-4425-9D39-16605042ED6F}" type="presOf" srcId="{59001A5E-A855-439E-8C7C-F8BC426C0C64}" destId="{84244666-2AFC-4B14-BBF9-593F70741AB3}" srcOrd="1" destOrd="0" presId="urn:microsoft.com/office/officeart/2005/8/layout/orgChart1"/>
    <dgm:cxn modelId="{9FE8BBF1-CCB8-45E4-A14F-35DB992178F7}" type="presOf" srcId="{7083E807-7259-41C8-A143-8E58F6D15672}" destId="{EF0B2CE8-5901-4EC8-B130-7D636B0CE404}" srcOrd="0" destOrd="0" presId="urn:microsoft.com/office/officeart/2005/8/layout/orgChart1"/>
    <dgm:cxn modelId="{FF5787F6-F0AB-4221-8EC6-52E94F2FB01D}" type="presOf" srcId="{E014CB8C-A30F-4E3F-AAB6-41197F68A09B}" destId="{407FCE29-839C-4AA4-AD3F-2AD5D9352C85}" srcOrd="0" destOrd="0" presId="urn:microsoft.com/office/officeart/2005/8/layout/orgChart1"/>
    <dgm:cxn modelId="{4F09EA8C-411E-4BE8-BE49-041D11A511E4}" type="presParOf" srcId="{D0D05FD7-B6E9-4E85-8EB9-E153CF3EEEE2}" destId="{A7A65074-0F31-41E8-85C0-CCF5F0E6E063}" srcOrd="0" destOrd="0" presId="urn:microsoft.com/office/officeart/2005/8/layout/orgChart1"/>
    <dgm:cxn modelId="{1FA01DF2-4514-4A2B-82B6-56245ED01805}" type="presParOf" srcId="{A7A65074-0F31-41E8-85C0-CCF5F0E6E063}" destId="{1A11A157-FA8B-4E5F-8091-708C38C281BA}" srcOrd="0" destOrd="0" presId="urn:microsoft.com/office/officeart/2005/8/layout/orgChart1"/>
    <dgm:cxn modelId="{B8860C67-83A5-4A43-B5C7-94CC9F13D46E}" type="presParOf" srcId="{1A11A157-FA8B-4E5F-8091-708C38C281BA}" destId="{EB748359-9A43-4669-9D9C-1F8D59C3426B}" srcOrd="0" destOrd="0" presId="urn:microsoft.com/office/officeart/2005/8/layout/orgChart1"/>
    <dgm:cxn modelId="{18F0DFA1-FAFC-4373-8210-C3BC9A5A2C6C}" type="presParOf" srcId="{1A11A157-FA8B-4E5F-8091-708C38C281BA}" destId="{84244666-2AFC-4B14-BBF9-593F70741AB3}" srcOrd="1" destOrd="0" presId="urn:microsoft.com/office/officeart/2005/8/layout/orgChart1"/>
    <dgm:cxn modelId="{E1D5F8DD-4EB7-493F-91B8-E5F043EF737B}" type="presParOf" srcId="{A7A65074-0F31-41E8-85C0-CCF5F0E6E063}" destId="{7E3EB6F1-53DD-4ABB-B217-9786492DDE2A}" srcOrd="1" destOrd="0" presId="urn:microsoft.com/office/officeart/2005/8/layout/orgChart1"/>
    <dgm:cxn modelId="{69B80F9F-499F-4760-A4BF-BBB3E14263C3}" type="presParOf" srcId="{A7A65074-0F31-41E8-85C0-CCF5F0E6E063}" destId="{A2DA5197-0926-4CAE-8FFA-E50620051621}" srcOrd="2" destOrd="0" presId="urn:microsoft.com/office/officeart/2005/8/layout/orgChart1"/>
    <dgm:cxn modelId="{5835C1A3-0ECB-4DFD-875E-755030185EC4}" type="presParOf" srcId="{A2DA5197-0926-4CAE-8FFA-E50620051621}" destId="{A6A19255-86F9-4048-99F9-E0560AA374DC}" srcOrd="0" destOrd="0" presId="urn:microsoft.com/office/officeart/2005/8/layout/orgChart1"/>
    <dgm:cxn modelId="{9E03431A-4D92-4AF8-A69D-D423BC0339D3}" type="presParOf" srcId="{A2DA5197-0926-4CAE-8FFA-E50620051621}" destId="{3C54F498-6573-435B-9CD2-49D3EF87C888}" srcOrd="1" destOrd="0" presId="urn:microsoft.com/office/officeart/2005/8/layout/orgChart1"/>
    <dgm:cxn modelId="{D1251FA9-3559-412D-B1F4-830EE6EC0DB7}" type="presParOf" srcId="{3C54F498-6573-435B-9CD2-49D3EF87C888}" destId="{E4BB2164-EA0D-4F0A-A8B9-B2EBC0E66662}" srcOrd="0" destOrd="0" presId="urn:microsoft.com/office/officeart/2005/8/layout/orgChart1"/>
    <dgm:cxn modelId="{7FC3D398-B02D-4FD0-9A62-BDCD64AB8FC1}" type="presParOf" srcId="{E4BB2164-EA0D-4F0A-A8B9-B2EBC0E66662}" destId="{2F7D427A-2024-490B-9638-C86E9A494756}" srcOrd="0" destOrd="0" presId="urn:microsoft.com/office/officeart/2005/8/layout/orgChart1"/>
    <dgm:cxn modelId="{CCDD14A0-27CA-4A65-918B-89613C070DCC}" type="presParOf" srcId="{E4BB2164-EA0D-4F0A-A8B9-B2EBC0E66662}" destId="{A76443C4-705B-4ED3-B3DD-81606BB67C09}" srcOrd="1" destOrd="0" presId="urn:microsoft.com/office/officeart/2005/8/layout/orgChart1"/>
    <dgm:cxn modelId="{B9C0090A-FFDC-4139-8448-A817C420B5CD}" type="presParOf" srcId="{3C54F498-6573-435B-9CD2-49D3EF87C888}" destId="{83CB61AD-1B5B-4EF2-B0A5-1030C9CF36F5}" srcOrd="1" destOrd="0" presId="urn:microsoft.com/office/officeart/2005/8/layout/orgChart1"/>
    <dgm:cxn modelId="{0F9508EF-FE47-4296-8480-8A514B1C1EA4}" type="presParOf" srcId="{3C54F498-6573-435B-9CD2-49D3EF87C888}" destId="{A9EB18F2-6D9F-4816-8C91-C576734A23E8}" srcOrd="2" destOrd="0" presId="urn:microsoft.com/office/officeart/2005/8/layout/orgChart1"/>
    <dgm:cxn modelId="{F4693D87-10CD-4B4D-9E1F-796951C5F95F}" type="presParOf" srcId="{A2DA5197-0926-4CAE-8FFA-E50620051621}" destId="{97CD25E7-5469-4F1C-9ECE-BBB5433DDC74}" srcOrd="2" destOrd="0" presId="urn:microsoft.com/office/officeart/2005/8/layout/orgChart1"/>
    <dgm:cxn modelId="{C9457607-4857-44A2-A4DD-5EDAF70309B8}" type="presParOf" srcId="{A2DA5197-0926-4CAE-8FFA-E50620051621}" destId="{64B09BE3-07EE-4246-9621-86D3C5088EB1}" srcOrd="3" destOrd="0" presId="urn:microsoft.com/office/officeart/2005/8/layout/orgChart1"/>
    <dgm:cxn modelId="{F1441160-8B6F-49ED-8069-5097ABE821D3}" type="presParOf" srcId="{64B09BE3-07EE-4246-9621-86D3C5088EB1}" destId="{9D0D235D-F167-4CD9-9C91-44165CEB5188}" srcOrd="0" destOrd="0" presId="urn:microsoft.com/office/officeart/2005/8/layout/orgChart1"/>
    <dgm:cxn modelId="{3F734582-5EE6-4419-81D7-C05B70360994}" type="presParOf" srcId="{9D0D235D-F167-4CD9-9C91-44165CEB5188}" destId="{407FCE29-839C-4AA4-AD3F-2AD5D9352C85}" srcOrd="0" destOrd="0" presId="urn:microsoft.com/office/officeart/2005/8/layout/orgChart1"/>
    <dgm:cxn modelId="{A2484CD3-497A-47C8-9BD3-695C09124135}" type="presParOf" srcId="{9D0D235D-F167-4CD9-9C91-44165CEB5188}" destId="{BADDF179-BA53-4D68-BB98-5BDC34EF03BF}" srcOrd="1" destOrd="0" presId="urn:microsoft.com/office/officeart/2005/8/layout/orgChart1"/>
    <dgm:cxn modelId="{5A8A2D4E-44E6-4C9A-91C7-5907FF08E075}" type="presParOf" srcId="{64B09BE3-07EE-4246-9621-86D3C5088EB1}" destId="{4E5B6A51-8D95-4D02-BDC7-D024BB3120B1}" srcOrd="1" destOrd="0" presId="urn:microsoft.com/office/officeart/2005/8/layout/orgChart1"/>
    <dgm:cxn modelId="{17CFF762-D9C1-4C53-B206-CEDA26E90104}" type="presParOf" srcId="{64B09BE3-07EE-4246-9621-86D3C5088EB1}" destId="{46641BAA-2291-4E0A-B80D-092CCB856ADA}" srcOrd="2" destOrd="0" presId="urn:microsoft.com/office/officeart/2005/8/layout/orgChart1"/>
    <dgm:cxn modelId="{25A50B50-CD16-474E-B140-E1266C9B05C4}" type="presParOf" srcId="{A2DA5197-0926-4CAE-8FFA-E50620051621}" destId="{5FD41596-F90F-4999-98AB-D58E21299FE5}" srcOrd="4" destOrd="0" presId="urn:microsoft.com/office/officeart/2005/8/layout/orgChart1"/>
    <dgm:cxn modelId="{9A901413-6058-40A9-968D-AACDC0AE7F5C}" type="presParOf" srcId="{A2DA5197-0926-4CAE-8FFA-E50620051621}" destId="{EB315C46-4D62-4C64-A3B9-CF5EA434A8FB}" srcOrd="5" destOrd="0" presId="urn:microsoft.com/office/officeart/2005/8/layout/orgChart1"/>
    <dgm:cxn modelId="{D9CB3432-4FE5-4850-A00E-F4ABC4AE5BE4}" type="presParOf" srcId="{EB315C46-4D62-4C64-A3B9-CF5EA434A8FB}" destId="{C3F578BE-4CCB-4052-B0C1-96F942538C53}" srcOrd="0" destOrd="0" presId="urn:microsoft.com/office/officeart/2005/8/layout/orgChart1"/>
    <dgm:cxn modelId="{F8E8036E-E95F-48D2-9037-42890E9899DB}" type="presParOf" srcId="{C3F578BE-4CCB-4052-B0C1-96F942538C53}" destId="{40991264-5101-4DE4-B3AE-9794713C8E93}" srcOrd="0" destOrd="0" presId="urn:microsoft.com/office/officeart/2005/8/layout/orgChart1"/>
    <dgm:cxn modelId="{29E95456-6985-4B87-BAAD-CC11CF956FE7}" type="presParOf" srcId="{C3F578BE-4CCB-4052-B0C1-96F942538C53}" destId="{24623020-CF7D-4AF9-8242-4E683ADE4576}" srcOrd="1" destOrd="0" presId="urn:microsoft.com/office/officeart/2005/8/layout/orgChart1"/>
    <dgm:cxn modelId="{8A4A6417-ABBD-4C29-84F0-FEA931F4D0FB}" type="presParOf" srcId="{EB315C46-4D62-4C64-A3B9-CF5EA434A8FB}" destId="{016AE4F2-53DD-4C7B-A6B1-7F70EC94FB18}" srcOrd="1" destOrd="0" presId="urn:microsoft.com/office/officeart/2005/8/layout/orgChart1"/>
    <dgm:cxn modelId="{A4A0E29C-C040-42CB-B91A-F63C421B6FDA}" type="presParOf" srcId="{EB315C46-4D62-4C64-A3B9-CF5EA434A8FB}" destId="{1DDFAE23-DE14-440F-A3E3-A51A68C739F2}" srcOrd="2" destOrd="0" presId="urn:microsoft.com/office/officeart/2005/8/layout/orgChart1"/>
    <dgm:cxn modelId="{99F201FB-1347-4374-87E1-4FA886D0872B}" type="presParOf" srcId="{A2DA5197-0926-4CAE-8FFA-E50620051621}" destId="{B0E1AD1A-C46B-40C5-82CC-125850B20783}" srcOrd="6" destOrd="0" presId="urn:microsoft.com/office/officeart/2005/8/layout/orgChart1"/>
    <dgm:cxn modelId="{3D860126-3A8F-491A-AA35-45A4B1D847F7}" type="presParOf" srcId="{A2DA5197-0926-4CAE-8FFA-E50620051621}" destId="{FD4E5AB7-24D8-4AF8-94A1-A9EB2B5C1EC4}" srcOrd="7" destOrd="0" presId="urn:microsoft.com/office/officeart/2005/8/layout/orgChart1"/>
    <dgm:cxn modelId="{46160530-2F2E-4D45-9F82-5DF801EE2441}" type="presParOf" srcId="{FD4E5AB7-24D8-4AF8-94A1-A9EB2B5C1EC4}" destId="{3346DE0A-11EC-408D-9900-7BF28C6F9770}" srcOrd="0" destOrd="0" presId="urn:microsoft.com/office/officeart/2005/8/layout/orgChart1"/>
    <dgm:cxn modelId="{DCF08C0B-797D-4668-A96D-842A88B181CD}" type="presParOf" srcId="{3346DE0A-11EC-408D-9900-7BF28C6F9770}" destId="{EF0B2CE8-5901-4EC8-B130-7D636B0CE404}" srcOrd="0" destOrd="0" presId="urn:microsoft.com/office/officeart/2005/8/layout/orgChart1"/>
    <dgm:cxn modelId="{4E802533-22A6-4E2E-9D36-1A58DC5AF208}" type="presParOf" srcId="{3346DE0A-11EC-408D-9900-7BF28C6F9770}" destId="{ADB3040C-BAB5-49CF-9B5C-F4E27C657031}" srcOrd="1" destOrd="0" presId="urn:microsoft.com/office/officeart/2005/8/layout/orgChart1"/>
    <dgm:cxn modelId="{56F5A493-67DB-4194-90C4-F72E07E6E0F4}" type="presParOf" srcId="{FD4E5AB7-24D8-4AF8-94A1-A9EB2B5C1EC4}" destId="{BC56A8B1-B2FC-46A2-B2B7-09E6B590FDD9}" srcOrd="1" destOrd="0" presId="urn:microsoft.com/office/officeart/2005/8/layout/orgChart1"/>
    <dgm:cxn modelId="{3EA9E773-5EAA-4E48-B8E9-1C12DE8B1888}" type="presParOf" srcId="{FD4E5AB7-24D8-4AF8-94A1-A9EB2B5C1EC4}" destId="{BE7374ED-9409-4972-8ACB-3BA2464FE047}" srcOrd="2" destOrd="0" presId="urn:microsoft.com/office/officeart/2005/8/layout/orgChart1"/>
  </dgm:cxnLst>
  <dgm:bg/>
  <dgm:whole/>
  <dgm:extLst>
    <a:ext uri="http://schemas.microsoft.com/office/drawing/2008/diagram">
      <dsp:dataModelExt xmlns:dsp="http://schemas.microsoft.com/office/drawing/2008/diagram" relId="rId14"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0E1AD1A-C46B-40C5-82CC-125850B20783}">
      <dsp:nvSpPr>
        <dsp:cNvPr id="0" name=""/>
        <dsp:cNvSpPr/>
      </dsp:nvSpPr>
      <dsp:spPr>
        <a:xfrm>
          <a:off x="2743199" y="833865"/>
          <a:ext cx="174924" cy="1949155"/>
        </a:xfrm>
        <a:custGeom>
          <a:avLst/>
          <a:gdLst/>
          <a:ahLst/>
          <a:cxnLst/>
          <a:rect l="0" t="0" r="0" b="0"/>
          <a:pathLst>
            <a:path>
              <a:moveTo>
                <a:pt x="0" y="0"/>
              </a:moveTo>
              <a:lnTo>
                <a:pt x="0" y="1949155"/>
              </a:lnTo>
              <a:lnTo>
                <a:pt x="174924" y="1949155"/>
              </a:lnTo>
            </a:path>
          </a:pathLst>
        </a:custGeom>
        <a:noFill/>
        <a:ln w="12700" cap="flat" cmpd="sng" algn="ctr">
          <a:solidFill>
            <a:schemeClr val="dk2">
              <a:shade val="60000"/>
              <a:hueOff val="0"/>
              <a:satOff val="0"/>
              <a:lumOff val="0"/>
              <a:alphaOff val="0"/>
            </a:schemeClr>
          </a:solidFill>
          <a:prstDash val="solid"/>
          <a:miter lim="800000"/>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5FD41596-F90F-4999-98AB-D58E21299FE5}">
      <dsp:nvSpPr>
        <dsp:cNvPr id="0" name=""/>
        <dsp:cNvSpPr/>
      </dsp:nvSpPr>
      <dsp:spPr>
        <a:xfrm>
          <a:off x="2568275" y="833865"/>
          <a:ext cx="174924" cy="1949155"/>
        </a:xfrm>
        <a:custGeom>
          <a:avLst/>
          <a:gdLst/>
          <a:ahLst/>
          <a:cxnLst/>
          <a:rect l="0" t="0" r="0" b="0"/>
          <a:pathLst>
            <a:path>
              <a:moveTo>
                <a:pt x="174924" y="0"/>
              </a:moveTo>
              <a:lnTo>
                <a:pt x="174924" y="1949155"/>
              </a:lnTo>
              <a:lnTo>
                <a:pt x="0" y="1949155"/>
              </a:lnTo>
            </a:path>
          </a:pathLst>
        </a:custGeom>
        <a:noFill/>
        <a:ln w="12700" cap="flat" cmpd="sng" algn="ctr">
          <a:solidFill>
            <a:schemeClr val="dk2">
              <a:shade val="60000"/>
              <a:hueOff val="0"/>
              <a:satOff val="0"/>
              <a:lumOff val="0"/>
              <a:alphaOff val="0"/>
            </a:schemeClr>
          </a:solidFill>
          <a:prstDash val="solid"/>
          <a:miter lim="800000"/>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97CD25E7-5469-4F1C-9ECE-BBB5433DDC74}">
      <dsp:nvSpPr>
        <dsp:cNvPr id="0" name=""/>
        <dsp:cNvSpPr/>
      </dsp:nvSpPr>
      <dsp:spPr>
        <a:xfrm>
          <a:off x="2743199" y="833865"/>
          <a:ext cx="174924" cy="766334"/>
        </a:xfrm>
        <a:custGeom>
          <a:avLst/>
          <a:gdLst/>
          <a:ahLst/>
          <a:cxnLst/>
          <a:rect l="0" t="0" r="0" b="0"/>
          <a:pathLst>
            <a:path>
              <a:moveTo>
                <a:pt x="0" y="0"/>
              </a:moveTo>
              <a:lnTo>
                <a:pt x="0" y="766334"/>
              </a:lnTo>
              <a:lnTo>
                <a:pt x="174924" y="766334"/>
              </a:lnTo>
            </a:path>
          </a:pathLst>
        </a:custGeom>
        <a:noFill/>
        <a:ln w="12700" cap="flat" cmpd="sng" algn="ctr">
          <a:solidFill>
            <a:schemeClr val="dk2">
              <a:shade val="60000"/>
              <a:hueOff val="0"/>
              <a:satOff val="0"/>
              <a:lumOff val="0"/>
              <a:alphaOff val="0"/>
            </a:schemeClr>
          </a:solidFill>
          <a:prstDash val="solid"/>
          <a:miter lim="800000"/>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A6A19255-86F9-4048-99F9-E0560AA374DC}">
      <dsp:nvSpPr>
        <dsp:cNvPr id="0" name=""/>
        <dsp:cNvSpPr/>
      </dsp:nvSpPr>
      <dsp:spPr>
        <a:xfrm>
          <a:off x="2568275" y="833865"/>
          <a:ext cx="174924" cy="766334"/>
        </a:xfrm>
        <a:custGeom>
          <a:avLst/>
          <a:gdLst/>
          <a:ahLst/>
          <a:cxnLst/>
          <a:rect l="0" t="0" r="0" b="0"/>
          <a:pathLst>
            <a:path>
              <a:moveTo>
                <a:pt x="174924" y="0"/>
              </a:moveTo>
              <a:lnTo>
                <a:pt x="174924" y="766334"/>
              </a:lnTo>
              <a:lnTo>
                <a:pt x="0" y="766334"/>
              </a:lnTo>
            </a:path>
          </a:pathLst>
        </a:custGeom>
        <a:noFill/>
        <a:ln w="12700" cap="flat" cmpd="sng" algn="ctr">
          <a:solidFill>
            <a:schemeClr val="dk2">
              <a:shade val="60000"/>
              <a:hueOff val="0"/>
              <a:satOff val="0"/>
              <a:lumOff val="0"/>
              <a:alphaOff val="0"/>
            </a:schemeClr>
          </a:solidFill>
          <a:prstDash val="solid"/>
          <a:miter lim="800000"/>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EB748359-9A43-4669-9D9C-1F8D59C3426B}">
      <dsp:nvSpPr>
        <dsp:cNvPr id="0" name=""/>
        <dsp:cNvSpPr/>
      </dsp:nvSpPr>
      <dsp:spPr>
        <a:xfrm>
          <a:off x="1910227" y="892"/>
          <a:ext cx="1665944" cy="832972"/>
        </a:xfrm>
        <a:prstGeom prst="rect">
          <a:avLst/>
        </a:prstGeom>
        <a:solidFill>
          <a:schemeClr val="dk2">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12065" tIns="12065" rIns="12065" bIns="12065" numCol="1" spcCol="1270" anchor="ctr" anchorCtr="0">
          <a:noAutofit/>
        </a:bodyPr>
        <a:lstStyle/>
        <a:p>
          <a:pPr marL="0" lvl="0" indent="0" algn="ctr" defTabSz="844550">
            <a:lnSpc>
              <a:spcPct val="90000"/>
            </a:lnSpc>
            <a:spcBef>
              <a:spcPct val="0"/>
            </a:spcBef>
            <a:spcAft>
              <a:spcPct val="35000"/>
            </a:spcAft>
            <a:buNone/>
          </a:pPr>
          <a:r>
            <a:rPr lang="en-US" sz="1900" kern="1200"/>
            <a:t>Smart Parking Platform</a:t>
          </a:r>
        </a:p>
      </dsp:txBody>
      <dsp:txXfrm>
        <a:off x="1910227" y="892"/>
        <a:ext cx="1665944" cy="832972"/>
      </dsp:txXfrm>
    </dsp:sp>
    <dsp:sp modelId="{2F7D427A-2024-490B-9638-C86E9A494756}">
      <dsp:nvSpPr>
        <dsp:cNvPr id="0" name=""/>
        <dsp:cNvSpPr/>
      </dsp:nvSpPr>
      <dsp:spPr>
        <a:xfrm>
          <a:off x="902330" y="1183713"/>
          <a:ext cx="1665944" cy="832972"/>
        </a:xfrm>
        <a:prstGeom prst="rect">
          <a:avLst/>
        </a:prstGeom>
        <a:solidFill>
          <a:schemeClr val="dk2">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12065" tIns="12065" rIns="12065" bIns="12065" numCol="1" spcCol="1270" anchor="ctr" anchorCtr="0">
          <a:noAutofit/>
        </a:bodyPr>
        <a:lstStyle/>
        <a:p>
          <a:pPr marL="0" lvl="0" indent="0" algn="ctr" defTabSz="844550">
            <a:lnSpc>
              <a:spcPct val="90000"/>
            </a:lnSpc>
            <a:spcBef>
              <a:spcPct val="0"/>
            </a:spcBef>
            <a:spcAft>
              <a:spcPct val="35000"/>
            </a:spcAft>
            <a:buNone/>
          </a:pPr>
          <a:r>
            <a:rPr lang="en-US" sz="1900" kern="1200"/>
            <a:t>Mobile &amp; Web Applications</a:t>
          </a:r>
        </a:p>
      </dsp:txBody>
      <dsp:txXfrm>
        <a:off x="902330" y="1183713"/>
        <a:ext cx="1665944" cy="832972"/>
      </dsp:txXfrm>
    </dsp:sp>
    <dsp:sp modelId="{407FCE29-839C-4AA4-AD3F-2AD5D9352C85}">
      <dsp:nvSpPr>
        <dsp:cNvPr id="0" name=""/>
        <dsp:cNvSpPr/>
      </dsp:nvSpPr>
      <dsp:spPr>
        <a:xfrm>
          <a:off x="2918124" y="1183713"/>
          <a:ext cx="1665944" cy="832972"/>
        </a:xfrm>
        <a:prstGeom prst="rect">
          <a:avLst/>
        </a:prstGeom>
        <a:solidFill>
          <a:schemeClr val="dk2">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12065" tIns="12065" rIns="12065" bIns="12065" numCol="1" spcCol="1270" anchor="ctr" anchorCtr="0">
          <a:noAutofit/>
        </a:bodyPr>
        <a:lstStyle/>
        <a:p>
          <a:pPr marL="0" lvl="0" indent="0" algn="ctr" defTabSz="844550">
            <a:lnSpc>
              <a:spcPct val="90000"/>
            </a:lnSpc>
            <a:spcBef>
              <a:spcPct val="0"/>
            </a:spcBef>
            <a:spcAft>
              <a:spcPct val="35000"/>
            </a:spcAft>
            <a:buNone/>
          </a:pPr>
          <a:r>
            <a:rPr lang="en-US" sz="1900" kern="1200"/>
            <a:t>Operator &amp; Admin Platform</a:t>
          </a:r>
        </a:p>
      </dsp:txBody>
      <dsp:txXfrm>
        <a:off x="2918124" y="1183713"/>
        <a:ext cx="1665944" cy="832972"/>
      </dsp:txXfrm>
    </dsp:sp>
    <dsp:sp modelId="{40991264-5101-4DE4-B3AE-9794713C8E93}">
      <dsp:nvSpPr>
        <dsp:cNvPr id="0" name=""/>
        <dsp:cNvSpPr/>
      </dsp:nvSpPr>
      <dsp:spPr>
        <a:xfrm>
          <a:off x="902330" y="2366534"/>
          <a:ext cx="1665944" cy="832972"/>
        </a:xfrm>
        <a:prstGeom prst="rect">
          <a:avLst/>
        </a:prstGeom>
        <a:solidFill>
          <a:schemeClr val="dk2">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12065" tIns="12065" rIns="12065" bIns="12065" numCol="1" spcCol="1270" anchor="ctr" anchorCtr="0">
          <a:noAutofit/>
        </a:bodyPr>
        <a:lstStyle/>
        <a:p>
          <a:pPr marL="0" lvl="0" indent="0" algn="ctr" defTabSz="844550">
            <a:lnSpc>
              <a:spcPct val="90000"/>
            </a:lnSpc>
            <a:spcBef>
              <a:spcPct val="0"/>
            </a:spcBef>
            <a:spcAft>
              <a:spcPct val="35000"/>
            </a:spcAft>
            <a:buNone/>
          </a:pPr>
          <a:r>
            <a:rPr lang="en-US" sz="1900" kern="1200"/>
            <a:t>Hardware &amp; Gate Integrations</a:t>
          </a:r>
        </a:p>
      </dsp:txBody>
      <dsp:txXfrm>
        <a:off x="902330" y="2366534"/>
        <a:ext cx="1665944" cy="832972"/>
      </dsp:txXfrm>
    </dsp:sp>
    <dsp:sp modelId="{EF0B2CE8-5901-4EC8-B130-7D636B0CE404}">
      <dsp:nvSpPr>
        <dsp:cNvPr id="0" name=""/>
        <dsp:cNvSpPr/>
      </dsp:nvSpPr>
      <dsp:spPr>
        <a:xfrm>
          <a:off x="2918124" y="2366534"/>
          <a:ext cx="1665944" cy="832972"/>
        </a:xfrm>
        <a:prstGeom prst="rect">
          <a:avLst/>
        </a:prstGeom>
        <a:solidFill>
          <a:schemeClr val="dk2">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12065" tIns="12065" rIns="12065" bIns="12065" numCol="1" spcCol="1270" anchor="ctr" anchorCtr="0">
          <a:noAutofit/>
        </a:bodyPr>
        <a:lstStyle/>
        <a:p>
          <a:pPr marL="0" lvl="0" indent="0" algn="ctr" defTabSz="844550">
            <a:lnSpc>
              <a:spcPct val="90000"/>
            </a:lnSpc>
            <a:spcBef>
              <a:spcPct val="0"/>
            </a:spcBef>
            <a:spcAft>
              <a:spcPct val="35000"/>
            </a:spcAft>
            <a:buNone/>
          </a:pPr>
          <a:r>
            <a:rPr lang="en-US" sz="1900" kern="1200"/>
            <a:t>Project Management &amp; Operations</a:t>
          </a:r>
        </a:p>
      </dsp:txBody>
      <dsp:txXfrm>
        <a:off x="2918124" y="2366534"/>
        <a:ext cx="1665944" cy="83297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0NoLn">
    <dgm:scene3d>
      <a:camera prst="orthographicFront">
        <a:rot lat="0" lon="0" rev="0"/>
      </a:camera>
      <a:lightRig rig="contrasting" dir="t">
        <a:rot lat="0" lon="0" rev="1200000"/>
      </a:lightRig>
    </dgm:scene3d>
    <dgm:sp3d contourW="19050" prstMaterial="metal">
      <a:bevelT w="88900" h="203200"/>
      <a:bevelB w="165100" h="254000"/>
    </dgm:sp3d>
    <dgm:txPr/>
    <dgm:style>
      <a:lnRef idx="1">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NoLn">
    <dgm:scene3d>
      <a:camera prst="orthographicFront">
        <a:rot lat="0" lon="0" rev="0"/>
      </a:camera>
      <a:lightRig rig="contrasting" dir="t">
        <a:rot lat="0" lon="0" rev="1200000"/>
      </a:lightRig>
    </dgm:scene3d>
    <dgm:sp3d contourW="19050" prstMaterial="metal">
      <a:bevelT w="88900" h="203200"/>
      <a:bevelB w="165100" h="254000"/>
    </dgm:sp3d>
    <dgm:txPr/>
    <dgm:style>
      <a:lnRef idx="1">
        <a:scrgbClr r="0" g="0" b="0"/>
      </a:lnRef>
      <a:fillRef idx="1">
        <a:scrgbClr r="0" g="0" b="0"/>
      </a:fillRef>
      <a:effectRef idx="2">
        <a:scrgbClr r="0" g="0" b="0"/>
      </a:effectRef>
      <a:fontRef idx="minor">
        <a:schemeClr val="lt1"/>
      </a:fontRef>
    </dgm:style>
  </dgm:styleLbl>
  <dgm:styleLbl name="ltNode1NoLn">
    <dgm:scene3d>
      <a:camera prst="orthographicFront">
        <a:rot lat="0" lon="0" rev="0"/>
      </a:camera>
      <a:lightRig rig="contrasting" dir="t">
        <a:rot lat="0" lon="0" rev="1200000"/>
      </a:lightRig>
    </dgm:scene3d>
    <dgm:sp3d contourW="19050" prstMaterial="metal">
      <a:bevelT w="88900" h="203200"/>
      <a:bevelB w="165100" h="254000"/>
    </dgm:sp3d>
    <dgm:txPr/>
    <dgm:style>
      <a:lnRef idx="1">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2NoLn">
    <dgm:scene3d>
      <a:camera prst="orthographicFront">
        <a:rot lat="0" lon="0" rev="0"/>
      </a:camera>
      <a:lightRig rig="contrasting" dir="t">
        <a:rot lat="0" lon="0" rev="1200000"/>
      </a:lightRig>
    </dgm:scene3d>
    <dgm:sp3d contourW="19050" prstMaterial="metal">
      <a:bevelT w="88900" h="203200"/>
      <a:bevelB w="165100" h="254000"/>
    </dgm:sp3d>
    <dgm:txPr/>
    <dgm:style>
      <a:lnRef idx="1">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NoLn">
    <dgm:scene3d>
      <a:camera prst="orthographicFront">
        <a:rot lat="0" lon="0" rev="0"/>
      </a:camera>
      <a:lightRig rig="contrasting" dir="t">
        <a:rot lat="0" lon="0" rev="1200000"/>
      </a:lightRig>
    </dgm:scene3d>
    <dgm:sp3d contourW="19050" prstMaterial="metal">
      <a:bevelT w="88900" h="203200"/>
      <a:bevelB w="165100" h="254000"/>
    </dgm:sp3d>
    <dgm:txPr/>
    <dgm:style>
      <a:lnRef idx="1">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NoLn">
    <dgm:scene3d>
      <a:camera prst="orthographicFront">
        <a:rot lat="0" lon="0" rev="0"/>
      </a:camera>
      <a:lightRig rig="contrasting" dir="t">
        <a:rot lat="0" lon="0" rev="1200000"/>
      </a:lightRig>
    </dgm:scene3d>
    <dgm:sp3d contourW="19050" prstMaterial="metal">
      <a:bevelT w="88900" h="203200"/>
      <a:bevelB w="165100" h="254000"/>
    </dgm:sp3d>
    <dgm:txPr/>
    <dgm:style>
      <a:lnRef idx="1">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1">
        <a:scrgbClr r="0" g="0" b="0"/>
      </a:lnRef>
      <a:fillRef idx="0">
        <a:scrgbClr r="0" g="0" b="0"/>
      </a:fillRef>
      <a:effectRef idx="0">
        <a:scrgbClr r="0" g="0" b="0"/>
      </a:effectRef>
      <a:fontRef idx="minor">
        <a:schemeClr val="lt1"/>
      </a:fontRef>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FAC7D3F809143D89C3D43D171FAB00A"/>
        <w:category>
          <w:name w:val="General"/>
          <w:gallery w:val="placeholder"/>
        </w:category>
        <w:types>
          <w:type w:val="bbPlcHdr"/>
        </w:types>
        <w:behaviors>
          <w:behavior w:val="content"/>
        </w:behaviors>
        <w:guid w:val="{F8F97306-42CE-49E2-9F4A-E9BEA93D797D}"/>
      </w:docPartPr>
      <w:docPartBody>
        <w:p w:rsidR="00865C7C" w:rsidRDefault="00000000">
          <w:pPr>
            <w:pStyle w:val="BFAC7D3F809143D89C3D43D171FAB00A"/>
          </w:pPr>
          <w:r w:rsidRPr="3236C9DF">
            <w:t>Course Number</w:t>
          </w:r>
          <w:r>
            <w:t>:</w:t>
          </w:r>
        </w:p>
        <w:bookmarkStart w:id="0" w:name="_Int_pGJ5iSU8"/>
        <w:bookmarkEnd w:id="0"/>
      </w:docPartBody>
    </w:docPart>
    <w:docPart>
      <w:docPartPr>
        <w:name w:val="26A4E7E1E9F74E5EBF7BC43CC3A32C0D"/>
        <w:category>
          <w:name w:val="General"/>
          <w:gallery w:val="placeholder"/>
        </w:category>
        <w:types>
          <w:type w:val="bbPlcHdr"/>
        </w:types>
        <w:behaviors>
          <w:behavior w:val="content"/>
        </w:behaviors>
        <w:guid w:val="{EB4267AE-64D4-420F-8EC5-91C3BFF56627}"/>
      </w:docPartPr>
      <w:docPartBody>
        <w:p w:rsidR="00865C7C" w:rsidRDefault="00000000">
          <w:pPr>
            <w:pStyle w:val="26A4E7E1E9F74E5EBF7BC43CC3A32C0D"/>
          </w:pPr>
          <w:r w:rsidRPr="00664C1A">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299"/>
    <w:rsid w:val="001F6299"/>
    <w:rsid w:val="00865C7C"/>
    <w:rsid w:val="00932A5D"/>
    <w:rsid w:val="00A55613"/>
    <w:rsid w:val="00AB0A68"/>
    <w:rsid w:val="00B61B5E"/>
    <w:rsid w:val="00BB0A38"/>
    <w:rsid w:val="00D31DA8"/>
    <w:rsid w:val="00D90B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eastAsia="ja-JP"/>
      <w14:ligatures w14:val="none"/>
    </w:rPr>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eastAsia="ja-JP"/>
      <w14:ligatures w14:val="none"/>
    </w:rPr>
  </w:style>
  <w:style w:type="paragraph" w:customStyle="1" w:styleId="BFAC7D3F809143D89C3D43D171FAB00A">
    <w:name w:val="BFAC7D3F809143D89C3D43D171FAB00A"/>
  </w:style>
  <w:style w:type="paragraph" w:customStyle="1" w:styleId="26A4E7E1E9F74E5EBF7BC43CC3A32C0D">
    <w:name w:val="26A4E7E1E9F74E5EBF7BC43CC3A32C0D"/>
  </w:style>
  <w:style w:type="character" w:styleId="Hyperlink">
    <w:name w:val="Hyperlink"/>
    <w:basedOn w:val="DefaultParagraphFont"/>
    <w:uiPriority w:val="99"/>
    <w:unhideWhenUsed/>
    <w:rPr>
      <w:color w:val="467886" w:themeColor="hyperlink"/>
      <w:u w:val="singl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3.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8</TotalTime>
  <Pages>22</Pages>
  <Words>4415</Words>
  <Characters>25167</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dc:creator>
  <cp:keywords/>
  <dc:description/>
  <cp:lastModifiedBy>Adnan, Aliyan</cp:lastModifiedBy>
  <cp:revision>2</cp:revision>
  <dcterms:created xsi:type="dcterms:W3CDTF">2026-10-01T21:11:00Z</dcterms:created>
  <dcterms:modified xsi:type="dcterms:W3CDTF">2026-10-01T21:11:00Z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GrammarlyDocumentId">
    <vt:lpwstr>2bc09405-d2e0-4ddb-8803-f8da17cfca01</vt:lpwstr>
  </property>
</Properties>
</file>