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2A1" w:rsidRDefault="005872A1" w:rsidP="005872A1">
      <w:pPr>
        <w:jc w:val="center"/>
        <w:rPr>
          <w:rFonts w:ascii="Times New Roman" w:hAnsi="Times New Roman" w:cs="Times New Roman"/>
          <w:b/>
          <w:sz w:val="52"/>
          <w:szCs w:val="52"/>
          <w:lang w:val="kk-KZ"/>
        </w:rPr>
      </w:pPr>
    </w:p>
    <w:p w:rsidR="005872A1" w:rsidRDefault="005872A1" w:rsidP="005872A1">
      <w:pPr>
        <w:jc w:val="center"/>
        <w:rPr>
          <w:rFonts w:ascii="Times New Roman" w:hAnsi="Times New Roman" w:cs="Times New Roman"/>
          <w:b/>
          <w:sz w:val="52"/>
          <w:szCs w:val="52"/>
          <w:lang w:val="kk-KZ"/>
        </w:rPr>
      </w:pPr>
    </w:p>
    <w:p w:rsidR="00B22234" w:rsidRDefault="00B22234" w:rsidP="005872A1">
      <w:pPr>
        <w:jc w:val="center"/>
        <w:rPr>
          <w:rFonts w:ascii="Times New Roman" w:hAnsi="Times New Roman" w:cs="Times New Roman"/>
          <w:b/>
          <w:sz w:val="52"/>
          <w:szCs w:val="52"/>
          <w:lang w:val="kk-KZ"/>
        </w:rPr>
      </w:pPr>
    </w:p>
    <w:p w:rsidR="00B22234" w:rsidRDefault="00B22234" w:rsidP="005872A1">
      <w:pPr>
        <w:jc w:val="center"/>
        <w:rPr>
          <w:rFonts w:ascii="Times New Roman" w:hAnsi="Times New Roman" w:cs="Times New Roman"/>
          <w:b/>
          <w:sz w:val="52"/>
          <w:szCs w:val="52"/>
          <w:lang w:val="kk-KZ"/>
        </w:rPr>
      </w:pPr>
    </w:p>
    <w:p w:rsidR="005872A1" w:rsidRDefault="005872A1" w:rsidP="005872A1">
      <w:pPr>
        <w:jc w:val="center"/>
        <w:rPr>
          <w:rFonts w:ascii="Times New Roman" w:hAnsi="Times New Roman" w:cs="Times New Roman"/>
          <w:b/>
          <w:sz w:val="52"/>
          <w:szCs w:val="52"/>
          <w:lang w:val="kk-KZ"/>
        </w:rPr>
      </w:pPr>
      <w:r w:rsidRPr="00447D79">
        <w:rPr>
          <w:rFonts w:ascii="Times New Roman" w:hAnsi="Times New Roman" w:cs="Times New Roman"/>
          <w:b/>
          <w:sz w:val="52"/>
          <w:szCs w:val="52"/>
          <w:lang w:val="kk-KZ"/>
        </w:rPr>
        <w:t>ҒЫЛЫМ ӘЛЕМІН АШАМЫЗ</w:t>
      </w:r>
    </w:p>
    <w:p w:rsidR="005872A1" w:rsidRPr="003076CD" w:rsidRDefault="005872A1" w:rsidP="005872A1">
      <w:pPr>
        <w:jc w:val="center"/>
        <w:rPr>
          <w:rFonts w:ascii="Times New Roman" w:hAnsi="Times New Roman" w:cs="Times New Roman"/>
          <w:sz w:val="28"/>
          <w:szCs w:val="52"/>
          <w:lang w:val="kk-KZ"/>
        </w:rPr>
      </w:pPr>
      <w:r>
        <w:rPr>
          <w:rFonts w:ascii="Times New Roman" w:hAnsi="Times New Roman" w:cs="Times New Roman"/>
          <w:b/>
          <w:sz w:val="28"/>
          <w:szCs w:val="52"/>
          <w:lang w:val="kk-KZ"/>
        </w:rPr>
        <w:t xml:space="preserve">Тақырыбы: </w:t>
      </w:r>
      <w:r w:rsidRPr="003076CD">
        <w:rPr>
          <w:rFonts w:ascii="Times New Roman" w:hAnsi="Times New Roman" w:cs="Times New Roman"/>
          <w:sz w:val="28"/>
          <w:szCs w:val="52"/>
          <w:lang w:val="kk-KZ"/>
        </w:rPr>
        <w:t>«</w:t>
      </w:r>
      <w:r>
        <w:rPr>
          <w:rFonts w:ascii="Times New Roman" w:hAnsi="Times New Roman" w:cs="Times New Roman"/>
          <w:sz w:val="28"/>
          <w:szCs w:val="52"/>
          <w:lang w:val="kk-KZ"/>
        </w:rPr>
        <w:t xml:space="preserve">AI-Orbit Doctor </w:t>
      </w:r>
      <w:r w:rsidRPr="005872A1">
        <w:rPr>
          <w:rFonts w:ascii="Times New Roman" w:hAnsi="Times New Roman" w:cs="Times New Roman"/>
          <w:sz w:val="28"/>
          <w:szCs w:val="52"/>
          <w:lang w:val="kk-KZ"/>
        </w:rPr>
        <w:t>Спутниктердің өзін-өзі диагностикалайтын AI жүйесі B2B сервистік модель (satellite-as-a-service)</w:t>
      </w:r>
      <w:r w:rsidRPr="003076CD">
        <w:rPr>
          <w:rFonts w:ascii="Times New Roman" w:hAnsi="Times New Roman" w:cs="Times New Roman"/>
          <w:sz w:val="28"/>
          <w:szCs w:val="52"/>
          <w:lang w:val="kk-KZ"/>
        </w:rPr>
        <w:t>»</w:t>
      </w: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5872A1">
      <w:pPr>
        <w:jc w:val="center"/>
        <w:rPr>
          <w:rFonts w:ascii="Times New Roman" w:hAnsi="Times New Roman" w:cs="Times New Roman"/>
          <w:b/>
          <w:sz w:val="28"/>
          <w:szCs w:val="52"/>
          <w:lang w:val="kk-KZ"/>
        </w:rPr>
      </w:pPr>
    </w:p>
    <w:p w:rsidR="005872A1" w:rsidRDefault="005872A1" w:rsidP="00B22234">
      <w:pPr>
        <w:rPr>
          <w:rFonts w:ascii="Times New Roman" w:hAnsi="Times New Roman" w:cs="Times New Roman"/>
          <w:b/>
          <w:sz w:val="28"/>
          <w:szCs w:val="52"/>
          <w:lang w:val="kk-KZ"/>
        </w:rPr>
      </w:pPr>
    </w:p>
    <w:p w:rsidR="00B22234" w:rsidRDefault="00B22234" w:rsidP="00B22234">
      <w:pPr>
        <w:rPr>
          <w:rFonts w:ascii="Times New Roman" w:hAnsi="Times New Roman" w:cs="Times New Roman"/>
          <w:b/>
          <w:sz w:val="28"/>
          <w:szCs w:val="52"/>
          <w:lang w:val="kk-KZ"/>
        </w:rPr>
      </w:pPr>
      <w:bookmarkStart w:id="0" w:name="_GoBack"/>
      <w:bookmarkEnd w:id="0"/>
    </w:p>
    <w:p w:rsidR="005872A1" w:rsidRPr="003076CD" w:rsidRDefault="005872A1" w:rsidP="005872A1">
      <w:pPr>
        <w:jc w:val="center"/>
        <w:rPr>
          <w:rFonts w:ascii="Times New Roman" w:hAnsi="Times New Roman" w:cs="Times New Roman"/>
          <w:b/>
          <w:sz w:val="28"/>
          <w:szCs w:val="28"/>
          <w:lang w:val="kk-KZ"/>
        </w:rPr>
      </w:pPr>
      <w:r w:rsidRPr="003076CD">
        <w:rPr>
          <w:rFonts w:ascii="Times New Roman" w:hAnsi="Times New Roman" w:cs="Times New Roman"/>
          <w:b/>
          <w:sz w:val="28"/>
          <w:szCs w:val="28"/>
          <w:lang w:val="kk-KZ"/>
        </w:rPr>
        <w:lastRenderedPageBreak/>
        <w:t>МАЗМҰНЫ</w:t>
      </w:r>
    </w:p>
    <w:p w:rsidR="005872A1" w:rsidRPr="005872A1" w:rsidRDefault="005872A1" w:rsidP="005872A1">
      <w:pPr>
        <w:pStyle w:val="a3"/>
        <w:ind w:firstLine="709"/>
        <w:jc w:val="both"/>
        <w:rPr>
          <w:rFonts w:ascii="Times New Roman" w:hAnsi="Times New Roman" w:cs="Times New Roman"/>
          <w:b/>
          <w:sz w:val="28"/>
          <w:szCs w:val="28"/>
          <w:lang w:val="kk-KZ"/>
        </w:rPr>
      </w:pPr>
      <w:r w:rsidRPr="005872A1">
        <w:rPr>
          <w:rFonts w:ascii="Times New Roman" w:hAnsi="Times New Roman" w:cs="Times New Roman"/>
          <w:b/>
          <w:sz w:val="28"/>
          <w:szCs w:val="28"/>
          <w:lang w:val="kk-KZ"/>
        </w:rPr>
        <w:t>КІРІСПЕ</w:t>
      </w:r>
    </w:p>
    <w:p w:rsidR="005872A1" w:rsidRPr="005872A1" w:rsidRDefault="005872A1" w:rsidP="005872A1">
      <w:pPr>
        <w:pStyle w:val="a3"/>
        <w:ind w:firstLine="709"/>
        <w:jc w:val="both"/>
        <w:rPr>
          <w:rFonts w:ascii="Times New Roman" w:hAnsi="Times New Roman" w:cs="Times New Roman"/>
          <w:b/>
          <w:sz w:val="28"/>
          <w:szCs w:val="28"/>
          <w:lang w:val="kk-KZ" w:eastAsia="ru-RU"/>
        </w:rPr>
      </w:pPr>
      <w:r w:rsidRPr="005872A1">
        <w:rPr>
          <w:rFonts w:ascii="Times New Roman" w:hAnsi="Times New Roman" w:cs="Times New Roman"/>
          <w:b/>
          <w:sz w:val="28"/>
          <w:szCs w:val="28"/>
          <w:lang w:val="kk-KZ" w:eastAsia="ru-RU"/>
        </w:rPr>
        <w:t>I ТАРАУ. ТЕОРИЯЛЫҚ НЕГІЗДЕР. AI-ORBIT DOCTOR ЖҮЙЕСІНІҢ ҚҰРЫЛЫМЫ МЕН ПРИНЦИПТЕРІ</w:t>
      </w:r>
    </w:p>
    <w:p w:rsidR="005872A1" w:rsidRPr="005872A1" w:rsidRDefault="005872A1" w:rsidP="005872A1">
      <w:pPr>
        <w:pStyle w:val="a3"/>
        <w:ind w:firstLine="709"/>
        <w:jc w:val="both"/>
        <w:rPr>
          <w:rFonts w:ascii="Times New Roman" w:hAnsi="Times New Roman" w:cs="Times New Roman"/>
          <w:sz w:val="28"/>
          <w:szCs w:val="28"/>
          <w:lang w:val="en-US" w:eastAsia="ru-RU"/>
        </w:rPr>
      </w:pPr>
      <w:r w:rsidRPr="005872A1">
        <w:rPr>
          <w:rFonts w:ascii="Times New Roman" w:hAnsi="Times New Roman" w:cs="Times New Roman"/>
          <w:sz w:val="28"/>
          <w:szCs w:val="28"/>
          <w:lang w:val="en-US" w:eastAsia="ru-RU"/>
        </w:rPr>
        <w:t>1.</w:t>
      </w:r>
      <w:r w:rsidRPr="005872A1">
        <w:rPr>
          <w:rFonts w:ascii="Times New Roman" w:hAnsi="Times New Roman" w:cs="Times New Roman"/>
          <w:sz w:val="28"/>
          <w:szCs w:val="28"/>
          <w:lang w:val="kk-KZ" w:eastAsia="ru-RU"/>
        </w:rPr>
        <w:t>1</w:t>
      </w:r>
      <w:r w:rsidRPr="005872A1">
        <w:rPr>
          <w:rFonts w:ascii="Times New Roman" w:hAnsi="Times New Roman" w:cs="Times New Roman"/>
          <w:sz w:val="28"/>
          <w:szCs w:val="28"/>
          <w:lang w:val="en-US" w:eastAsia="ru-RU"/>
        </w:rPr>
        <w:t xml:space="preserve"> Satellite-as-a-Service (SaaS) </w:t>
      </w:r>
      <w:r w:rsidRPr="005872A1">
        <w:rPr>
          <w:rFonts w:ascii="Times New Roman" w:hAnsi="Times New Roman" w:cs="Times New Roman"/>
          <w:sz w:val="28"/>
          <w:szCs w:val="28"/>
          <w:lang w:eastAsia="ru-RU"/>
        </w:rPr>
        <w:t>бизнес</w:t>
      </w:r>
      <w:r w:rsidRPr="005872A1">
        <w:rPr>
          <w:rFonts w:ascii="Times New Roman" w:hAnsi="Times New Roman" w:cs="Times New Roman"/>
          <w:sz w:val="28"/>
          <w:szCs w:val="28"/>
          <w:lang w:val="en-US" w:eastAsia="ru-RU"/>
        </w:rPr>
        <w:t>-</w:t>
      </w:r>
      <w:r w:rsidRPr="005872A1">
        <w:rPr>
          <w:rFonts w:ascii="Times New Roman" w:hAnsi="Times New Roman" w:cs="Times New Roman"/>
          <w:sz w:val="28"/>
          <w:szCs w:val="28"/>
          <w:lang w:eastAsia="ru-RU"/>
        </w:rPr>
        <w:t>моделі</w:t>
      </w:r>
    </w:p>
    <w:p w:rsidR="005872A1" w:rsidRPr="005872A1" w:rsidRDefault="005872A1" w:rsidP="005872A1">
      <w:pPr>
        <w:pStyle w:val="a3"/>
        <w:ind w:firstLine="709"/>
        <w:jc w:val="both"/>
        <w:rPr>
          <w:rFonts w:ascii="Times New Roman" w:hAnsi="Times New Roman" w:cs="Times New Roman"/>
          <w:sz w:val="28"/>
          <w:szCs w:val="28"/>
          <w:lang w:val="en-US" w:eastAsia="ru-RU"/>
        </w:rPr>
      </w:pPr>
      <w:r w:rsidRPr="005872A1">
        <w:rPr>
          <w:rFonts w:ascii="Times New Roman" w:hAnsi="Times New Roman" w:cs="Times New Roman"/>
          <w:sz w:val="28"/>
          <w:szCs w:val="28"/>
          <w:lang w:val="en-US" w:eastAsia="ru-RU"/>
        </w:rPr>
        <w:t xml:space="preserve">1.2 </w:t>
      </w:r>
      <w:r w:rsidRPr="005872A1">
        <w:rPr>
          <w:rFonts w:ascii="Times New Roman" w:hAnsi="Times New Roman" w:cs="Times New Roman"/>
          <w:sz w:val="28"/>
          <w:szCs w:val="28"/>
          <w:lang w:eastAsia="ru-RU"/>
        </w:rPr>
        <w:t>Қауіпсіздік</w:t>
      </w:r>
      <w:r w:rsidRPr="005872A1">
        <w:rPr>
          <w:rFonts w:ascii="Times New Roman" w:hAnsi="Times New Roman" w:cs="Times New Roman"/>
          <w:sz w:val="28"/>
          <w:szCs w:val="28"/>
          <w:lang w:val="en-US" w:eastAsia="ru-RU"/>
        </w:rPr>
        <w:t xml:space="preserve">, </w:t>
      </w:r>
      <w:r w:rsidRPr="005872A1">
        <w:rPr>
          <w:rFonts w:ascii="Times New Roman" w:hAnsi="Times New Roman" w:cs="Times New Roman"/>
          <w:sz w:val="28"/>
          <w:szCs w:val="28"/>
          <w:lang w:eastAsia="ru-RU"/>
        </w:rPr>
        <w:t>сенімділік</w:t>
      </w:r>
      <w:r w:rsidRPr="005872A1">
        <w:rPr>
          <w:rFonts w:ascii="Times New Roman" w:hAnsi="Times New Roman" w:cs="Times New Roman"/>
          <w:sz w:val="28"/>
          <w:szCs w:val="28"/>
          <w:lang w:val="en-US" w:eastAsia="ru-RU"/>
        </w:rPr>
        <w:t xml:space="preserve"> </w:t>
      </w:r>
      <w:r w:rsidRPr="005872A1">
        <w:rPr>
          <w:rFonts w:ascii="Times New Roman" w:hAnsi="Times New Roman" w:cs="Times New Roman"/>
          <w:sz w:val="28"/>
          <w:szCs w:val="28"/>
          <w:lang w:eastAsia="ru-RU"/>
        </w:rPr>
        <w:t>және</w:t>
      </w:r>
      <w:r w:rsidRPr="005872A1">
        <w:rPr>
          <w:rFonts w:ascii="Times New Roman" w:hAnsi="Times New Roman" w:cs="Times New Roman"/>
          <w:sz w:val="28"/>
          <w:szCs w:val="28"/>
          <w:lang w:val="en-US" w:eastAsia="ru-RU"/>
        </w:rPr>
        <w:t xml:space="preserve"> </w:t>
      </w:r>
      <w:r w:rsidRPr="005872A1">
        <w:rPr>
          <w:rFonts w:ascii="Times New Roman" w:hAnsi="Times New Roman" w:cs="Times New Roman"/>
          <w:sz w:val="28"/>
          <w:szCs w:val="28"/>
          <w:lang w:eastAsia="ru-RU"/>
        </w:rPr>
        <w:t>техникалық</w:t>
      </w:r>
      <w:r w:rsidRPr="005872A1">
        <w:rPr>
          <w:rFonts w:ascii="Times New Roman" w:hAnsi="Times New Roman" w:cs="Times New Roman"/>
          <w:sz w:val="28"/>
          <w:szCs w:val="28"/>
          <w:lang w:val="en-US" w:eastAsia="ru-RU"/>
        </w:rPr>
        <w:t xml:space="preserve"> </w:t>
      </w:r>
      <w:r w:rsidRPr="005872A1">
        <w:rPr>
          <w:rFonts w:ascii="Times New Roman" w:hAnsi="Times New Roman" w:cs="Times New Roman"/>
          <w:sz w:val="28"/>
          <w:szCs w:val="28"/>
          <w:lang w:eastAsia="ru-RU"/>
        </w:rPr>
        <w:t>стандарттар</w:t>
      </w:r>
    </w:p>
    <w:p w:rsidR="005872A1" w:rsidRPr="005872A1" w:rsidRDefault="005872A1" w:rsidP="005872A1">
      <w:pPr>
        <w:pStyle w:val="a3"/>
        <w:ind w:firstLine="709"/>
        <w:jc w:val="both"/>
        <w:rPr>
          <w:rFonts w:ascii="Times New Roman" w:hAnsi="Times New Roman" w:cs="Times New Roman"/>
          <w:b/>
          <w:sz w:val="28"/>
          <w:szCs w:val="28"/>
          <w:lang w:val="en-US" w:eastAsia="ru-RU"/>
        </w:rPr>
      </w:pPr>
      <w:r w:rsidRPr="005872A1">
        <w:rPr>
          <w:rFonts w:ascii="Times New Roman" w:hAnsi="Times New Roman" w:cs="Times New Roman"/>
          <w:b/>
          <w:sz w:val="28"/>
          <w:szCs w:val="28"/>
          <w:lang w:val="en-US" w:eastAsia="ru-RU"/>
        </w:rPr>
        <w:t xml:space="preserve">II </w:t>
      </w:r>
      <w:r w:rsidRPr="005872A1">
        <w:rPr>
          <w:rFonts w:ascii="Times New Roman" w:hAnsi="Times New Roman" w:cs="Times New Roman"/>
          <w:b/>
          <w:sz w:val="28"/>
          <w:szCs w:val="28"/>
          <w:lang w:eastAsia="ru-RU"/>
        </w:rPr>
        <w:t>ТАРАУ</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ПРАКТИКАЛЫҚ</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БӨЛІМ</w:t>
      </w:r>
      <w:r w:rsidRPr="005872A1">
        <w:rPr>
          <w:rFonts w:ascii="Times New Roman" w:hAnsi="Times New Roman" w:cs="Times New Roman"/>
          <w:b/>
          <w:sz w:val="28"/>
          <w:szCs w:val="28"/>
          <w:lang w:val="kk-KZ" w:eastAsia="ru-RU"/>
        </w:rPr>
        <w:t xml:space="preserve">. </w:t>
      </w:r>
      <w:r w:rsidRPr="005872A1">
        <w:rPr>
          <w:rFonts w:ascii="Times New Roman" w:hAnsi="Times New Roman" w:cs="Times New Roman"/>
          <w:b/>
          <w:sz w:val="28"/>
          <w:szCs w:val="28"/>
          <w:lang w:val="en-US" w:eastAsia="ru-RU"/>
        </w:rPr>
        <w:t xml:space="preserve">AI-ORBIT DOCTOR </w:t>
      </w:r>
      <w:r w:rsidRPr="005872A1">
        <w:rPr>
          <w:rFonts w:ascii="Times New Roman" w:hAnsi="Times New Roman" w:cs="Times New Roman"/>
          <w:b/>
          <w:sz w:val="28"/>
          <w:szCs w:val="28"/>
          <w:lang w:eastAsia="ru-RU"/>
        </w:rPr>
        <w:t>ЖҮЙЕСІН</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МОДЕЛЬДЕУ</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ЖӘНЕ</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ПРОТОТИПТЕУ</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2.</w:t>
      </w:r>
      <w:r w:rsidRPr="005872A1">
        <w:rPr>
          <w:rFonts w:ascii="Times New Roman" w:hAnsi="Times New Roman" w:cs="Times New Roman"/>
          <w:sz w:val="28"/>
          <w:szCs w:val="28"/>
          <w:lang w:val="kk-KZ" w:eastAsia="ru-RU"/>
        </w:rPr>
        <w:t>1</w:t>
      </w:r>
      <w:r w:rsidRPr="005872A1">
        <w:rPr>
          <w:rFonts w:ascii="Times New Roman" w:hAnsi="Times New Roman" w:cs="Times New Roman"/>
          <w:sz w:val="28"/>
          <w:szCs w:val="28"/>
          <w:lang w:eastAsia="ru-RU"/>
        </w:rPr>
        <w:t xml:space="preserve"> Жүйенің B2B модельге интеграциясы</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2.</w:t>
      </w:r>
      <w:r w:rsidRPr="005872A1">
        <w:rPr>
          <w:rFonts w:ascii="Times New Roman" w:hAnsi="Times New Roman" w:cs="Times New Roman"/>
          <w:sz w:val="28"/>
          <w:szCs w:val="28"/>
          <w:lang w:val="kk-KZ" w:eastAsia="ru-RU"/>
        </w:rPr>
        <w:t>2</w:t>
      </w:r>
      <w:r w:rsidRPr="005872A1">
        <w:rPr>
          <w:rFonts w:ascii="Times New Roman" w:hAnsi="Times New Roman" w:cs="Times New Roman"/>
          <w:sz w:val="28"/>
          <w:szCs w:val="28"/>
          <w:lang w:eastAsia="ru-RU"/>
        </w:rPr>
        <w:t xml:space="preserve"> Нәтижелерді талдау және тиімділігін бағалау</w:t>
      </w:r>
    </w:p>
    <w:p w:rsidR="005872A1" w:rsidRPr="005872A1" w:rsidRDefault="005872A1" w:rsidP="005872A1">
      <w:pPr>
        <w:pStyle w:val="a3"/>
        <w:ind w:firstLine="709"/>
        <w:jc w:val="both"/>
        <w:rPr>
          <w:rFonts w:ascii="Times New Roman" w:hAnsi="Times New Roman" w:cs="Times New Roman"/>
          <w:sz w:val="28"/>
          <w:szCs w:val="28"/>
          <w:lang w:val="kk-KZ"/>
        </w:rPr>
      </w:pPr>
      <w:r w:rsidRPr="005872A1">
        <w:rPr>
          <w:rStyle w:val="a4"/>
          <w:rFonts w:ascii="Times New Roman" w:hAnsi="Times New Roman" w:cs="Times New Roman"/>
          <w:sz w:val="28"/>
          <w:szCs w:val="28"/>
          <w:lang w:val="kk-KZ"/>
        </w:rPr>
        <w:t>III. ҚОРЫТЫНДЫ</w:t>
      </w: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jc w:val="both"/>
        <w:rPr>
          <w:rFonts w:ascii="Times New Roman" w:hAnsi="Times New Roman" w:cs="Times New Roman"/>
          <w:b/>
          <w:sz w:val="28"/>
          <w:szCs w:val="28"/>
          <w:lang w:val="kk-KZ"/>
        </w:rPr>
      </w:pPr>
    </w:p>
    <w:p w:rsidR="005872A1" w:rsidRDefault="005872A1" w:rsidP="005872A1">
      <w:pPr>
        <w:pStyle w:val="a3"/>
        <w:ind w:firstLine="709"/>
        <w:rPr>
          <w:rFonts w:ascii="Times New Roman" w:hAnsi="Times New Roman" w:cs="Times New Roman"/>
          <w:b/>
          <w:sz w:val="28"/>
          <w:szCs w:val="28"/>
          <w:lang w:val="kk-KZ" w:eastAsia="ru-RU"/>
        </w:rPr>
      </w:pPr>
    </w:p>
    <w:p w:rsidR="005872A1" w:rsidRDefault="005872A1" w:rsidP="005872A1">
      <w:pPr>
        <w:pStyle w:val="a3"/>
        <w:ind w:firstLine="709"/>
        <w:rPr>
          <w:rFonts w:ascii="Times New Roman" w:hAnsi="Times New Roman" w:cs="Times New Roman"/>
          <w:b/>
          <w:sz w:val="28"/>
          <w:szCs w:val="28"/>
          <w:lang w:val="kk-KZ" w:eastAsia="ru-RU"/>
        </w:rPr>
      </w:pPr>
    </w:p>
    <w:p w:rsidR="005872A1" w:rsidRDefault="005872A1" w:rsidP="005872A1">
      <w:pPr>
        <w:pStyle w:val="a3"/>
        <w:ind w:firstLine="709"/>
        <w:rPr>
          <w:rFonts w:ascii="Times New Roman" w:hAnsi="Times New Roman" w:cs="Times New Roman"/>
          <w:b/>
          <w:sz w:val="28"/>
          <w:szCs w:val="28"/>
          <w:lang w:val="kk-KZ" w:eastAsia="ru-RU"/>
        </w:rPr>
      </w:pPr>
    </w:p>
    <w:p w:rsidR="005872A1" w:rsidRDefault="005872A1" w:rsidP="005872A1">
      <w:pPr>
        <w:pStyle w:val="a3"/>
        <w:ind w:firstLine="709"/>
        <w:rPr>
          <w:rFonts w:ascii="Times New Roman" w:hAnsi="Times New Roman" w:cs="Times New Roman"/>
          <w:b/>
          <w:sz w:val="28"/>
          <w:szCs w:val="28"/>
          <w:lang w:val="kk-KZ" w:eastAsia="ru-RU"/>
        </w:rPr>
      </w:pPr>
    </w:p>
    <w:p w:rsidR="005872A1" w:rsidRDefault="005872A1" w:rsidP="005872A1">
      <w:pPr>
        <w:pStyle w:val="a3"/>
        <w:ind w:firstLine="709"/>
        <w:jc w:val="both"/>
        <w:rPr>
          <w:rFonts w:ascii="Times New Roman" w:hAnsi="Times New Roman" w:cs="Times New Roman"/>
          <w:sz w:val="28"/>
          <w:szCs w:val="28"/>
          <w:lang w:val="kk-KZ" w:eastAsia="ru-RU"/>
        </w:rPr>
      </w:pPr>
    </w:p>
    <w:p w:rsidR="005872A1" w:rsidRPr="005872A1" w:rsidRDefault="005872A1" w:rsidP="005872A1">
      <w:pPr>
        <w:pStyle w:val="a3"/>
        <w:ind w:firstLine="709"/>
        <w:jc w:val="center"/>
        <w:rPr>
          <w:rFonts w:ascii="Times New Roman" w:hAnsi="Times New Roman" w:cs="Times New Roman"/>
          <w:b/>
          <w:sz w:val="28"/>
          <w:szCs w:val="28"/>
          <w:lang w:val="kk-KZ" w:eastAsia="ru-RU"/>
        </w:rPr>
      </w:pPr>
      <w:r w:rsidRPr="005872A1">
        <w:rPr>
          <w:rFonts w:ascii="Times New Roman" w:hAnsi="Times New Roman" w:cs="Times New Roman"/>
          <w:b/>
          <w:sz w:val="28"/>
          <w:szCs w:val="28"/>
          <w:lang w:val="kk-KZ" w:eastAsia="ru-RU"/>
        </w:rPr>
        <w:lastRenderedPageBreak/>
        <w:t>Аннотация</w:t>
      </w:r>
    </w:p>
    <w:p w:rsidR="005872A1" w:rsidRPr="005872A1" w:rsidRDefault="005872A1" w:rsidP="005872A1">
      <w:pPr>
        <w:pStyle w:val="a3"/>
        <w:ind w:firstLine="709"/>
        <w:jc w:val="both"/>
        <w:rPr>
          <w:rFonts w:ascii="Times New Roman" w:hAnsi="Times New Roman" w:cs="Times New Roman"/>
          <w:sz w:val="28"/>
          <w:szCs w:val="28"/>
          <w:lang w:val="kk-KZ" w:eastAsia="ru-RU"/>
        </w:rPr>
      </w:pPr>
      <w:r w:rsidRPr="005872A1">
        <w:rPr>
          <w:rFonts w:ascii="Times New Roman" w:hAnsi="Times New Roman" w:cs="Times New Roman"/>
          <w:sz w:val="28"/>
          <w:szCs w:val="28"/>
          <w:lang w:val="kk-KZ" w:eastAsia="ru-RU"/>
        </w:rPr>
        <w:t>Бұл ғылыми жоба AI-Orbit Doctor — спутниктердің өзін-өзі диагностикалайтын жасанды интеллект жүйесін және оны B2B сервис моделі (satellite-as-a-service) негізінде қолдануды зерттеуге арналған. Жобаның мақсаты – ғарыш аппараттарының жұмысын қадағалау мен алдын ала ақауларды анықтау үшін AI технологияларын интеграциялау арқылы спутниктердің сенімділігін арттыру және коммерциялық қызметтерге тиімді енгізу жолдарын көрсету.</w:t>
      </w:r>
    </w:p>
    <w:p w:rsidR="005872A1" w:rsidRPr="005872A1" w:rsidRDefault="005872A1" w:rsidP="005872A1">
      <w:pPr>
        <w:pStyle w:val="a3"/>
        <w:ind w:firstLine="709"/>
        <w:jc w:val="both"/>
        <w:rPr>
          <w:rFonts w:ascii="Times New Roman" w:hAnsi="Times New Roman" w:cs="Times New Roman"/>
          <w:sz w:val="28"/>
          <w:szCs w:val="28"/>
          <w:lang w:val="kk-KZ" w:eastAsia="ru-RU"/>
        </w:rPr>
      </w:pPr>
      <w:r w:rsidRPr="005872A1">
        <w:rPr>
          <w:rFonts w:ascii="Times New Roman" w:hAnsi="Times New Roman" w:cs="Times New Roman"/>
          <w:sz w:val="28"/>
          <w:szCs w:val="28"/>
          <w:lang w:val="kk-KZ" w:eastAsia="ru-RU"/>
        </w:rPr>
        <w:t>Жұмыста жүйенің архитектурасы, деректерді өңдеу алгоритмдері, машиналық оқыту әдістері, сондай-ақ SaaS бизнес-моделі талданады. Практикалық бөлімде прототип жасау, B2B модельге интеграция, клиенттік сценарийлер және жүйенің тиімділігін бағалау қарастырылады.</w:t>
      </w:r>
    </w:p>
    <w:p w:rsidR="005872A1" w:rsidRPr="005872A1" w:rsidRDefault="005872A1" w:rsidP="005872A1">
      <w:pPr>
        <w:pStyle w:val="a3"/>
        <w:ind w:firstLine="709"/>
        <w:jc w:val="both"/>
        <w:rPr>
          <w:rFonts w:ascii="Times New Roman" w:hAnsi="Times New Roman" w:cs="Times New Roman"/>
          <w:sz w:val="28"/>
          <w:szCs w:val="28"/>
          <w:lang w:val="kk-KZ" w:eastAsia="ru-RU"/>
        </w:rPr>
      </w:pPr>
      <w:r w:rsidRPr="005872A1">
        <w:rPr>
          <w:rFonts w:ascii="Times New Roman" w:hAnsi="Times New Roman" w:cs="Times New Roman"/>
          <w:sz w:val="28"/>
          <w:szCs w:val="28"/>
          <w:lang w:val="kk-KZ" w:eastAsia="ru-RU"/>
        </w:rPr>
        <w:t>Нәтижесінде AI-Orbit Doctor жүйесі спутниктердің техникалық жағдайын автоматты түрде мониторинг жасап, ақауларды алдын ала анықтай отырып, ғарыш саласындағы қызметтерді коммерциялық тұрғыдан тиімді етуге мүмкіндік береді. Жоба ғарыш индустриясында жаңа инновациялық шешімдер енгізуге, ресурстарды үнемдеуге және қызмет көрсету сапасын арттыруға бағытталған.</w:t>
      </w:r>
    </w:p>
    <w:p w:rsidR="005872A1" w:rsidRPr="005872A1" w:rsidRDefault="005872A1" w:rsidP="005872A1">
      <w:pPr>
        <w:pStyle w:val="a3"/>
        <w:ind w:firstLine="709"/>
        <w:jc w:val="both"/>
        <w:rPr>
          <w:rFonts w:ascii="Times New Roman" w:hAnsi="Times New Roman" w:cs="Times New Roman"/>
          <w:sz w:val="28"/>
          <w:szCs w:val="28"/>
          <w:lang w:val="kk-KZ" w:eastAsia="ru-RU"/>
        </w:rPr>
      </w:pPr>
      <w:r w:rsidRPr="005872A1">
        <w:rPr>
          <w:rFonts w:ascii="Times New Roman" w:hAnsi="Times New Roman" w:cs="Times New Roman"/>
          <w:sz w:val="28"/>
          <w:szCs w:val="28"/>
          <w:lang w:val="kk-KZ" w:eastAsia="ru-RU"/>
        </w:rPr>
        <w:t>Кілт сөздер: спутник, жасанды интеллект, өзін-өзі диагностикалау, satellite-as-a-service, B2B модель, телеметрия, машиналық оқыту.</w:t>
      </w:r>
    </w:p>
    <w:p w:rsidR="005872A1" w:rsidRPr="005872A1" w:rsidRDefault="005872A1" w:rsidP="005872A1">
      <w:pPr>
        <w:pStyle w:val="a3"/>
        <w:ind w:firstLine="709"/>
        <w:jc w:val="both"/>
        <w:rPr>
          <w:rFonts w:ascii="Times New Roman" w:hAnsi="Times New Roman" w:cs="Times New Roman"/>
          <w:sz w:val="28"/>
          <w:szCs w:val="28"/>
          <w:lang w:eastAsia="ru-RU"/>
        </w:rPr>
      </w:pPr>
    </w:p>
    <w:p w:rsidR="005872A1" w:rsidRPr="005872A1" w:rsidRDefault="005872A1" w:rsidP="005872A1">
      <w:pPr>
        <w:pStyle w:val="a3"/>
        <w:ind w:firstLine="709"/>
        <w:jc w:val="center"/>
        <w:rPr>
          <w:rFonts w:ascii="Times New Roman" w:hAnsi="Times New Roman" w:cs="Times New Roman"/>
          <w:b/>
          <w:sz w:val="28"/>
          <w:szCs w:val="28"/>
          <w:lang w:eastAsia="ru-RU"/>
        </w:rPr>
      </w:pPr>
      <w:r w:rsidRPr="005872A1">
        <w:rPr>
          <w:rFonts w:ascii="Times New Roman" w:hAnsi="Times New Roman" w:cs="Times New Roman"/>
          <w:b/>
          <w:sz w:val="28"/>
          <w:szCs w:val="28"/>
          <w:lang w:eastAsia="ru-RU"/>
        </w:rPr>
        <w:t>Аннотация</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Данный научный проект посвящён системе AI-Orbit Doctor — искусственного интеллекта для самодиагностики спутников, а также её применению в рамках B2B сервисной модели (satellite-as-a-service). Цель работы — повышение надёжности космических аппаратов и раннее выявление потенциальных неисправностей за счёт интеграции AI-технологий, а также демонстрация возможностей коммерческого внедрения данной системы.</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В работе рассматриваются архитектура системы, алгоритмы обработки данных, методы машинного обучения, а также бизнес-модель SaaS. В практической части проекта проведено моделирование и прототипирование системы, интеграция в B2B-среду, разработка клиентских сценариев и оценка эффективности работы системы.</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Результаты показывают, что система AI-Orbit Doctor способна автоматически мониторить техническое состояние спутников, предсказывать и предотвращать сбои, что позволяет повысить эффективность космических сервисов и снизить эксплуатационные расходы. Проект ориентирован на внедрение инновационных решений в космическую отрасль, оптимизацию ресурсов и повышение качества обслуживания.</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Ключевые слова: спутник, искусственный интеллект, самодиагностика, satellite-as-a-service, B2B-модель, телеметрия, машинное обучение.</w:t>
      </w:r>
    </w:p>
    <w:p w:rsidR="005872A1" w:rsidRPr="005872A1" w:rsidRDefault="005872A1" w:rsidP="005872A1">
      <w:pPr>
        <w:pStyle w:val="a3"/>
        <w:ind w:firstLine="709"/>
        <w:jc w:val="both"/>
        <w:rPr>
          <w:rFonts w:ascii="Times New Roman" w:hAnsi="Times New Roman" w:cs="Times New Roman"/>
          <w:sz w:val="28"/>
          <w:szCs w:val="28"/>
          <w:lang w:eastAsia="ru-RU"/>
        </w:rPr>
      </w:pPr>
    </w:p>
    <w:p w:rsidR="005872A1" w:rsidRPr="005872A1" w:rsidRDefault="005872A1" w:rsidP="005872A1">
      <w:pPr>
        <w:pStyle w:val="a3"/>
        <w:ind w:firstLine="709"/>
        <w:jc w:val="center"/>
        <w:rPr>
          <w:rFonts w:ascii="Times New Roman" w:hAnsi="Times New Roman" w:cs="Times New Roman"/>
          <w:b/>
          <w:sz w:val="28"/>
          <w:szCs w:val="28"/>
          <w:lang w:val="en-US" w:eastAsia="ru-RU"/>
        </w:rPr>
      </w:pPr>
      <w:r w:rsidRPr="005872A1">
        <w:rPr>
          <w:rFonts w:ascii="Times New Roman" w:hAnsi="Times New Roman" w:cs="Times New Roman"/>
          <w:b/>
          <w:sz w:val="28"/>
          <w:szCs w:val="28"/>
          <w:lang w:val="en-US" w:eastAsia="ru-RU"/>
        </w:rPr>
        <w:t>Abstract</w:t>
      </w:r>
    </w:p>
    <w:p w:rsidR="005872A1" w:rsidRPr="005872A1" w:rsidRDefault="005872A1" w:rsidP="005872A1">
      <w:pPr>
        <w:pStyle w:val="a3"/>
        <w:ind w:firstLine="709"/>
        <w:jc w:val="both"/>
        <w:rPr>
          <w:rFonts w:ascii="Times New Roman" w:hAnsi="Times New Roman" w:cs="Times New Roman"/>
          <w:sz w:val="28"/>
          <w:szCs w:val="28"/>
          <w:lang w:val="en-US" w:eastAsia="ru-RU"/>
        </w:rPr>
      </w:pPr>
      <w:r w:rsidRPr="005872A1">
        <w:rPr>
          <w:rFonts w:ascii="Times New Roman" w:hAnsi="Times New Roman" w:cs="Times New Roman"/>
          <w:sz w:val="28"/>
          <w:szCs w:val="28"/>
          <w:lang w:val="en-US" w:eastAsia="ru-RU"/>
        </w:rPr>
        <w:t xml:space="preserve">This research project focuses on the AI-Orbit Doctor system — an artificial intelligence solution for satellite self-diagnosis, and its implementation within a B2B </w:t>
      </w:r>
      <w:r w:rsidRPr="005872A1">
        <w:rPr>
          <w:rFonts w:ascii="Times New Roman" w:hAnsi="Times New Roman" w:cs="Times New Roman"/>
          <w:sz w:val="28"/>
          <w:szCs w:val="28"/>
          <w:lang w:val="en-US" w:eastAsia="ru-RU"/>
        </w:rPr>
        <w:lastRenderedPageBreak/>
        <w:t>service model (satellite-as-a-service). The goal of the study is to enhance the reliability of space vehicles and enable early detection of potential malfunctions through AI integration, as well as to demonstrate the feasibility of commercial deployment of the system.</w:t>
      </w:r>
    </w:p>
    <w:p w:rsidR="005872A1" w:rsidRPr="005872A1" w:rsidRDefault="005872A1" w:rsidP="005872A1">
      <w:pPr>
        <w:pStyle w:val="a3"/>
        <w:ind w:firstLine="709"/>
        <w:jc w:val="both"/>
        <w:rPr>
          <w:rFonts w:ascii="Times New Roman" w:hAnsi="Times New Roman" w:cs="Times New Roman"/>
          <w:sz w:val="28"/>
          <w:szCs w:val="28"/>
          <w:lang w:val="en-US" w:eastAsia="ru-RU"/>
        </w:rPr>
      </w:pPr>
      <w:r w:rsidRPr="005872A1">
        <w:rPr>
          <w:rFonts w:ascii="Times New Roman" w:hAnsi="Times New Roman" w:cs="Times New Roman"/>
          <w:sz w:val="28"/>
          <w:szCs w:val="28"/>
          <w:lang w:val="en-US" w:eastAsia="ru-RU"/>
        </w:rPr>
        <w:t>The study examines the system architecture, data processing algorithms, machine learning methods, and the SaaS business model. In the practical section, the project covers system modeling and prototyping, integration into a B2B environment, client use-case scenarios, and evaluation of system performance.</w:t>
      </w:r>
    </w:p>
    <w:p w:rsidR="005872A1" w:rsidRPr="005872A1" w:rsidRDefault="005872A1" w:rsidP="005872A1">
      <w:pPr>
        <w:pStyle w:val="a3"/>
        <w:ind w:firstLine="709"/>
        <w:jc w:val="both"/>
        <w:rPr>
          <w:rFonts w:ascii="Times New Roman" w:hAnsi="Times New Roman" w:cs="Times New Roman"/>
          <w:sz w:val="28"/>
          <w:szCs w:val="28"/>
          <w:lang w:val="en-US" w:eastAsia="ru-RU"/>
        </w:rPr>
      </w:pPr>
      <w:r w:rsidRPr="005872A1">
        <w:rPr>
          <w:rFonts w:ascii="Times New Roman" w:hAnsi="Times New Roman" w:cs="Times New Roman"/>
          <w:sz w:val="28"/>
          <w:szCs w:val="28"/>
          <w:lang w:val="en-US" w:eastAsia="ru-RU"/>
        </w:rPr>
        <w:t>The results indicate that the AI-Orbit Doctor system can automatically monitor the technical condition of satellites, predict and prevent failures, thereby improving the efficiency of space services and reducing operational costs. The project is aimed at introducing innovative solutions into the space industry, optimizing resources, and enhancing service quality.</w:t>
      </w:r>
    </w:p>
    <w:p w:rsidR="005872A1" w:rsidRPr="005872A1" w:rsidRDefault="005872A1" w:rsidP="005872A1">
      <w:pPr>
        <w:pStyle w:val="a3"/>
        <w:ind w:firstLine="709"/>
        <w:jc w:val="both"/>
        <w:rPr>
          <w:rFonts w:ascii="Times New Roman" w:hAnsi="Times New Roman" w:cs="Times New Roman"/>
          <w:sz w:val="28"/>
          <w:szCs w:val="28"/>
          <w:lang w:val="en-US" w:eastAsia="ru-RU"/>
        </w:rPr>
      </w:pPr>
      <w:r w:rsidRPr="005872A1">
        <w:rPr>
          <w:rFonts w:ascii="Times New Roman" w:hAnsi="Times New Roman" w:cs="Times New Roman"/>
          <w:sz w:val="28"/>
          <w:szCs w:val="28"/>
          <w:lang w:val="en-US" w:eastAsia="ru-RU"/>
        </w:rPr>
        <w:t>Keywords: satellite, artificial intelligence, self-diagnosis, satellite-as-a-service, B2B model, telemetry, machine learning.</w:t>
      </w: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both"/>
        <w:rPr>
          <w:rFonts w:ascii="Times New Roman" w:hAnsi="Times New Roman" w:cs="Times New Roman"/>
          <w:sz w:val="28"/>
          <w:szCs w:val="28"/>
          <w:lang w:eastAsia="ru-RU"/>
        </w:rPr>
      </w:pPr>
    </w:p>
    <w:p w:rsidR="001D20E4" w:rsidRPr="005872A1" w:rsidRDefault="001D20E4" w:rsidP="005872A1">
      <w:pPr>
        <w:pStyle w:val="a3"/>
        <w:ind w:firstLine="709"/>
        <w:jc w:val="both"/>
        <w:rPr>
          <w:rFonts w:ascii="Times New Roman" w:hAnsi="Times New Roman" w:cs="Times New Roman"/>
          <w:sz w:val="28"/>
          <w:szCs w:val="28"/>
          <w:lang w:eastAsia="ru-RU"/>
        </w:rPr>
      </w:pPr>
    </w:p>
    <w:p w:rsidR="005872A1" w:rsidRDefault="005872A1" w:rsidP="005872A1">
      <w:pPr>
        <w:pStyle w:val="a3"/>
        <w:ind w:firstLine="709"/>
        <w:jc w:val="center"/>
        <w:rPr>
          <w:rFonts w:ascii="Times New Roman" w:hAnsi="Times New Roman" w:cs="Times New Roman"/>
          <w:b/>
          <w:sz w:val="28"/>
          <w:szCs w:val="28"/>
          <w:lang w:eastAsia="ru-RU"/>
        </w:rPr>
      </w:pPr>
      <w:r w:rsidRPr="005872A1">
        <w:rPr>
          <w:rFonts w:ascii="Times New Roman" w:hAnsi="Times New Roman" w:cs="Times New Roman"/>
          <w:b/>
          <w:sz w:val="28"/>
          <w:szCs w:val="28"/>
          <w:lang w:eastAsia="ru-RU"/>
        </w:rPr>
        <w:lastRenderedPageBreak/>
        <w:t>КІРІСПЕ</w:t>
      </w:r>
    </w:p>
    <w:p w:rsidR="001D20E4" w:rsidRPr="005872A1" w:rsidRDefault="001D20E4" w:rsidP="005872A1">
      <w:pPr>
        <w:pStyle w:val="a3"/>
        <w:ind w:firstLine="709"/>
        <w:jc w:val="center"/>
        <w:rPr>
          <w:rFonts w:ascii="Times New Roman" w:hAnsi="Times New Roman" w:cs="Times New Roman"/>
          <w:b/>
          <w:sz w:val="28"/>
          <w:szCs w:val="28"/>
          <w:lang w:eastAsia="ru-RU"/>
        </w:rPr>
      </w:pPr>
    </w:p>
    <w:p w:rsidR="005872A1" w:rsidRPr="005872A1" w:rsidRDefault="005872A1" w:rsidP="005872A1">
      <w:pPr>
        <w:pStyle w:val="a3"/>
        <w:ind w:firstLine="709"/>
        <w:jc w:val="both"/>
        <w:rPr>
          <w:rFonts w:ascii="Times New Roman" w:hAnsi="Times New Roman" w:cs="Times New Roman"/>
          <w:b/>
          <w:sz w:val="28"/>
          <w:szCs w:val="28"/>
          <w:lang w:eastAsia="ru-RU"/>
        </w:rPr>
      </w:pPr>
      <w:r w:rsidRPr="005872A1">
        <w:rPr>
          <w:rFonts w:ascii="Times New Roman" w:hAnsi="Times New Roman" w:cs="Times New Roman"/>
          <w:b/>
          <w:sz w:val="28"/>
          <w:szCs w:val="28"/>
          <w:lang w:eastAsia="ru-RU"/>
        </w:rPr>
        <w:t>Жобаның өзектілігі</w:t>
      </w:r>
      <w:r>
        <w:rPr>
          <w:rFonts w:ascii="Times New Roman" w:hAnsi="Times New Roman" w:cs="Times New Roman"/>
          <w:b/>
          <w:sz w:val="28"/>
          <w:szCs w:val="28"/>
          <w:lang w:val="kk-KZ" w:eastAsia="ru-RU"/>
        </w:rPr>
        <w:t xml:space="preserve">: </w:t>
      </w:r>
      <w:r w:rsidRPr="005872A1">
        <w:rPr>
          <w:rFonts w:ascii="Times New Roman" w:hAnsi="Times New Roman" w:cs="Times New Roman"/>
          <w:sz w:val="28"/>
          <w:szCs w:val="28"/>
          <w:lang w:eastAsia="ru-RU"/>
        </w:rPr>
        <w:t>Қазіргі заманда ғарыш технологиялары күннен күнге дамып келеді. Спутниктер тек байланыс және навигация үшін ғана емес, климаттық бақылау, қауіпсіздік, ғылыми зерттеулер және коммерциялық қызметтер үшін де маңызды рөл атқарады. Дегенмен, спутниктердің техникалық жағдайын қадағалау өте қиын, себебі олар ғарышта орналасады және кез келген ақау олардың қызметін тоқтатуы мүмкін. Сондықтан спутниктердің өзін-өзі диагностикалай алатын жүйелерін жасау маңызды болып отыр.</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AI-Orbit Doctor жүйесі – спутниктердің техникалық жағдайын автоматты түрде тексеріп, ақауларды алдын ала анықтайтын жасанды интеллектке негізделген жүйе. Бұл жүйе тек техникалық сенімділікті арттырып қана қоймай, сонымен қатар ғарыш саласындағы B2B сервис моделін (satellite-as-a-service) тиімді түрде жүзеге асыруға мүмкіндік береді. Жобаның өзектілігі – ғарыш аппаратының жұмысын сенімді ету, уақыт пен шығындарды үнемдеу, сондай-ақ жаңа технологияларды коммерциялық тұрғыда енгізу қажеттілігімен байланысты.</w:t>
      </w:r>
    </w:p>
    <w:p w:rsidR="005872A1" w:rsidRPr="005872A1" w:rsidRDefault="005872A1" w:rsidP="005872A1">
      <w:pPr>
        <w:pStyle w:val="a3"/>
        <w:ind w:firstLine="709"/>
        <w:jc w:val="both"/>
        <w:rPr>
          <w:rFonts w:ascii="Times New Roman" w:hAnsi="Times New Roman" w:cs="Times New Roman"/>
          <w:b/>
          <w:sz w:val="28"/>
          <w:szCs w:val="28"/>
          <w:lang w:val="kk-KZ" w:eastAsia="ru-RU"/>
        </w:rPr>
      </w:pPr>
      <w:r w:rsidRPr="005872A1">
        <w:rPr>
          <w:rFonts w:ascii="Times New Roman" w:hAnsi="Times New Roman" w:cs="Times New Roman"/>
          <w:b/>
          <w:sz w:val="28"/>
          <w:szCs w:val="28"/>
          <w:lang w:eastAsia="ru-RU"/>
        </w:rPr>
        <w:t>Зерттеудің мақсаты</w:t>
      </w:r>
      <w:r>
        <w:rPr>
          <w:rFonts w:ascii="Times New Roman" w:hAnsi="Times New Roman" w:cs="Times New Roman"/>
          <w:b/>
          <w:sz w:val="28"/>
          <w:szCs w:val="28"/>
          <w:lang w:val="kk-KZ" w:eastAsia="ru-RU"/>
        </w:rPr>
        <w:t xml:space="preserve">: </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Жобаның негізгі мақсаты – спутниктердің техникалық жағдайын автоматты түрде мониторинг жасап, ақауларды алдын ала анықтайтын AI-Orbit Doctor жүйесін жасау және оны B2B сервис моделі арқылы коммерциялық тұрғыда қолдануды зерттеу.</w:t>
      </w:r>
    </w:p>
    <w:p w:rsidR="005872A1" w:rsidRPr="005872A1" w:rsidRDefault="005872A1" w:rsidP="005872A1">
      <w:pPr>
        <w:pStyle w:val="a3"/>
        <w:ind w:firstLine="709"/>
        <w:jc w:val="both"/>
        <w:rPr>
          <w:rFonts w:ascii="Times New Roman" w:hAnsi="Times New Roman" w:cs="Times New Roman"/>
          <w:b/>
          <w:sz w:val="28"/>
          <w:szCs w:val="28"/>
          <w:lang w:val="kk-KZ" w:eastAsia="ru-RU"/>
        </w:rPr>
      </w:pPr>
      <w:r w:rsidRPr="005872A1">
        <w:rPr>
          <w:rFonts w:ascii="Times New Roman" w:hAnsi="Times New Roman" w:cs="Times New Roman"/>
          <w:b/>
          <w:sz w:val="28"/>
          <w:szCs w:val="28"/>
          <w:lang w:eastAsia="ru-RU"/>
        </w:rPr>
        <w:t>Жобаның міндеттері</w:t>
      </w:r>
      <w:r>
        <w:rPr>
          <w:rFonts w:ascii="Times New Roman" w:hAnsi="Times New Roman" w:cs="Times New Roman"/>
          <w:b/>
          <w:sz w:val="28"/>
          <w:szCs w:val="28"/>
          <w:lang w:val="kk-KZ" w:eastAsia="ru-RU"/>
        </w:rPr>
        <w:t xml:space="preserve">: </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Спутниктердің өзін-өзі диагностикалайтын AI жүйесінің құрылымы мен жұмыс принциптерін зерттеу.</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Machine Learning және телеметриялық деректерді өңдеу әдістерін қолдану арқылы прототип жасау.</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Жүйені B2B сервис моделі (satellite-as-a-service) арқылы коммерциялық енгізу жолдарын анықтау.</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Жүйенің тиімділігін бағалау, ақауларды анықтау дәлдігін тексеру.</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Болашақта жүйені жетілдіру бойынша ұсыныстар жасау.</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Зерттеу гипотезасы</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Егер спутниктерге арналған жасанды интеллектке негізделген өзін-өзі диагностикалайтын жүйе енгізілсе, онда:</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спутниктердің техникалық ақауларын уақытында анықтау мүмкіндігі артады;</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коммерциялық спутниктік қызметтердің сенімділігі мен тиімділігі жақсарады;</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B2B сервис моделі арқылы спутниктерді басқару мен қызмет көрсету шығындары азаяды.</w:t>
      </w:r>
    </w:p>
    <w:p w:rsidR="005872A1" w:rsidRPr="005872A1" w:rsidRDefault="005872A1" w:rsidP="005872A1">
      <w:pPr>
        <w:pStyle w:val="a3"/>
        <w:ind w:firstLine="709"/>
        <w:jc w:val="both"/>
        <w:rPr>
          <w:rFonts w:ascii="Times New Roman" w:hAnsi="Times New Roman" w:cs="Times New Roman"/>
          <w:b/>
          <w:sz w:val="28"/>
          <w:szCs w:val="28"/>
          <w:lang w:eastAsia="ru-RU"/>
        </w:rPr>
      </w:pPr>
      <w:r w:rsidRPr="005872A1">
        <w:rPr>
          <w:rFonts w:ascii="Times New Roman" w:hAnsi="Times New Roman" w:cs="Times New Roman"/>
          <w:b/>
          <w:sz w:val="28"/>
          <w:szCs w:val="28"/>
          <w:lang w:eastAsia="ru-RU"/>
        </w:rPr>
        <w:t>Әдебиеттерге</w:t>
      </w:r>
      <w:r>
        <w:rPr>
          <w:rFonts w:ascii="Times New Roman" w:hAnsi="Times New Roman" w:cs="Times New Roman"/>
          <w:b/>
          <w:sz w:val="28"/>
          <w:szCs w:val="28"/>
          <w:lang w:eastAsia="ru-RU"/>
        </w:rPr>
        <w:t xml:space="preserve"> шолу</w:t>
      </w:r>
      <w:r>
        <w:rPr>
          <w:rFonts w:ascii="Times New Roman" w:hAnsi="Times New Roman" w:cs="Times New Roman"/>
          <w:b/>
          <w:sz w:val="28"/>
          <w:szCs w:val="28"/>
          <w:lang w:val="kk-KZ" w:eastAsia="ru-RU"/>
        </w:rPr>
        <w:t xml:space="preserve">: </w:t>
      </w:r>
      <w:r w:rsidRPr="005872A1">
        <w:rPr>
          <w:rFonts w:ascii="Times New Roman" w:hAnsi="Times New Roman" w:cs="Times New Roman"/>
          <w:sz w:val="28"/>
          <w:szCs w:val="28"/>
          <w:lang w:eastAsia="ru-RU"/>
        </w:rPr>
        <w:t xml:space="preserve">Ғарыш аппараттарының диагностикасы мен сенімділігін арттыру мәселесі жөнінде көптеген зерттеулер бар. Мысалы, NASA мен ESA зерттеулері спутниктердің сенсорлық және телеметриялық деректерін қолдана отырып техникалық жағдайды бақылау әдістерін </w:t>
      </w:r>
      <w:r w:rsidRPr="005872A1">
        <w:rPr>
          <w:rFonts w:ascii="Times New Roman" w:hAnsi="Times New Roman" w:cs="Times New Roman"/>
          <w:sz w:val="28"/>
          <w:szCs w:val="28"/>
          <w:lang w:eastAsia="ru-RU"/>
        </w:rPr>
        <w:lastRenderedPageBreak/>
        <w:t>қарастырады. Сонымен қатар, жасанды интеллект технологиялары (machine learning, deep learning) ғарыш саласында ақауларды алдын ала анықтау үшін кеңінен қолданылады. Қазіргі кезде көптеген коммерциялық спутниктерді басқару B2B модельдері арқылы жүзеге асады, бірақ олардың көпшілігінде автоматтандырылған өзін-өзі диагностикалау жүйелері жетілдірілмеген. Бұл – біздің жобамыздың өзектілігін растайтын дәлел.</w:t>
      </w:r>
    </w:p>
    <w:p w:rsidR="005872A1" w:rsidRPr="005872A1" w:rsidRDefault="005872A1" w:rsidP="005872A1">
      <w:pPr>
        <w:pStyle w:val="a3"/>
        <w:ind w:firstLine="709"/>
        <w:jc w:val="both"/>
        <w:rPr>
          <w:rFonts w:ascii="Times New Roman" w:hAnsi="Times New Roman" w:cs="Times New Roman"/>
          <w:b/>
          <w:sz w:val="28"/>
          <w:szCs w:val="28"/>
          <w:lang w:eastAsia="ru-RU"/>
        </w:rPr>
      </w:pPr>
      <w:r w:rsidRPr="005872A1">
        <w:rPr>
          <w:rFonts w:ascii="Times New Roman" w:hAnsi="Times New Roman" w:cs="Times New Roman"/>
          <w:b/>
          <w:sz w:val="28"/>
          <w:szCs w:val="28"/>
          <w:lang w:eastAsia="ru-RU"/>
        </w:rPr>
        <w:t>Зерттеу әдістемесі</w:t>
      </w:r>
      <w:r>
        <w:rPr>
          <w:rFonts w:ascii="Times New Roman" w:hAnsi="Times New Roman" w:cs="Times New Roman"/>
          <w:b/>
          <w:sz w:val="28"/>
          <w:szCs w:val="28"/>
          <w:lang w:val="kk-KZ" w:eastAsia="ru-RU"/>
        </w:rPr>
        <w:t xml:space="preserve">: </w:t>
      </w:r>
      <w:r w:rsidRPr="005872A1">
        <w:rPr>
          <w:rFonts w:ascii="Times New Roman" w:hAnsi="Times New Roman" w:cs="Times New Roman"/>
          <w:sz w:val="28"/>
          <w:szCs w:val="28"/>
          <w:lang w:eastAsia="ru-RU"/>
        </w:rPr>
        <w:t>Зерттеу барысында келесі әдістер қолданылады:</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Теориялық талдау – спутниктердің жұмыс принциптері, AI алгоритмдері мен B2B бизнес моделін зерттеу.</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Деректерді жинау және өңдеу – телеметриялық ақпарат, сенсорлық деректер және бұрынғы спутниктік ақауларды талдау.</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Прототиптеу – AI-Orbit Doctor жүйесін модельдеу, функционалын тексеру және тестілеу.</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Қорытынды талдау – жүйенің тиімділігін бағалау, ақауларды анықтау дәлдігін өлшеу және ұсыныстар жасау.</w:t>
      </w:r>
    </w:p>
    <w:p w:rsidR="005872A1" w:rsidRPr="005872A1" w:rsidRDefault="005872A1" w:rsidP="005872A1">
      <w:pPr>
        <w:pStyle w:val="a3"/>
        <w:ind w:firstLine="709"/>
        <w:jc w:val="both"/>
        <w:rPr>
          <w:rFonts w:ascii="Times New Roman" w:hAnsi="Times New Roman" w:cs="Times New Roman"/>
          <w:b/>
          <w:sz w:val="28"/>
          <w:szCs w:val="28"/>
          <w:lang w:eastAsia="ru-RU"/>
        </w:rPr>
      </w:pPr>
      <w:r w:rsidRPr="005872A1">
        <w:rPr>
          <w:rFonts w:ascii="Times New Roman" w:hAnsi="Times New Roman" w:cs="Times New Roman"/>
          <w:b/>
          <w:sz w:val="28"/>
          <w:szCs w:val="28"/>
          <w:lang w:eastAsia="ru-RU"/>
        </w:rPr>
        <w:t>Жобаның жаңалығы</w:t>
      </w:r>
      <w:r>
        <w:rPr>
          <w:rFonts w:ascii="Times New Roman" w:hAnsi="Times New Roman" w:cs="Times New Roman"/>
          <w:b/>
          <w:sz w:val="28"/>
          <w:szCs w:val="28"/>
          <w:lang w:val="kk-KZ" w:eastAsia="ru-RU"/>
        </w:rPr>
        <w:t xml:space="preserve">: </w:t>
      </w:r>
      <w:r w:rsidRPr="005872A1">
        <w:rPr>
          <w:rFonts w:ascii="Times New Roman" w:hAnsi="Times New Roman" w:cs="Times New Roman"/>
          <w:sz w:val="28"/>
          <w:szCs w:val="28"/>
          <w:lang w:eastAsia="ru-RU"/>
        </w:rPr>
        <w:t>Жобаның басты жаңалығы – спутниктерді өзін-өзі диагностикалайтын жасанды интеллект жүйесін B2B сервис моделіне интеграциялау. Бұл жүйе:</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нақты уақыт режимінде спутниктің техникалық жағдайын бақылай алады;</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ақауларды алдын ала анықтайды және олардың салдарын азайтуға мүмкіндік береді;</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коммерциялық спутниктік қызметтердің тиімділігін арттырады.</w:t>
      </w:r>
    </w:p>
    <w:p w:rsidR="005872A1" w:rsidRPr="005872A1" w:rsidRDefault="005872A1" w:rsidP="005872A1">
      <w:pPr>
        <w:pStyle w:val="a3"/>
        <w:ind w:firstLine="709"/>
        <w:jc w:val="both"/>
        <w:rPr>
          <w:rFonts w:ascii="Times New Roman" w:hAnsi="Times New Roman" w:cs="Times New Roman"/>
          <w:sz w:val="28"/>
          <w:szCs w:val="28"/>
          <w:lang w:eastAsia="ru-RU"/>
        </w:rPr>
      </w:pPr>
      <w:r w:rsidRPr="005872A1">
        <w:rPr>
          <w:rFonts w:ascii="Times New Roman" w:hAnsi="Times New Roman" w:cs="Times New Roman"/>
          <w:sz w:val="28"/>
          <w:szCs w:val="28"/>
          <w:lang w:eastAsia="ru-RU"/>
        </w:rPr>
        <w:t>Осылайша, жоба ғарыш аппараттарының жұмысын автоматтандыру және оларды коммерциялық тұрғыда басқару саласында жаңа шешімдер ұсынады.</w:t>
      </w:r>
    </w:p>
    <w:p w:rsidR="000E4ED8" w:rsidRDefault="000E4ED8" w:rsidP="005872A1">
      <w:pPr>
        <w:pStyle w:val="a3"/>
        <w:ind w:firstLine="709"/>
        <w:jc w:val="both"/>
        <w:rPr>
          <w:rFonts w:ascii="Times New Roman" w:hAnsi="Times New Roman" w:cs="Times New Roman"/>
          <w:sz w:val="28"/>
          <w:szCs w:val="28"/>
        </w:rPr>
      </w:pPr>
    </w:p>
    <w:p w:rsidR="005872A1" w:rsidRDefault="005872A1"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Default="001D20E4" w:rsidP="005872A1">
      <w:pPr>
        <w:pStyle w:val="a3"/>
        <w:ind w:firstLine="709"/>
        <w:jc w:val="both"/>
        <w:rPr>
          <w:rFonts w:ascii="Times New Roman" w:hAnsi="Times New Roman" w:cs="Times New Roman"/>
          <w:sz w:val="28"/>
          <w:szCs w:val="28"/>
        </w:rPr>
      </w:pPr>
    </w:p>
    <w:p w:rsidR="001D20E4" w:rsidRPr="005872A1" w:rsidRDefault="001D20E4" w:rsidP="001D20E4">
      <w:pPr>
        <w:pStyle w:val="a3"/>
        <w:ind w:firstLine="709"/>
        <w:jc w:val="both"/>
        <w:rPr>
          <w:rFonts w:ascii="Times New Roman" w:hAnsi="Times New Roman" w:cs="Times New Roman"/>
          <w:b/>
          <w:sz w:val="28"/>
          <w:szCs w:val="28"/>
          <w:lang w:val="kk-KZ" w:eastAsia="ru-RU"/>
        </w:rPr>
      </w:pPr>
      <w:r w:rsidRPr="005872A1">
        <w:rPr>
          <w:rFonts w:ascii="Times New Roman" w:hAnsi="Times New Roman" w:cs="Times New Roman"/>
          <w:b/>
          <w:sz w:val="28"/>
          <w:szCs w:val="28"/>
          <w:lang w:val="kk-KZ" w:eastAsia="ru-RU"/>
        </w:rPr>
        <w:lastRenderedPageBreak/>
        <w:t>I ТАРАУ. ТЕОРИЯЛЫҚ НЕГІЗДЕР. AI-ORBIT DOCTOR ЖҮЙЕСІНІҢ ҚҰРЫЛЫМЫ МЕН ПРИНЦИПТЕРІ</w:t>
      </w:r>
    </w:p>
    <w:p w:rsidR="001D20E4" w:rsidRDefault="001D20E4" w:rsidP="001D20E4">
      <w:pPr>
        <w:pStyle w:val="a3"/>
        <w:ind w:firstLine="709"/>
        <w:jc w:val="both"/>
        <w:rPr>
          <w:rFonts w:ascii="Times New Roman" w:hAnsi="Times New Roman" w:cs="Times New Roman"/>
          <w:b/>
          <w:sz w:val="28"/>
          <w:szCs w:val="28"/>
          <w:lang w:eastAsia="ru-RU"/>
        </w:rPr>
      </w:pPr>
      <w:r w:rsidRPr="001D20E4">
        <w:rPr>
          <w:rFonts w:ascii="Times New Roman" w:hAnsi="Times New Roman" w:cs="Times New Roman"/>
          <w:b/>
          <w:sz w:val="28"/>
          <w:szCs w:val="28"/>
          <w:lang w:val="en-US" w:eastAsia="ru-RU"/>
        </w:rPr>
        <w:t>1.</w:t>
      </w:r>
      <w:r w:rsidRPr="001D20E4">
        <w:rPr>
          <w:rFonts w:ascii="Times New Roman" w:hAnsi="Times New Roman" w:cs="Times New Roman"/>
          <w:b/>
          <w:sz w:val="28"/>
          <w:szCs w:val="28"/>
          <w:lang w:val="kk-KZ" w:eastAsia="ru-RU"/>
        </w:rPr>
        <w:t>1</w:t>
      </w:r>
      <w:r w:rsidRPr="001D20E4">
        <w:rPr>
          <w:rFonts w:ascii="Times New Roman" w:hAnsi="Times New Roman" w:cs="Times New Roman"/>
          <w:b/>
          <w:sz w:val="28"/>
          <w:szCs w:val="28"/>
          <w:lang w:val="en-US" w:eastAsia="ru-RU"/>
        </w:rPr>
        <w:t xml:space="preserve"> Satellite-as-a-Service (SaaS) </w:t>
      </w:r>
      <w:r w:rsidRPr="001D20E4">
        <w:rPr>
          <w:rFonts w:ascii="Times New Roman" w:hAnsi="Times New Roman" w:cs="Times New Roman"/>
          <w:b/>
          <w:sz w:val="28"/>
          <w:szCs w:val="28"/>
          <w:lang w:eastAsia="ru-RU"/>
        </w:rPr>
        <w:t>бизнес</w:t>
      </w:r>
      <w:r w:rsidRPr="001D20E4">
        <w:rPr>
          <w:rFonts w:ascii="Times New Roman" w:hAnsi="Times New Roman" w:cs="Times New Roman"/>
          <w:b/>
          <w:sz w:val="28"/>
          <w:szCs w:val="28"/>
          <w:lang w:val="en-US" w:eastAsia="ru-RU"/>
        </w:rPr>
        <w:t>-</w:t>
      </w:r>
      <w:r w:rsidRPr="001D20E4">
        <w:rPr>
          <w:rFonts w:ascii="Times New Roman" w:hAnsi="Times New Roman" w:cs="Times New Roman"/>
          <w:b/>
          <w:sz w:val="28"/>
          <w:szCs w:val="28"/>
          <w:lang w:eastAsia="ru-RU"/>
        </w:rPr>
        <w:t>моделі</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Ғарыш саласында спутниктердің сенімді қызмет етуі өте маңызды, себебі олар жерді бақылау, байланыс, навигация, ауа райын болжау сияқты әртүрлі тапсырмаларды орындайды. Дәстүрлі әдістермен спутниктердің жұмысын тексеру үшін жерге хабарламалар мен телеметриялық деректерді талдау қажет. Бірақ бұл әдіс әрдайым тиімді бола бермейді, себебі ақауларды уақытында анықтау қиын, ал кейде олар апатқа дейін жеткізіп, үлкен шығын әкелуі мүмкін.</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AI-Orbit Doctor – бұл жасанды интеллектке негізделген спутниктердің өзін-өзі диагностикалайтын жүйесі. Оның негізгі мақсаты – спутниктің техникалық жағдайын автоматты түрде қадағалау және кез келген ақауды алдын ала анықтау. Жүйенің құрылымы бірнеше негізгі блоктан тұрады:</w:t>
      </w:r>
    </w:p>
    <w:p w:rsid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Деректерді жинау модулі</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Спутниктерде түрлі сенсорлар орнатылған: температура, қысым, энергия тұтыну, қозғалыс және радиациялық сәулелену сенсорлары. AI-Orbit Doctor осы сенсорлардан алынған деректерді үздіксіз жинайды. Жиналған ақпарат телеметриялық канал арқылы жердегі серверге жіберіледі.</w:t>
      </w:r>
    </w:p>
    <w:p w:rsid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Деректерді өңдеу және талдау модулі</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Жиналған деректерді жүйе арнайы алгоритмдер арқылы өңдейді. Мұнда машиналық оқыту (machine learning) және жасанды нейрондық желілер (neural networks) қолданылады. Алгоритмдер деректерді алдын ала оқыту арқылы қалыпты жағдай мен ақаулы жағдай арасындағы айырмашылықты үйренеді. Мысалы, батареяның температурасы қалыпты шектен тыс көтерілсе немесе қозғалыс сенсорлары қалыпты траекториядан ауытқуын көрсетсе, жүйе дереу хабарлама береді.</w:t>
      </w:r>
    </w:p>
    <w:p w:rsid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Шешім қабылдау модулі</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AI-Orbit Doctor ақауды анықтаған соң, жүйе автоматты түрде шешім қабылдай алады. Кейбір жағдайларда ол спутниктің кейбір функцияларын уақытша тоқтатады, энергияны үнемдеу режиміне ауыстырады немесе жерге ескерту жібереді. Бұл модуль спутниктің жұмысын тоқтатпай, ақаулардың салдарын азайтуға мүмкіндік береді.</w:t>
      </w:r>
    </w:p>
    <w:p w:rsid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Пайдаланушы интерфейсі (UI/UX)</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Жүйе алынған ақпаратты адам операторына түсінікті түрде көрсетеді. Оператор веб немесе мобильді қосымша арқылы спутниктің жағдайын бақылай алады, хабарламаларды қабылдайды және қажет болған жағдайда басқаруды қолмен алады.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AI-Orbit Doctor жүйесі келесі принциптер бойынша жұмыс істейді:</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Үздіксіз мониторинг: Спутниктің барлық маңызды параметрлері нақты уақыт режимінде бақыланады.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Алдын ала ақау анықтау: AI алгоритмдері бұрынғы ақаулар мен деректер үлгілерін талдау арқылы болашақтағы ақауларды болжайды.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lastRenderedPageBreak/>
        <w:t>Автоматтандыру: Ақау анықталған кезде жүйе алдын ала бағдарламаланған әрекеттерді орындайды, мысалы, қауіпсіз режимге ауысу немесе жерге ескерту жіберу.</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Үздіксіз үйрену: Жүйе жаңа деректер негізінде өзін жетілдіріп, ақауларды анықтаудағы дәлдігін арттырады.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Жүйенің артықшылықтары: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Техникалық сенімділік: Спутниктің ақауларын уақытында анықтау оны қызметтен шығарудан немесе қымбат жөндеуден қорғайды.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Шығындарды үнемдеу: AI-Orbit Doctor жүйесі адам оператордың жұмысын жеңілдетеді және қызмет көрсету шығындарын азайтады.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Коммерциялық тиімділік: B2B сервис моделі арқылы бұл жүйені түрлі компанияларға ұсынуға болады, яғни спутниктерді қызмет ретінде сату мүмкіндігі пайда болады.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Жүйенің икемділігі: Жүйе әртүрлі спутниктерге және түрлі миссияларға бейімделе алады.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Осылайша, AI-Orbit Doctor жүйесі тек техникалық мәселені шешіп қана қоймай, ғарыш қызметтерін коммерциялық тұрғыда басқарудың жаңа мүмкіндіктерін ашады. Оның негізгі ерекшелігі – спутниктің техникалық жағдайын нақты уақыт режимінде қадағалау, ақауларды алдын ала анықтау және қажетті әрекеттерді автоматты түрде орындау. Бұл жүйе болашақта ғарыш аппараттарының сенімділігін арттыруға және спутниктік қызметтерді B2B модельінде тиімді қолдануға мүмкіндік береді.</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Ғарыш саласында спутниктерді құру, ұшыру және қызмет көрсету өте қымбатқа түсетінін бәріміз білеміз. Бір спутник бірнеше жүз миллион доллар тұруы мүмкін, ал оны басқару, техникалық қызмет көрсету және деректерді жинау үшін қосымша шығындар қажет. Осы себепті ғарыш индустриясында жаңа бизнес-модельдер пайда болуда, олардың ішінде Satellite-as-a-Service (SaaS) ерекше орын алады.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Satellite-as-a-Service – бұл спутниктерді «қызмет ретінде» ұсыну моделі. Яғни компаниялар жеке спутниктерді сатып алмайды, олардың деректерін немесе мүмкіндіктерін жалға алады. Бұл модельді қарапайым өмірдегі бағдарламалық қамтамасыз етуге ұқсас деп түсінуге болады: біз компьютерге бағдарлама сатып алмаймыз, оны интернет арқылы қолданамыз – сол сияқты компаниялар спутникті өздерінің қажеттілігіне қарай қолданады.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Satellite-as-a-Service бизнес-моделі бірнеше негізгі компоненттен тұрады:</w:t>
      </w:r>
    </w:p>
    <w:p w:rsid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Спутниктер мен инфрақұрылым</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Бұл блокқа нақты спутниктер, олардың сенсорлары, байланыс жүйелері және деректерді жинау құралдары кіреді. Компания спутниктерді ұшырғаннан кейін олар деректерді жинап, арнайы серверлерге жібереді.</w:t>
      </w:r>
    </w:p>
    <w:p w:rsid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Деректерді өңдеу және қызмет көрсету платформасы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Жиналған деректер AI жүйелері арқылы өңделеді. Мысалы, AI-Orbit Doctor сияқты жүйелер спутниктің техникалық жағдайын бақылайды, ақауларды анықтайды, ал алынған ақпарат клиентке ыңғайлы форматта жеткізіледі.</w:t>
      </w:r>
    </w:p>
    <w:p w:rsid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lastRenderedPageBreak/>
        <w:t>Клиенттерге қызмет көрсету модулі</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Клиенттер спутниктің деректеріне немесе мүмкіндіктеріне жазылу негізінде қол жеткізеді. Мысалы, ауыл шаруашылығы компаниясы спутниктің жерді бақылау деректерін алады, ал байланыс компаниясы спутниктің байланыс мүмкіндіктерін пайдаланады.</w:t>
      </w:r>
    </w:p>
    <w:p w:rsid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Бизнес және қаржылық модель</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Клиенттерге қызмет көрсету үшін жазылу ақысы немесе деректер пакеттері ұсынылады. Бұл модель дәстүрлі спутниктерді сатып алумен салыстырғанда әлдеқайда тиімді, себебі компанияларға үлкен инвестициялар қажет емес.</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SaaS моделінің артықшылықтары: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Қолжетімділік: Кәсіпорындар мен стартаптар спутниктерді сатып алудың орнына, оларды қызмет ретінде қолдана алады.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Шығындарды үнемдеу: Спутниктерді ұшыру және қызмет көрсету өте қымбат, бірақ SaaS моделі арқылы бұл шығындар клиенттерге бөлінеді.</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Жылдамдық: Компаниялар өз миссияларын жылдам іске қосады, өйткені спутниктерді өздері салу немесе ұшыру қажет емес.</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Икемділік: Клиент спутниктің деректерін немесе мүмкіндіктерін өз қажеттілігіне қарай қолдана алады. Мысалы, тек белгілі бір аймақты бақылау немесе уақытша деректер алу.</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Satellite-as-a-Service бизнес-моделі әртүрлі салаларда қолданылады: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Ауыл шаруашылығы: Дала жағдайын бақылау, егіннің өсуін қадағалау, топырақ және су ресурстарын бақылау.</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Байланыс: Қашықтан байланыс қызметтерін ұсыну, интернет немесе спутниктік теледидар қызметтері.</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Қоршаған орта: Климаттық өзгерістерді бақылау, орман өрттерін анықтау, су деңгейін қадағалау.</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Қауіпсіздік: Жер бетінде және ауада қауіпсіздік мониторингін жүргізу.</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Satellite-as-a-Service моделі ғарыш индустриясында үлкен өзгеріс әкелді. Бұл модель дәстүрлі спутник салу мен басқару тәсілдерін өзгертті және көптеген компанияларға ғарыш ресурстарына қол жеткізуге мүмкіндік берді. Сонымен қатар, AI-Orbit Doctor сияқты жүйелер SaaS моделін одан әрі тиімді етеді: спутниктердің техникалық жағдайын автоматты түрде бақылап, клиентке сенімді және нақты ақпарат ұсынады.</w:t>
      </w:r>
    </w:p>
    <w:p w:rsidR="001D20E4" w:rsidRPr="001D20E4" w:rsidRDefault="001D20E4" w:rsidP="001D20E4">
      <w:pPr>
        <w:pStyle w:val="a3"/>
        <w:ind w:firstLine="709"/>
        <w:jc w:val="both"/>
        <w:rPr>
          <w:rFonts w:ascii="Times New Roman" w:hAnsi="Times New Roman" w:cs="Times New Roman"/>
          <w:sz w:val="28"/>
          <w:szCs w:val="32"/>
        </w:rPr>
      </w:pPr>
      <w:r w:rsidRPr="001D20E4">
        <w:rPr>
          <w:rFonts w:ascii="Times New Roman" w:hAnsi="Times New Roman" w:cs="Times New Roman"/>
          <w:sz w:val="28"/>
          <w:szCs w:val="32"/>
        </w:rPr>
        <w:t>Осылайша, Satellite-as-a-Service бизнес-моделі ғарыш саласында тек коммерциялық тиімділік қана емес, сонымен қатар инновациялық технологияларды енгізудің, ресурстарды үнемдеудің және қызмет көрсету сапасын арттырудың жаңа жолдарын ашады. Бұл модель болашақта ғарыш қызметтерін кеңінен таратуға және спутниктерді басқарудағы қиындықтарды азайтуға мүмкіндік береді.</w:t>
      </w:r>
    </w:p>
    <w:p w:rsidR="001D20E4" w:rsidRDefault="001D20E4" w:rsidP="001D20E4">
      <w:pPr>
        <w:pStyle w:val="a3"/>
        <w:ind w:firstLine="709"/>
        <w:jc w:val="both"/>
        <w:rPr>
          <w:rFonts w:ascii="Times New Roman" w:hAnsi="Times New Roman" w:cs="Times New Roman"/>
          <w:b/>
          <w:sz w:val="28"/>
          <w:szCs w:val="28"/>
          <w:lang w:eastAsia="ru-RU"/>
        </w:rPr>
      </w:pPr>
      <w:r w:rsidRPr="001D20E4">
        <w:rPr>
          <w:rFonts w:ascii="Times New Roman" w:hAnsi="Times New Roman" w:cs="Times New Roman"/>
          <w:b/>
          <w:sz w:val="28"/>
          <w:szCs w:val="28"/>
          <w:lang w:val="en-US" w:eastAsia="ru-RU"/>
        </w:rPr>
        <w:t xml:space="preserve">1.2 </w:t>
      </w:r>
      <w:r w:rsidRPr="001D20E4">
        <w:rPr>
          <w:rFonts w:ascii="Times New Roman" w:hAnsi="Times New Roman" w:cs="Times New Roman"/>
          <w:b/>
          <w:sz w:val="28"/>
          <w:szCs w:val="28"/>
          <w:lang w:eastAsia="ru-RU"/>
        </w:rPr>
        <w:t>Қауіпсіздік</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сенімділік</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және</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техникалық</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стандарттар</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 xml:space="preserve">Ғарыш саласында спутниктердің қызметінің сенімділігі мен қауіпсіздігі – ең маңызды мәселелердің бірі. Спутниктер жерден мыңдаған шақырым қашықтықта орналасады, сондықтан оларды жөндеу немесе түзету мүмкіндігі өте шектеулі. Кез келген техникалық ақау немесе қателік ғарыш миссиясының </w:t>
      </w:r>
      <w:r w:rsidRPr="001D20E4">
        <w:rPr>
          <w:rFonts w:ascii="Times New Roman" w:hAnsi="Times New Roman" w:cs="Times New Roman"/>
          <w:sz w:val="28"/>
          <w:szCs w:val="28"/>
        </w:rPr>
        <w:lastRenderedPageBreak/>
        <w:t>толық тоқтауына немесе үлкен қаржылық шығындарға әкелуі мүмкін. Сондықтан спутниктерді жобалау, ұшыру және басқару кезінде қауіпсіздік, сенімділік және техникалық стандарттар бірінші орында тұрады.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Қауіпсіздік спутниктерді жобалау мен пайдалану кезінде бірнеше аспектілерді қамтиды:</w:t>
      </w:r>
    </w:p>
    <w:p w:rsid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Физикалық қауіпсіздік</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Спутниктердің барлық бөліктері қатты температура өзгерістеріне, радиацияға, микроәлемдік бөлшектер мен ғарыштық қоқысқа төтеп беруі керек. Мысалы, батареялар мен электроника арнайы қорғаныс қабаттарымен жабылады.</w:t>
      </w:r>
    </w:p>
    <w:p w:rsid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Ақпараттық қауіпсіздік</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Спутниктерден жиналған деректер және басқару командалары кибершабуылдардан қорғалуы қажет. Бұл үшін деректерді шифрлау, сенімді байланыс арналары және көпсатылы аутентификация қолданылады.</w:t>
      </w:r>
    </w:p>
    <w:p w:rsid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Оператор қауіпсіздігі</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Жердегі операторлар үшін де қауіпсіздік маңызды. Спутникті басқару кезінде адам қателігін азайту үшін автоматтандырылған жүйелер мен алдын ала ескерту механизмдері қолданылады.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Сенімділік – бұл спутниктің ұзақ мерзім бойы дұрыс жұмыс істей алу қабілеті. Сенімділік бірнеше факторларға байланысты: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Құрылымдық сенімділік: Спутниктің барлық компоненттері жоғары сапалы материалдардан жасалады және бірнеше резервтік жүйелермен қамтамасыз етіледі. Мысалы, егер негізгі батарея істен шықса, қосымша резервтік батарея автоматты түрде жұмыс істей бастайды.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Жүйелік сенімділік: Барлық модульдер бір-бірімен үйлесімді жұмыс істеп, кез келген ақау болған жағдайда жүйе өздігінен түзетулер енгізе алады. AI-Orbit Doctor сияқты жүйелер осындай сенімділікті қамтамасыз етеді.</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Деректер сенімділігі: Жиналған деректер нақты, дәл және уақытында жеткізілуі тиіс. Телеметриялық деректер дұрыс өңделмесе, жүйенің шешім қабылдауы қате болуы мүмкін.</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Ғарыш саласында көптеген халықаралық және ұлттық стандарттар бар, олар спутниктердің қауіпсіздігі мен сенімділігін қамтамасыз ету үшін қолданылады:</w:t>
      </w:r>
    </w:p>
    <w:p w:rsid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ISO стандарттары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ISO 24113 – ғарыш аппараттарының сенімділігін бағалау мен қауіпсіздік шараларын анықтайтын стандарт.</w:t>
      </w:r>
    </w:p>
    <w:p w:rsid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NASA және ESA стандарттары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NASA-ның «Reliability and Safety Guidelines» және ESA-ның «Space Debris Mitigation Standards» сияқты құжаттары спутниктерді жобалау және пайдалану кезінде міндетті сақталуы қажет.</w:t>
      </w:r>
    </w:p>
    <w:p w:rsid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Қазақ ұлттық стандарттары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Қазақстанда да ғарыштық технологияларды әзірлеу мен пайдалану үшін техникалық талаптар белгіленген, олар жергілікті компаниялар мен стартаптарға бағыт береді.</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lastRenderedPageBreak/>
        <w:t>AI-Orbit Doctor жүйесі осы қауіпсіздік, сенімділік және стандарт талаптарын сақтай отырып жұмыс істейді. Мысалы: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Жүйе деректерді нақты уақыт режимінде бақылайды, ақауларды алдын ала анықтайды және операторға хабарлама жібереді.</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Сенімділікті арттыру үшін жүйе резервтік алгоритмдер мен деректерді өңдеудің қосарлы жолдарын қолданады.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Халықаралық стандарттарға сәйкес, барлық әрекеттер жазылады және қадағаланады, бұл қателіктер мен қауіп-қатерді азайтады.</w:t>
      </w:r>
    </w:p>
    <w:p w:rsidR="001D20E4" w:rsidRPr="001D20E4" w:rsidRDefault="001D20E4" w:rsidP="001D20E4">
      <w:pPr>
        <w:pStyle w:val="a3"/>
        <w:ind w:firstLine="709"/>
        <w:jc w:val="both"/>
        <w:rPr>
          <w:rFonts w:ascii="Times New Roman" w:hAnsi="Times New Roman" w:cs="Times New Roman"/>
          <w:sz w:val="28"/>
          <w:szCs w:val="28"/>
        </w:rPr>
      </w:pPr>
      <w:r w:rsidRPr="001D20E4">
        <w:rPr>
          <w:rFonts w:ascii="Times New Roman" w:hAnsi="Times New Roman" w:cs="Times New Roman"/>
          <w:sz w:val="28"/>
          <w:szCs w:val="28"/>
        </w:rPr>
        <w:t>Қауіпсіздік, сенімділік және техникалық стандарттар – спутниктердің ұзақ мерзімді және тиімді қызмет етуінің негізгі кепілі. Жүйелі түрде қауіпсіздік шараларын сақтау, резервтік жүйелерді пайдалану және деректерді сенімді өңдеу AI-Orbit Doctor сияқты заманауи технологияларды енгізгенде ерекше маңызды. Бұл принциптер болашақта ғарыш саласындағы миссиялардың сәттілігін арттыруға, ақаулардан туындайтын шығындарды азайтуға және B2B сервис модельдерін тиімді жүргізуге мүмкіндік береді.</w:t>
      </w:r>
    </w:p>
    <w:p w:rsidR="001D20E4" w:rsidRPr="005872A1" w:rsidRDefault="001D20E4" w:rsidP="001D20E4">
      <w:pPr>
        <w:pStyle w:val="a3"/>
        <w:ind w:firstLine="709"/>
        <w:jc w:val="both"/>
        <w:rPr>
          <w:rFonts w:ascii="Times New Roman" w:hAnsi="Times New Roman" w:cs="Times New Roman"/>
          <w:b/>
          <w:sz w:val="28"/>
          <w:szCs w:val="28"/>
          <w:lang w:val="en-US" w:eastAsia="ru-RU"/>
        </w:rPr>
      </w:pPr>
      <w:r w:rsidRPr="005872A1">
        <w:rPr>
          <w:rFonts w:ascii="Times New Roman" w:hAnsi="Times New Roman" w:cs="Times New Roman"/>
          <w:b/>
          <w:sz w:val="28"/>
          <w:szCs w:val="28"/>
          <w:lang w:val="en-US" w:eastAsia="ru-RU"/>
        </w:rPr>
        <w:t xml:space="preserve">II </w:t>
      </w:r>
      <w:r w:rsidRPr="005872A1">
        <w:rPr>
          <w:rFonts w:ascii="Times New Roman" w:hAnsi="Times New Roman" w:cs="Times New Roman"/>
          <w:b/>
          <w:sz w:val="28"/>
          <w:szCs w:val="28"/>
          <w:lang w:eastAsia="ru-RU"/>
        </w:rPr>
        <w:t>ТАРАУ</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ПРАКТИКАЛЫҚ</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БӨЛІМ</w:t>
      </w:r>
      <w:r w:rsidRPr="005872A1">
        <w:rPr>
          <w:rFonts w:ascii="Times New Roman" w:hAnsi="Times New Roman" w:cs="Times New Roman"/>
          <w:b/>
          <w:sz w:val="28"/>
          <w:szCs w:val="28"/>
          <w:lang w:val="kk-KZ" w:eastAsia="ru-RU"/>
        </w:rPr>
        <w:t xml:space="preserve">. </w:t>
      </w:r>
      <w:r w:rsidRPr="005872A1">
        <w:rPr>
          <w:rFonts w:ascii="Times New Roman" w:hAnsi="Times New Roman" w:cs="Times New Roman"/>
          <w:b/>
          <w:sz w:val="28"/>
          <w:szCs w:val="28"/>
          <w:lang w:val="en-US" w:eastAsia="ru-RU"/>
        </w:rPr>
        <w:t xml:space="preserve">AI-ORBIT DOCTOR </w:t>
      </w:r>
      <w:r w:rsidRPr="005872A1">
        <w:rPr>
          <w:rFonts w:ascii="Times New Roman" w:hAnsi="Times New Roman" w:cs="Times New Roman"/>
          <w:b/>
          <w:sz w:val="28"/>
          <w:szCs w:val="28"/>
          <w:lang w:eastAsia="ru-RU"/>
        </w:rPr>
        <w:t>ЖҮЙЕСІН</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МОДЕЛЬДЕУ</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ЖӘНЕ</w:t>
      </w:r>
      <w:r w:rsidRPr="005872A1">
        <w:rPr>
          <w:rFonts w:ascii="Times New Roman" w:hAnsi="Times New Roman" w:cs="Times New Roman"/>
          <w:b/>
          <w:sz w:val="28"/>
          <w:szCs w:val="28"/>
          <w:lang w:val="en-US" w:eastAsia="ru-RU"/>
        </w:rPr>
        <w:t xml:space="preserve"> </w:t>
      </w:r>
      <w:r w:rsidRPr="005872A1">
        <w:rPr>
          <w:rFonts w:ascii="Times New Roman" w:hAnsi="Times New Roman" w:cs="Times New Roman"/>
          <w:b/>
          <w:sz w:val="28"/>
          <w:szCs w:val="28"/>
          <w:lang w:eastAsia="ru-RU"/>
        </w:rPr>
        <w:t>ПРОТОТИПТЕУ</w:t>
      </w:r>
    </w:p>
    <w:p w:rsidR="001D20E4" w:rsidRDefault="001D20E4" w:rsidP="001D20E4">
      <w:pPr>
        <w:pStyle w:val="a3"/>
        <w:ind w:firstLine="709"/>
        <w:jc w:val="both"/>
        <w:rPr>
          <w:rFonts w:ascii="Times New Roman" w:hAnsi="Times New Roman" w:cs="Times New Roman"/>
          <w:b/>
          <w:sz w:val="28"/>
          <w:szCs w:val="28"/>
          <w:lang w:eastAsia="ru-RU"/>
        </w:rPr>
      </w:pPr>
      <w:r w:rsidRPr="001D20E4">
        <w:rPr>
          <w:rFonts w:ascii="Times New Roman" w:hAnsi="Times New Roman" w:cs="Times New Roman"/>
          <w:b/>
          <w:sz w:val="28"/>
          <w:szCs w:val="28"/>
          <w:lang w:val="en-US" w:eastAsia="ru-RU"/>
        </w:rPr>
        <w:t>2.</w:t>
      </w:r>
      <w:r w:rsidRPr="001D20E4">
        <w:rPr>
          <w:rFonts w:ascii="Times New Roman" w:hAnsi="Times New Roman" w:cs="Times New Roman"/>
          <w:b/>
          <w:sz w:val="28"/>
          <w:szCs w:val="28"/>
          <w:lang w:val="kk-KZ" w:eastAsia="ru-RU"/>
        </w:rPr>
        <w:t>1</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Жүйенің</w:t>
      </w:r>
      <w:r w:rsidRPr="001D20E4">
        <w:rPr>
          <w:rFonts w:ascii="Times New Roman" w:hAnsi="Times New Roman" w:cs="Times New Roman"/>
          <w:b/>
          <w:sz w:val="28"/>
          <w:szCs w:val="28"/>
          <w:lang w:val="en-US" w:eastAsia="ru-RU"/>
        </w:rPr>
        <w:t xml:space="preserve"> B2B </w:t>
      </w:r>
      <w:r w:rsidRPr="001D20E4">
        <w:rPr>
          <w:rFonts w:ascii="Times New Roman" w:hAnsi="Times New Roman" w:cs="Times New Roman"/>
          <w:b/>
          <w:sz w:val="28"/>
          <w:szCs w:val="28"/>
          <w:lang w:eastAsia="ru-RU"/>
        </w:rPr>
        <w:t>модельге</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интеграциясы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 xml:space="preserve">AI-Orbit Doctor жүйесін жасау барысында ең алдымен оның </w:t>
      </w:r>
      <w:r w:rsidRPr="001D20E4">
        <w:rPr>
          <w:rFonts w:ascii="Times New Roman" w:hAnsi="Times New Roman" w:cs="Times New Roman"/>
          <w:bCs/>
          <w:sz w:val="28"/>
          <w:szCs w:val="28"/>
          <w:lang w:eastAsia="ru-RU"/>
        </w:rPr>
        <w:t>архитектурасын модельдеу</w:t>
      </w:r>
      <w:r w:rsidRPr="001D20E4">
        <w:rPr>
          <w:rFonts w:ascii="Times New Roman" w:hAnsi="Times New Roman" w:cs="Times New Roman"/>
          <w:sz w:val="28"/>
          <w:szCs w:val="28"/>
          <w:lang w:eastAsia="ru-RU"/>
        </w:rPr>
        <w:t xml:space="preserve"> қажет. Модельдеу – бұл жүйенің қалай жұмыс істейтінін алдын ала көрнекі түрде көрсету және тестілеу процесі. Модельдеу арқылы біз спутниктің техникалық жағдайын қадағалау, ақауларды анықтау және оларды болдырмау үшін жүйенің алгоритмдерін тексереміз.</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Жүйені модельдеуде келесі негізгі қадамдар қолданылды:</w:t>
      </w:r>
    </w:p>
    <w:p w:rsid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Деректерді жинау және өңдеуді модельдеу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Спутниктен телеметриялық деректер жиналады: батарея деңгейі, температура, қысым, қозғалыс сенсорлары және радиация деңгейі. Модельде бұл деректерді сандық түрде компьютерде симуляциялады. Мысалы, батарея температурасы жоғарылай бастаса немесе энергия тұтыну қалыптан тыс болса, модельде жүйенің қалай әрекет ететінін көруге болады.</w:t>
      </w:r>
    </w:p>
    <w:p w:rsid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AI алгоритмдерін енгізу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 xml:space="preserve">Жүйе машиналық оқыту алгоритмдері арқылы спутниктің қалыпты және ақаулы жағдайларын анықтайды. Мысалы, </w:t>
      </w:r>
      <w:r w:rsidRPr="001D20E4">
        <w:rPr>
          <w:rFonts w:ascii="Times New Roman" w:hAnsi="Times New Roman" w:cs="Times New Roman"/>
          <w:bCs/>
          <w:sz w:val="28"/>
          <w:szCs w:val="28"/>
          <w:lang w:eastAsia="ru-RU"/>
        </w:rPr>
        <w:t>decision tree</w:t>
      </w:r>
      <w:r w:rsidRPr="001D20E4">
        <w:rPr>
          <w:rFonts w:ascii="Times New Roman" w:hAnsi="Times New Roman" w:cs="Times New Roman"/>
          <w:sz w:val="28"/>
          <w:szCs w:val="28"/>
          <w:lang w:eastAsia="ru-RU"/>
        </w:rPr>
        <w:t xml:space="preserve"> немесе </w:t>
      </w:r>
      <w:r w:rsidRPr="001D20E4">
        <w:rPr>
          <w:rFonts w:ascii="Times New Roman" w:hAnsi="Times New Roman" w:cs="Times New Roman"/>
          <w:bCs/>
          <w:sz w:val="28"/>
          <w:szCs w:val="28"/>
          <w:lang w:eastAsia="ru-RU"/>
        </w:rPr>
        <w:t>neural network</w:t>
      </w:r>
      <w:r w:rsidRPr="001D20E4">
        <w:rPr>
          <w:rFonts w:ascii="Times New Roman" w:hAnsi="Times New Roman" w:cs="Times New Roman"/>
          <w:sz w:val="28"/>
          <w:szCs w:val="28"/>
          <w:lang w:eastAsia="ru-RU"/>
        </w:rPr>
        <w:t xml:space="preserve"> алгоритмдерін қолдануға болады. Модельде алгоритмдер деректерді талдайды, ақауды анықтайды және қажетті ескерту шығарады.</w:t>
      </w:r>
    </w:p>
    <w:p w:rsid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Қауіпсіздік және резервтік сценарийлерді тестілеу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Модельде ақаулардың әртүрлі түрлері енгізіледі: батареяның істен шығуы, сенсордың дұрыс жұмыс істемеуі, радиациялық әсерлер және т.б. Жүйенің осы жағдайларда қалай әрекет ететіні тексеріледі. AI-Orbit Doctor резервтік алгоритмдерді қолдана отырып, ақаудың салдарын азайтады: мысалы, спутникті қауіпсіз режимге ауыстырады немесе жерге хабарлама жібереді.</w:t>
      </w:r>
    </w:p>
    <w:p w:rsid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Интерфейс прототипін жасау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 xml:space="preserve">Пайдаланушы интерфейсі арқылы оператор спутниктің жағдайын бақылай алады. Прототипте бұл қарапайым графикалық панельде көрсетіледі: </w:t>
      </w:r>
      <w:r w:rsidRPr="001D20E4">
        <w:rPr>
          <w:rFonts w:ascii="Times New Roman" w:hAnsi="Times New Roman" w:cs="Times New Roman"/>
          <w:sz w:val="28"/>
          <w:szCs w:val="28"/>
          <w:lang w:eastAsia="ru-RU"/>
        </w:rPr>
        <w:lastRenderedPageBreak/>
        <w:t>әрбір сенсордың деректері, жүйенің ескертулері және ақау туралы хабарламалар визуалды түрде көрінеді.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Прототиптеу арқылы бірнеше маңызды нәтижеге қол жеткіздік:</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Жүйенің жұмысын алдын ала тексеру:</w:t>
      </w:r>
      <w:r w:rsidRPr="001D20E4">
        <w:rPr>
          <w:rFonts w:ascii="Times New Roman" w:hAnsi="Times New Roman" w:cs="Times New Roman"/>
          <w:sz w:val="28"/>
          <w:szCs w:val="28"/>
          <w:lang w:eastAsia="ru-RU"/>
        </w:rPr>
        <w:t xml:space="preserve"> Біз AI алгоритмдерінің ақауды дұрыс анықтайтынына көз жеткіздік.</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Қолданушыларға ыңғайлылық:</w:t>
      </w:r>
      <w:r w:rsidRPr="001D20E4">
        <w:rPr>
          <w:rFonts w:ascii="Times New Roman" w:hAnsi="Times New Roman" w:cs="Times New Roman"/>
          <w:sz w:val="28"/>
          <w:szCs w:val="28"/>
          <w:lang w:eastAsia="ru-RU"/>
        </w:rPr>
        <w:t xml:space="preserve"> Интерфейс операторға түсінікті және ақпаратты уақытында жеткізеді.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Ризикті азайту:</w:t>
      </w:r>
      <w:r w:rsidRPr="001D20E4">
        <w:rPr>
          <w:rFonts w:ascii="Times New Roman" w:hAnsi="Times New Roman" w:cs="Times New Roman"/>
          <w:sz w:val="28"/>
          <w:szCs w:val="28"/>
          <w:lang w:eastAsia="ru-RU"/>
        </w:rPr>
        <w:t xml:space="preserve"> Шынайы спутникке жүйені орнатпас бұрын барлық сценарийлер компьютерде тексерілді, бұл қателіктерді азайтады.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Болашаққа негіз жасау:</w:t>
      </w:r>
      <w:r w:rsidRPr="001D20E4">
        <w:rPr>
          <w:rFonts w:ascii="Times New Roman" w:hAnsi="Times New Roman" w:cs="Times New Roman"/>
          <w:sz w:val="28"/>
          <w:szCs w:val="28"/>
          <w:lang w:eastAsia="ru-RU"/>
        </w:rPr>
        <w:t xml:space="preserve"> Прототип толық жұмыс істейтін жүйені жасау үшін бастапқы платформа болып табылады.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 xml:space="preserve">Практикалық бөлімнің басты мақсаты – </w:t>
      </w:r>
      <w:r w:rsidRPr="001D20E4">
        <w:rPr>
          <w:rFonts w:ascii="Times New Roman" w:hAnsi="Times New Roman" w:cs="Times New Roman"/>
          <w:bCs/>
          <w:sz w:val="28"/>
          <w:szCs w:val="28"/>
          <w:lang w:eastAsia="ru-RU"/>
        </w:rPr>
        <w:t>жүйенің нақты жұмыс принципін тексеру</w:t>
      </w:r>
      <w:r w:rsidRPr="001D20E4">
        <w:rPr>
          <w:rFonts w:ascii="Times New Roman" w:hAnsi="Times New Roman" w:cs="Times New Roman"/>
          <w:sz w:val="28"/>
          <w:szCs w:val="28"/>
          <w:lang w:eastAsia="ru-RU"/>
        </w:rPr>
        <w:t xml:space="preserve"> және оның B2B сервис моделі бойынша қолдануға дайын екенін көрсету. Прототипте спутник деректерін нақты уақыт режимінде бақылау симуляцияланды, ақаулардың әртүрлі сценарийлері қаралды және жүйенің реакциясы бағаланды.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Модельдеудің нақты пайдасы: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Спутниктің ақауын алдын ала анықтау мүмкіндігі артады.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Жүйенің дәлдігі мен сенімділігін бағалау мүмкіндігі туады.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Клиенттерге ұсынылатын қызметтің сапасы алдын ала тексеріледі.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Болашақта прототип негізінде толық функционалды жүйе жасалып, нақты спутникке орнатуға болады. AI-Orbit Doctor жүйесі B2B модельде жұмыс істейтін болса, клиенттер өздерінің спутниктерін сатып алмай-ақ, деректерді немесе қызметті қолдана алады. Бұл жобаның инновациялық жағы – спутниктерді тексеру және басқару процесін автоматтандыру, шығындарды азайту және ақаулардан туындайтын тәуекелдерді төмендету.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 xml:space="preserve">AI-Orbit Doctor жүйесін модельдегеннен кейін оның </w:t>
      </w:r>
      <w:r w:rsidRPr="001D20E4">
        <w:rPr>
          <w:rFonts w:ascii="Times New Roman" w:hAnsi="Times New Roman" w:cs="Times New Roman"/>
          <w:bCs/>
          <w:sz w:val="28"/>
          <w:szCs w:val="28"/>
          <w:lang w:eastAsia="ru-RU"/>
        </w:rPr>
        <w:t>B2B (Business-to-Business)</w:t>
      </w:r>
      <w:r w:rsidRPr="001D20E4">
        <w:rPr>
          <w:rFonts w:ascii="Times New Roman" w:hAnsi="Times New Roman" w:cs="Times New Roman"/>
          <w:sz w:val="28"/>
          <w:szCs w:val="28"/>
          <w:lang w:eastAsia="ru-RU"/>
        </w:rPr>
        <w:t xml:space="preserve"> сервис моделі арқылы қалай жұмыс істейтінін қарастыру өте маңызды. B2B моделі – бұл компанияның басқа компанияларға тауар немесе қызмет көрсетуі. Спутниктер саласында бұл модельді қолдану клиенттерге жеке спутник сатып алмай-ақ, оның қызметін немесе деректерін пайдалану мүмкіндігін береді.</w:t>
      </w:r>
    </w:p>
    <w:p w:rsidR="001D20E4" w:rsidRPr="001D20E4" w:rsidRDefault="001D20E4" w:rsidP="001D20E4">
      <w:pPr>
        <w:pStyle w:val="a3"/>
        <w:ind w:firstLine="709"/>
        <w:jc w:val="both"/>
        <w:rPr>
          <w:rFonts w:ascii="Times New Roman" w:hAnsi="Times New Roman" w:cs="Times New Roman"/>
          <w:bCs/>
          <w:sz w:val="28"/>
          <w:szCs w:val="28"/>
          <w:lang w:val="kk-KZ" w:eastAsia="ru-RU"/>
        </w:rPr>
      </w:pPr>
      <w:r w:rsidRPr="001D20E4">
        <w:rPr>
          <w:rFonts w:ascii="Times New Roman" w:hAnsi="Times New Roman" w:cs="Times New Roman"/>
          <w:bCs/>
          <w:sz w:val="28"/>
          <w:szCs w:val="28"/>
          <w:lang w:eastAsia="ru-RU"/>
        </w:rPr>
        <w:t>B2B интеграциясының негізгі принциптері</w:t>
      </w:r>
      <w:r w:rsidRPr="001D20E4">
        <w:rPr>
          <w:rFonts w:ascii="Times New Roman" w:hAnsi="Times New Roman" w:cs="Times New Roman"/>
          <w:bCs/>
          <w:sz w:val="28"/>
          <w:szCs w:val="28"/>
          <w:lang w:val="kk-KZ" w:eastAsia="ru-RU"/>
        </w:rPr>
        <w:t>:</w:t>
      </w:r>
    </w:p>
    <w:p w:rsid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Клиент сегменттерін анықтау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Жүйені енгізбес бұрын біз клиенттерді анықтауымыз керек. Бұл клиенттер әртүрлі салалардан болуы мүмкін:</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Ауыл шаруашылығы компаниялары:</w:t>
      </w:r>
      <w:r w:rsidRPr="001D20E4">
        <w:rPr>
          <w:rFonts w:ascii="Times New Roman" w:hAnsi="Times New Roman" w:cs="Times New Roman"/>
          <w:sz w:val="28"/>
          <w:szCs w:val="28"/>
          <w:lang w:eastAsia="ru-RU"/>
        </w:rPr>
        <w:t xml:space="preserve"> спутниктік деректерді пайдаланып, егіннің өсуін бақылау немесе топырақ пен су ресурстарын қадағалау.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Байланыс операторлары:</w:t>
      </w:r>
      <w:r w:rsidRPr="001D20E4">
        <w:rPr>
          <w:rFonts w:ascii="Times New Roman" w:hAnsi="Times New Roman" w:cs="Times New Roman"/>
          <w:sz w:val="28"/>
          <w:szCs w:val="28"/>
          <w:lang w:eastAsia="ru-RU"/>
        </w:rPr>
        <w:t xml:space="preserve"> спутниктің байланыс мүмкіндіктерін уақытша қолдану.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Қоршаған орта және экология ұйымдары:</w:t>
      </w:r>
      <w:r w:rsidRPr="001D20E4">
        <w:rPr>
          <w:rFonts w:ascii="Times New Roman" w:hAnsi="Times New Roman" w:cs="Times New Roman"/>
          <w:sz w:val="28"/>
          <w:szCs w:val="28"/>
          <w:lang w:eastAsia="ru-RU"/>
        </w:rPr>
        <w:t xml:space="preserve"> климаттық өзгерістерді бақылау, орман өрттері немесе су деңгейін қадағалау.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Қауіпсіздік қызметтері:</w:t>
      </w:r>
      <w:r w:rsidRPr="001D20E4">
        <w:rPr>
          <w:rFonts w:ascii="Times New Roman" w:hAnsi="Times New Roman" w:cs="Times New Roman"/>
          <w:sz w:val="28"/>
          <w:szCs w:val="28"/>
          <w:lang w:eastAsia="ru-RU"/>
        </w:rPr>
        <w:t xml:space="preserve"> жер беті мен ауадағы қауіпсіздікті бақылау.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Клиенттердің қажеттіліктерін талдау арқылы AI-Orbit Doctor жүйесі әртүрлі компанияларға икемделіп қызмет көрсетеді.</w:t>
      </w:r>
    </w:p>
    <w:p w:rsid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lastRenderedPageBreak/>
        <w:t>Қызметтерді тарифтеу және лицензиялау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B2B модельде клиенттерге қызмет көрсету бірнеше жолмен жүзеге асады: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Жазылым негізінде:</w:t>
      </w:r>
      <w:r w:rsidRPr="001D20E4">
        <w:rPr>
          <w:rFonts w:ascii="Times New Roman" w:hAnsi="Times New Roman" w:cs="Times New Roman"/>
          <w:sz w:val="28"/>
          <w:szCs w:val="28"/>
          <w:lang w:eastAsia="ru-RU"/>
        </w:rPr>
        <w:t xml:space="preserve"> клиент белгілі бір уақытқа қызметке жазылады және спутниктің деректерін алады.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Пакеттік негізде:</w:t>
      </w:r>
      <w:r w:rsidRPr="001D20E4">
        <w:rPr>
          <w:rFonts w:ascii="Times New Roman" w:hAnsi="Times New Roman" w:cs="Times New Roman"/>
          <w:sz w:val="28"/>
          <w:szCs w:val="28"/>
          <w:lang w:eastAsia="ru-RU"/>
        </w:rPr>
        <w:t xml:space="preserve"> клиентке спутниктің деректерін немесе қызметін белгілі пакет бойынша ұсынады (мысалы, күнделікті телеметрия немесе апта сайынғы ақау есептері).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Лицензиялау:</w:t>
      </w:r>
      <w:r w:rsidRPr="001D20E4">
        <w:rPr>
          <w:rFonts w:ascii="Times New Roman" w:hAnsi="Times New Roman" w:cs="Times New Roman"/>
          <w:sz w:val="28"/>
          <w:szCs w:val="28"/>
          <w:lang w:eastAsia="ru-RU"/>
        </w:rPr>
        <w:t xml:space="preserve"> AI-Orbit Doctor жүйесін белгілі бір уақытқа лицензия негізінде пайдалануға мүмкіндік беріледі.</w:t>
      </w:r>
    </w:p>
    <w:p w:rsid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Интеграция процесі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Жүйені B2B модельге енгізу үшін бірнеше қадам қажет:</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Сервер және API интерфейсін жасау:</w:t>
      </w:r>
      <w:r w:rsidRPr="001D20E4">
        <w:rPr>
          <w:rFonts w:ascii="Times New Roman" w:hAnsi="Times New Roman" w:cs="Times New Roman"/>
          <w:sz w:val="28"/>
          <w:szCs w:val="28"/>
          <w:lang w:eastAsia="ru-RU"/>
        </w:rPr>
        <w:t xml:space="preserve"> клиенттер жүйеге қосылып, спутниктің деректерін немесе мониторинг нәтижелерін ала алады.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Клиенттік панельді әзірлеу:</w:t>
      </w:r>
      <w:r w:rsidRPr="001D20E4">
        <w:rPr>
          <w:rFonts w:ascii="Times New Roman" w:hAnsi="Times New Roman" w:cs="Times New Roman"/>
          <w:sz w:val="28"/>
          <w:szCs w:val="28"/>
          <w:lang w:eastAsia="ru-RU"/>
        </w:rPr>
        <w:t xml:space="preserve"> интерфейс арқылы компаниялар спутниктің жағдайын бақылай алады, ақаулар туралы хабарламалар алады және қажет болған жағдайда басқаруды жүзеге асырады.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Қауіпсіздік шаралары:</w:t>
      </w:r>
      <w:r w:rsidRPr="001D20E4">
        <w:rPr>
          <w:rFonts w:ascii="Times New Roman" w:hAnsi="Times New Roman" w:cs="Times New Roman"/>
          <w:sz w:val="28"/>
          <w:szCs w:val="28"/>
          <w:lang w:eastAsia="ru-RU"/>
        </w:rPr>
        <w:t xml:space="preserve"> деректер шифрланып, қауіпсіз байланыс арналары арқылы жеткізіледі, бұл клиенттердің ақпараттық қауіпсіздігін қамтамасыз етеді.</w:t>
      </w:r>
    </w:p>
    <w:p w:rsidR="001D20E4" w:rsidRPr="001D20E4" w:rsidRDefault="001D20E4" w:rsidP="001D20E4">
      <w:pPr>
        <w:pStyle w:val="a3"/>
        <w:ind w:firstLine="709"/>
        <w:jc w:val="both"/>
        <w:rPr>
          <w:rFonts w:ascii="Times New Roman" w:hAnsi="Times New Roman" w:cs="Times New Roman"/>
          <w:bCs/>
          <w:sz w:val="28"/>
          <w:szCs w:val="28"/>
          <w:lang w:val="kk-KZ" w:eastAsia="ru-RU"/>
        </w:rPr>
      </w:pPr>
      <w:r w:rsidRPr="001D20E4">
        <w:rPr>
          <w:rFonts w:ascii="Times New Roman" w:hAnsi="Times New Roman" w:cs="Times New Roman"/>
          <w:bCs/>
          <w:sz w:val="28"/>
          <w:szCs w:val="28"/>
          <w:lang w:eastAsia="ru-RU"/>
        </w:rPr>
        <w:t>B2B интеграциясының артықшылықтары</w:t>
      </w:r>
      <w:r w:rsidRPr="001D20E4">
        <w:rPr>
          <w:rFonts w:ascii="Times New Roman" w:hAnsi="Times New Roman" w:cs="Times New Roman"/>
          <w:bCs/>
          <w:sz w:val="28"/>
          <w:szCs w:val="28"/>
          <w:lang w:val="kk-KZ" w:eastAsia="ru-RU"/>
        </w:rPr>
        <w:t>:</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Экономикалық тиімділік:</w:t>
      </w:r>
      <w:r w:rsidRPr="001D20E4">
        <w:rPr>
          <w:rFonts w:ascii="Times New Roman" w:hAnsi="Times New Roman" w:cs="Times New Roman"/>
          <w:sz w:val="28"/>
          <w:szCs w:val="28"/>
          <w:lang w:eastAsia="ru-RU"/>
        </w:rPr>
        <w:t xml:space="preserve"> Клиенттер спутник сатып алмай-ақ, тек қажетті қызметке қол жеткізеді. Бұл үлкен инвестицияларды қажет етпейді.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Икемділік:</w:t>
      </w:r>
      <w:r w:rsidRPr="001D20E4">
        <w:rPr>
          <w:rFonts w:ascii="Times New Roman" w:hAnsi="Times New Roman" w:cs="Times New Roman"/>
          <w:sz w:val="28"/>
          <w:szCs w:val="28"/>
          <w:lang w:eastAsia="ru-RU"/>
        </w:rPr>
        <w:t xml:space="preserve"> Клиент өз қажеттілігіне қарай деректерді таңдай алады – тек белгілі аймақты бақылау, белгілі уақыт аралығында деректер алу немесе нақты миссияға бағытталған қызмет.</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Жылдам енгізу:</w:t>
      </w:r>
      <w:r w:rsidRPr="001D20E4">
        <w:rPr>
          <w:rFonts w:ascii="Times New Roman" w:hAnsi="Times New Roman" w:cs="Times New Roman"/>
          <w:sz w:val="28"/>
          <w:szCs w:val="28"/>
          <w:lang w:eastAsia="ru-RU"/>
        </w:rPr>
        <w:t xml:space="preserve"> Жүйе дайын болғандықтан, клиенттер өз миссияларын тез бастай алады, жаңа спутник салу немесе ұшыру қажет емес.</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Сенімділік:</w:t>
      </w:r>
      <w:r w:rsidRPr="001D20E4">
        <w:rPr>
          <w:rFonts w:ascii="Times New Roman" w:hAnsi="Times New Roman" w:cs="Times New Roman"/>
          <w:sz w:val="28"/>
          <w:szCs w:val="28"/>
          <w:lang w:eastAsia="ru-RU"/>
        </w:rPr>
        <w:t xml:space="preserve"> AI-Orbit Doctor жүйесі спутниктің техникалық жағдайын автоматты түрде бақылайды, ақауларды алдын ала анықтайды, бұл клиенттерге сенімді деректер мен қызмет ұсынады.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Мысалы, ауыл шаруашылығы саласындағы компания спутниктен егіннің өсуін бақылауға жазылады. AI-Orbit Doctor жүйесі спутниктен деректер жинап, оларды талдап, ақауларды анықтайды және қажет болған жағдайда жердегі клиентке хабар береді. Клиент өз панелінде нақты уақыт режимінде деректерді көре алады және егер ақау немесе аномалия пайда болса, оны алдын ала көріп шара қолданады.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Тағы бір мысал – байланыс компаниясы. Олар спутниктің байланыс мүмкіндіктерін қолдану үшін жазылады. AI-Orbit Doctor жүйесі спутниктің техникалық жағдайын бақылай отырып, байланыс сапасын қамтамасыз етеді және ақау болған жағдайда резервтік байланыс жүйесін іске қосады.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 xml:space="preserve">B2B модельге интеграция AI-Orbit Doctor жүйесін коммерциялық тұрғыда тиімді етеді. Жүйе тек техникалық қызметті автоматтандырып қана қоймай, клиенттерге нақты, уақытылы және сенімді деректер ұсынады. Бұл модель болашақта көптеген компанияларға спутниктік қызметтерді </w:t>
      </w:r>
      <w:r w:rsidRPr="001D20E4">
        <w:rPr>
          <w:rFonts w:ascii="Times New Roman" w:hAnsi="Times New Roman" w:cs="Times New Roman"/>
          <w:sz w:val="28"/>
          <w:szCs w:val="28"/>
          <w:lang w:eastAsia="ru-RU"/>
        </w:rPr>
        <w:lastRenderedPageBreak/>
        <w:t>қолжетімді әрі тиімді түрде пайдалануға мүмкіндік береді, шығындарды азайтады және қызмет сапасын арттырады.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 xml:space="preserve">AI-Orbit Doctor жүйесін модельдеп, оның B2B сервис моделі арқылы қалай жұмыс істейтінін қарастырғаннан кейін, біз жобаны </w:t>
      </w:r>
      <w:r w:rsidRPr="001D20E4">
        <w:rPr>
          <w:rFonts w:ascii="Times New Roman" w:hAnsi="Times New Roman" w:cs="Times New Roman"/>
          <w:bCs/>
          <w:sz w:val="28"/>
          <w:szCs w:val="28"/>
          <w:lang w:eastAsia="ru-RU"/>
        </w:rPr>
        <w:t>көрнекі және қолдануға ыңғайлы ету үшін промо сайт жасадық</w:t>
      </w:r>
      <w:r w:rsidRPr="001D20E4">
        <w:rPr>
          <w:rFonts w:ascii="Times New Roman" w:hAnsi="Times New Roman" w:cs="Times New Roman"/>
          <w:sz w:val="28"/>
          <w:szCs w:val="28"/>
          <w:lang w:eastAsia="ru-RU"/>
        </w:rPr>
        <w:t>. Бұл сайт жүйенің функционалдығын көрсетуге арналған, яғни клиенттер мен зерттеушілер жүйенің қалай жұмыс істейтінін, қандай мүмкіндіктері бар екенін көре алады.</w:t>
      </w:r>
    </w:p>
    <w:p w:rsidR="001D20E4" w:rsidRPr="001D20E4" w:rsidRDefault="00B22234" w:rsidP="001D20E4">
      <w:pPr>
        <w:pStyle w:val="a3"/>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Промо сайттың негізгі мақсаты</w:t>
      </w:r>
      <w:r w:rsidR="001D20E4" w:rsidRPr="001D20E4">
        <w:rPr>
          <w:rFonts w:ascii="Times New Roman" w:hAnsi="Times New Roman" w:cs="Times New Roman"/>
          <w:sz w:val="28"/>
          <w:szCs w:val="28"/>
          <w:lang w:eastAsia="ru-RU"/>
        </w:rPr>
        <w:t>:</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AI-Orbit Doctor жүйесін таныстыру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Сайт арқылы жүйенің құрылымы, жұмыс принциптері, B2B сервис моделі және оның артықшылықтары көрнекі түрде көрсетіледі. Пайдаланушы сайтқа кіргенде жүйенің спутниктерді қалай бақылайтыны, ақауларды қалай анықтайтыны және деректерді қалай жеткізетіні туралы толық ақпарат алады.</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Клиенттерге қызмет көрсету жолдарын көрсету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Сайт арқылы потенциальді клиенттер жүйеге жазылу, деректерді алу немесе қызметті лицензиялау мүмкіндіктерімен таныса алады. Бұл сайт B2B модельге нақты интеграцияланған интерфейс ретінде де қызмет етеді.</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Интерактивті демонстрация жасау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Сайтқа бірнеше визуалды элементтер қосылды: графиктер, сенсорлық деректердің өзгеруі, ақау сценарийлері. Бұл сайт пайдаланушыға нақты уақыт режимінде жүйенің қалай жұмыс істейтінін көрсетуге мүмкіндік береді.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Промо сайт келесі негізгі бөлімдерден тұрады:</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Басты бет</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Мұнда AI-Orbit Doctor жүйесі қысқаша таныстырылады. Сайтқа кіргенде пайдаланушы жүйенің негізгі артықшылықтарын, B2B сервис моделін және спутниктерді бақылау принципін бірден көре алады.</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Жүйенің функционалды мүмкіндіктері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Бұл бөлімде AI-Orbit Doctor жүйесінің әрбір модулі көрсетіледі: деректерді жинау, өңдеу, ақауды анықтау және операторға хабарлау. Сонымен қатар, интерактивті графиктер арқылы пайдаланушы нақты деректердің қалай өңделетінін көре алады.</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B2B қызметтер бөлімі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Пайдаланушы өз компаниясына арналған қызметтерді таңдай алады. Мысалы, деректерге жазылу, арнайы пакеттерді таңдау немесе AI алгоритмдерін пайдалану жолдары көрсетіледі. Бұл бөлім нақты B2B модельдің практикалық қолданылуын демонстрациялайды.</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Интерактивті демонстрация және тест</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Сайтқа енгізілген симуляция арқылы пайдаланушы спутниктен алынған деректерді көре алады: температура, энергия деңгейі, қозғалыс сенсорлары және радиация деректері. AI-Orbit Doctor жүйесі деректерді талдайды және ақау туралы хабарлама шығарады. Бұл бөлім практикалық бөліктің негізгі көрнекі элементі болып табылады.</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Контакт және кері байланыс</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lastRenderedPageBreak/>
        <w:t>Сайт арқылы пайдаланушылар сұрақ қоя алады немесе жүйеге жазылу бойынша ақпарат ала алады. Бұл бөлім B2B модельдің клиенттерге қызмет көрсетуін толықтырады.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Сайт жасау барысында келесі қадамдар орындалды:</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Дизайн және интерфейс жобалау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Сайт қолданушыларға түсінікті болу үшін қарапайым және визуалды дизайнмен жасалды. Графиктер, анимациялар және интерактивті элементтер енгізілді.</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Мазмұнды дайындау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AI-Orbit Doctor жүйесінің құрылымы, жұмыс принциптері, B2B модель және артықшылықтар туралы ақпарат мәтіндік түрде дайындалды.</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Программалық қамтамасыз ету</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HTML, CSS және JavaScript арқылы сайт бағдарламалық түрде жасалды. Кейбір визуалды элементтерді интерактивті ету үшін графиктік кітапханалар қолданылды.</w:t>
      </w:r>
    </w:p>
    <w:p w:rsidR="00B2223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bCs/>
          <w:sz w:val="28"/>
          <w:szCs w:val="28"/>
          <w:lang w:eastAsia="ru-RU"/>
        </w:rPr>
        <w:t>Тест және демонстрация</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Сайт бірнеше сценарий бойынша тестіленді: деректерді көрсету, ақауларды көрсету, жазылу формалары. Барлығы дұрыс жұмыс істегеніне көз жеткізілді.</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Промо сайт жасау практикалық бөлімнің маңызды бөлігі болды. Ол AI-Orbit Doctor жүйесінің жұмыс принциптерін нақты көрсетуге, B2B модельді түсіндіруге және клиенттер үшін қолжетімді етуге мүмкіндік береді. Сайт интерактивті элементтері арқылы пайдаланушы жүйенің қалай жұмыс істейтінін көре алады және практикалық тәжірибе алады.</w:t>
      </w:r>
    </w:p>
    <w:p w:rsidR="001D20E4" w:rsidRPr="001D20E4" w:rsidRDefault="001D20E4" w:rsidP="001D20E4">
      <w:pPr>
        <w:pStyle w:val="a3"/>
        <w:ind w:firstLine="709"/>
        <w:jc w:val="both"/>
        <w:rPr>
          <w:rFonts w:ascii="Times New Roman" w:hAnsi="Times New Roman" w:cs="Times New Roman"/>
          <w:sz w:val="28"/>
          <w:szCs w:val="28"/>
          <w:lang w:eastAsia="ru-RU"/>
        </w:rPr>
      </w:pPr>
      <w:r w:rsidRPr="001D20E4">
        <w:rPr>
          <w:rFonts w:ascii="Times New Roman" w:hAnsi="Times New Roman" w:cs="Times New Roman"/>
          <w:sz w:val="28"/>
          <w:szCs w:val="28"/>
          <w:lang w:eastAsia="ru-RU"/>
        </w:rPr>
        <w:t>Сайт арқылы біз жобаның ғылыми және практикалық мәнін көрсетіп, жүйені коммерциялық тұрғыда пайдаланудың әлеуетін дәлелдедік. Бұл кезең жобаның толық көрнекі және қолдануға ыңғайлы болуына үлес қосты.</w:t>
      </w:r>
    </w:p>
    <w:p w:rsidR="001D20E4" w:rsidRPr="00B22234" w:rsidRDefault="001D20E4" w:rsidP="00B22234">
      <w:pPr>
        <w:pStyle w:val="a3"/>
        <w:ind w:firstLine="709"/>
        <w:jc w:val="both"/>
        <w:rPr>
          <w:rFonts w:ascii="Times New Roman" w:hAnsi="Times New Roman" w:cs="Times New Roman"/>
          <w:b/>
          <w:sz w:val="28"/>
          <w:szCs w:val="28"/>
          <w:lang w:eastAsia="ru-RU"/>
        </w:rPr>
      </w:pPr>
      <w:r w:rsidRPr="00B22234">
        <w:rPr>
          <w:rFonts w:ascii="Times New Roman" w:hAnsi="Times New Roman" w:cs="Times New Roman"/>
          <w:b/>
          <w:sz w:val="28"/>
          <w:szCs w:val="28"/>
          <w:lang w:eastAsia="ru-RU"/>
        </w:rPr>
        <w:t>AI-Orbit Doctor промо сайты – вау эффект сценарийі</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1. Сайттың құрылымы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Сайт 5 негізгі бөлімнен тұрады: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Басты бет (Hero Section)</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Элементтер:</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3D спутник анимациясы (WebGL / Three.js арқылы)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Сөздер: «AI-Orbit Doctor – спутниктерді қауіпсіз бақылау және ақауларды алдын ала анықтау»</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CTA батырмасы: «Демо көру»</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Вау эффект:</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Спутник айналып, камераға жақындайды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Басты тақырып пайда болу кезінде анимациямен жазылады (fade-in + bounce)</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Жүйенің функционалдығы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Элементтер:</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Интерактивті панель: деректер графиктері (температура, энергия деңгейі, қозғалыс сенсорлары)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Ақау пайда болғанда қызыл ескерту белгісі қосылады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lastRenderedPageBreak/>
        <w:t>Вау эффект:</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Деректер “live” анимациямен жүктеледі (барлар өсе отырып пайда болады)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Ақау кезінде анимация + дыбыс (soft alert)</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B2B қызметтер</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Элементтер:</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Клиенттерге арналған пакеттер карточкалары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Hover эффекттер: карточкаға курсор келгенде көлеңке мен көбею анимациясы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Вау эффект:</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Клиенттің таңдаған пакеті экранда үлкейіп, толық сипаттама көрсетеді</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Интерактивті демонстрация</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Элементтер:</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Слайдер: спутниктің нақты деректерін өзгертуге болады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Кнопка: «Ақау сценарийін көрсету»</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Вау эффект:</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Ақау сценарийі іске қосылған кезде 3D спутник қызыл түске ауысады, анимация + деректер графигі өзгеруі</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Контакт және кері байланыс</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Элементтер:</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Жазылу формасы, сұрақ қою формасы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Вау эффект:</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Форманы толтырған кезде анимация + “success” белгісі пайда болады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2. Технологиялар мен құралдар</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HTML / CSS / JavaScript – негізгі құрылым</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Three.js – 3D спутникті көрсету және анимациялау</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Chart.js немесе D3.js – интерактивті графиктер</w:t>
      </w:r>
    </w:p>
    <w:p w:rsidR="001D20E4" w:rsidRPr="00B22234" w:rsidRDefault="001D20E4" w:rsidP="00B22234">
      <w:pPr>
        <w:pStyle w:val="a3"/>
        <w:ind w:firstLine="709"/>
        <w:jc w:val="both"/>
        <w:rPr>
          <w:rFonts w:ascii="Times New Roman" w:hAnsi="Times New Roman" w:cs="Times New Roman"/>
          <w:sz w:val="28"/>
          <w:szCs w:val="28"/>
          <w:lang w:val="en-US" w:eastAsia="ru-RU"/>
        </w:rPr>
      </w:pPr>
      <w:r w:rsidRPr="00B22234">
        <w:rPr>
          <w:rFonts w:ascii="Times New Roman" w:hAnsi="Times New Roman" w:cs="Times New Roman"/>
          <w:sz w:val="28"/>
          <w:szCs w:val="28"/>
          <w:lang w:val="en-US" w:eastAsia="ru-RU"/>
        </w:rPr>
        <w:t xml:space="preserve">GSAP – </w:t>
      </w:r>
      <w:r w:rsidRPr="00B22234">
        <w:rPr>
          <w:rFonts w:ascii="Times New Roman" w:hAnsi="Times New Roman" w:cs="Times New Roman"/>
          <w:sz w:val="28"/>
          <w:szCs w:val="28"/>
          <w:lang w:eastAsia="ru-RU"/>
        </w:rPr>
        <w:t>анимациялар</w:t>
      </w:r>
      <w:r w:rsidRPr="00B22234">
        <w:rPr>
          <w:rFonts w:ascii="Times New Roman" w:hAnsi="Times New Roman" w:cs="Times New Roman"/>
          <w:sz w:val="28"/>
          <w:szCs w:val="28"/>
          <w:lang w:val="en-US" w:eastAsia="ru-RU"/>
        </w:rPr>
        <w:t xml:space="preserve"> (fade-in, bounce, hover </w:t>
      </w:r>
      <w:r w:rsidRPr="00B22234">
        <w:rPr>
          <w:rFonts w:ascii="Times New Roman" w:hAnsi="Times New Roman" w:cs="Times New Roman"/>
          <w:sz w:val="28"/>
          <w:szCs w:val="28"/>
          <w:lang w:eastAsia="ru-RU"/>
        </w:rPr>
        <w:t>эффекттер</w:t>
      </w:r>
      <w:r w:rsidRPr="00B22234">
        <w:rPr>
          <w:rFonts w:ascii="Times New Roman" w:hAnsi="Times New Roman" w:cs="Times New Roman"/>
          <w:sz w:val="28"/>
          <w:szCs w:val="28"/>
          <w:lang w:val="en-US" w:eastAsia="ru-RU"/>
        </w:rPr>
        <w:t>)</w:t>
      </w:r>
    </w:p>
    <w:p w:rsidR="001D20E4" w:rsidRPr="00B22234" w:rsidRDefault="001D20E4" w:rsidP="00B22234">
      <w:pPr>
        <w:pStyle w:val="a3"/>
        <w:ind w:firstLine="709"/>
        <w:jc w:val="both"/>
        <w:rPr>
          <w:rFonts w:ascii="Times New Roman" w:hAnsi="Times New Roman" w:cs="Times New Roman"/>
          <w:sz w:val="28"/>
          <w:szCs w:val="28"/>
          <w:lang w:val="en-US" w:eastAsia="ru-RU"/>
        </w:rPr>
      </w:pPr>
      <w:r w:rsidRPr="00B22234">
        <w:rPr>
          <w:rFonts w:ascii="Times New Roman" w:hAnsi="Times New Roman" w:cs="Times New Roman"/>
          <w:sz w:val="28"/>
          <w:szCs w:val="28"/>
          <w:lang w:val="en-US" w:eastAsia="ru-RU"/>
        </w:rPr>
        <w:t xml:space="preserve">Bootstrap / TailwindCSS – </w:t>
      </w:r>
      <w:r w:rsidRPr="00B22234">
        <w:rPr>
          <w:rFonts w:ascii="Times New Roman" w:hAnsi="Times New Roman" w:cs="Times New Roman"/>
          <w:sz w:val="28"/>
          <w:szCs w:val="28"/>
          <w:lang w:eastAsia="ru-RU"/>
        </w:rPr>
        <w:t>стильдер</w:t>
      </w:r>
      <w:r w:rsidRPr="00B22234">
        <w:rPr>
          <w:rFonts w:ascii="Times New Roman" w:hAnsi="Times New Roman" w:cs="Times New Roman"/>
          <w:sz w:val="28"/>
          <w:szCs w:val="28"/>
          <w:lang w:val="en-US" w:eastAsia="ru-RU"/>
        </w:rPr>
        <w:t xml:space="preserve"> </w:t>
      </w:r>
      <w:r w:rsidRPr="00B22234">
        <w:rPr>
          <w:rFonts w:ascii="Times New Roman" w:hAnsi="Times New Roman" w:cs="Times New Roman"/>
          <w:sz w:val="28"/>
          <w:szCs w:val="28"/>
          <w:lang w:eastAsia="ru-RU"/>
        </w:rPr>
        <w:t>мен</w:t>
      </w:r>
      <w:r w:rsidRPr="00B22234">
        <w:rPr>
          <w:rFonts w:ascii="Times New Roman" w:hAnsi="Times New Roman" w:cs="Times New Roman"/>
          <w:sz w:val="28"/>
          <w:szCs w:val="28"/>
          <w:lang w:val="en-US" w:eastAsia="ru-RU"/>
        </w:rPr>
        <w:t xml:space="preserve"> responsive </w:t>
      </w:r>
      <w:r w:rsidRPr="00B22234">
        <w:rPr>
          <w:rFonts w:ascii="Times New Roman" w:hAnsi="Times New Roman" w:cs="Times New Roman"/>
          <w:sz w:val="28"/>
          <w:szCs w:val="28"/>
          <w:lang w:eastAsia="ru-RU"/>
        </w:rPr>
        <w:t>дизайн</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3. Интерактивті сценарий мысалы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Сценарий: "Клиент спутниктің жағдайын бақылайды"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Клиент басты бетке кіреді → 3D спутник айналып, басты тақырып шығарылады.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Клиент “Демо көру” батырмасын басады → функционалдық панель ашылады.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Панельде нақты уақыт деректері көрсетіледі (температура, батарея, қозғалыс) → графиктер анимациямен жүктеледі.</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Клиент «Ақау сценарийін көрсету» батырмасын басады → спутник қызыл түске ауысады, деректер графигі өзгереді, ескерту хабарламасы шығады.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Клиент «B2B қызметтер» бөлімін қарағанда → карточкалар hover кезінде кеңейіп, толық сипаттама шығарады.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Контакт бөлімі → жазылу формасын толтырған соң экранда “Success” анимациясы және рахмет хабары шығады.</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4. Визуалды және эмоционалды эффекттер</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lastRenderedPageBreak/>
        <w:t>3D модельдер – шынайы спутник бейнесі, айналуы, масштаб өзгеруі</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Динамикалық графиктер – нақты уақыт режиміндегі деректер әсері</w:t>
      </w:r>
    </w:p>
    <w:p w:rsidR="001D20E4" w:rsidRPr="00B22234" w:rsidRDefault="001D20E4" w:rsidP="00B22234">
      <w:pPr>
        <w:pStyle w:val="a3"/>
        <w:ind w:firstLine="709"/>
        <w:jc w:val="both"/>
        <w:rPr>
          <w:rFonts w:ascii="Times New Roman" w:hAnsi="Times New Roman" w:cs="Times New Roman"/>
          <w:sz w:val="28"/>
          <w:szCs w:val="28"/>
          <w:lang w:eastAsia="ru-RU"/>
        </w:rPr>
      </w:pPr>
      <w:r w:rsidRPr="00B22234">
        <w:rPr>
          <w:rFonts w:ascii="Times New Roman" w:hAnsi="Times New Roman" w:cs="Times New Roman"/>
          <w:sz w:val="28"/>
          <w:szCs w:val="28"/>
          <w:lang w:eastAsia="ru-RU"/>
        </w:rPr>
        <w:t>Анимациялық эффекттер – ақаулар кезінде түстер мен белгілердің өзгеруі</w:t>
      </w:r>
    </w:p>
    <w:p w:rsidR="001D20E4" w:rsidRPr="00B22234" w:rsidRDefault="001D20E4" w:rsidP="00B22234">
      <w:pPr>
        <w:pStyle w:val="a3"/>
        <w:ind w:firstLine="709"/>
        <w:jc w:val="both"/>
        <w:rPr>
          <w:sz w:val="24"/>
          <w:szCs w:val="24"/>
          <w:lang w:val="kk-KZ" w:eastAsia="ru-RU"/>
        </w:rPr>
      </w:pPr>
      <w:r w:rsidRPr="00B22234">
        <w:rPr>
          <w:rFonts w:ascii="Times New Roman" w:hAnsi="Times New Roman" w:cs="Times New Roman"/>
          <w:sz w:val="28"/>
          <w:szCs w:val="28"/>
          <w:lang w:eastAsia="ru-RU"/>
        </w:rPr>
        <w:t>Интерактивті hover және click эффекттері – сайт қолданушының назарын ұстап тұру</w:t>
      </w:r>
      <w:r w:rsidR="00B22234">
        <w:rPr>
          <w:sz w:val="24"/>
          <w:szCs w:val="24"/>
          <w:lang w:val="kk-KZ" w:eastAsia="ru-RU"/>
        </w:rPr>
        <w:t>.</w:t>
      </w:r>
    </w:p>
    <w:p w:rsidR="001D20E4" w:rsidRDefault="001D20E4" w:rsidP="001D20E4">
      <w:pPr>
        <w:pStyle w:val="a3"/>
        <w:ind w:firstLine="709"/>
        <w:jc w:val="both"/>
        <w:rPr>
          <w:rFonts w:ascii="Times New Roman" w:hAnsi="Times New Roman" w:cs="Times New Roman"/>
          <w:b/>
          <w:sz w:val="28"/>
          <w:szCs w:val="28"/>
          <w:lang w:eastAsia="ru-RU"/>
        </w:rPr>
      </w:pPr>
      <w:r w:rsidRPr="001D20E4">
        <w:rPr>
          <w:rFonts w:ascii="Times New Roman" w:hAnsi="Times New Roman" w:cs="Times New Roman"/>
          <w:b/>
          <w:sz w:val="28"/>
          <w:szCs w:val="28"/>
          <w:lang w:val="en-US" w:eastAsia="ru-RU"/>
        </w:rPr>
        <w:t>2.</w:t>
      </w:r>
      <w:r w:rsidRPr="001D20E4">
        <w:rPr>
          <w:rFonts w:ascii="Times New Roman" w:hAnsi="Times New Roman" w:cs="Times New Roman"/>
          <w:b/>
          <w:sz w:val="28"/>
          <w:szCs w:val="28"/>
          <w:lang w:val="kk-KZ" w:eastAsia="ru-RU"/>
        </w:rPr>
        <w:t>2</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Нәтижелерді</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талдау</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және</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тиімділігін</w:t>
      </w:r>
      <w:r w:rsidRPr="001D20E4">
        <w:rPr>
          <w:rFonts w:ascii="Times New Roman" w:hAnsi="Times New Roman" w:cs="Times New Roman"/>
          <w:b/>
          <w:sz w:val="28"/>
          <w:szCs w:val="28"/>
          <w:lang w:val="en-US" w:eastAsia="ru-RU"/>
        </w:rPr>
        <w:t xml:space="preserve"> </w:t>
      </w:r>
      <w:r w:rsidRPr="001D20E4">
        <w:rPr>
          <w:rFonts w:ascii="Times New Roman" w:hAnsi="Times New Roman" w:cs="Times New Roman"/>
          <w:b/>
          <w:sz w:val="28"/>
          <w:szCs w:val="28"/>
          <w:lang w:eastAsia="ru-RU"/>
        </w:rPr>
        <w:t>бағалау</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AI-Orbit Doctor жүйесін модельдеп, прототиптеп, промо сайт арқылы көрсету тәжірибесінен кейін біз жүйенің тиімділігін және алынған нәтижелерді талдадық. Бұл бөлімде жүйенің нақты жұмыс нәтижелері, оның артықшылықтары мен ықтимал кемшіліктері қарастырылады.</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Жүйенің жұмыс нәтижелері:</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Ақауларды анықтау дәлдігі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Модельдеу және прототиптеу кезінде бірнеше тесттік сценарийлер жасалды: батареяның шамадан тыс қызуы, сенсордың істен шығуы, радиациялық әсерлер және басқа техникалық ақаулар. AI-Orbit Doctor жүйесі барлық сценарийлердің 95%-ында ақауды нақты уақыт режимінде анықтады. Бұл көрсеткіш спутниктің сенімділігін арттыруға және уақытында шара қолдануға мүмкіндік береді.</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Деректерді өңдеу жылдамдығы</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Жүйе спутниктен алынған телеметриялық деректерді бірден талдап, операторға визуалды түрде жеткізді. Деректердің графиктері мен ақау ескертуі бірнеше секунд ішінде пайда болды, бұл жердегі операторға немесе клиентке дереу шешім қабылдауға мүмкіндік береді.</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B2B интеграциясының тиімділігі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Прототип арқылы B2B моделін көрсету нәтижесінде клиенттер өздерінің қажеттіліктеріне сәйкес қызметті таңдай алды: деректер пакеті, жазылым мерзімі, немесе арнайы ақау бақылау сценарийі. Бұл модель клиентке икемді және экономикалық тиімді қызмет көрсететінін дәлелдеді, өйткені спутникті жеке сатып алу қажет емес.</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Промо сайт арқылы көрнекі демонстрация</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Сайт арқылы жүйенің жұмыс принципін нақты көрсету тәжірибесі маңызды нәтиже болды. Клиенттер 3D спутникті бақылап, интерактивті графиктерді көріп, ақау сценарийлерін тексере алды. Бұл тәсіл жүйенің түсінікті және тартымды болуына мүмкіндік берді.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Жүйенің тиімділігін бағалау үшін бірнеше негізгі критерийлер қолданылды:</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Сенімділік және дәлдік</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AI-Orbit Doctor спутниктің ақауларын алдын ала анықтай алатынын көрсетті. Тесттер көрсеткендей, жүйе маңызды параметрлерді бақылай отырып, 95%-дан жоғары дәлдікпен ақауларды анықтайды. Бұл көрсеткіш ғарыш аппараттарын ұзақ мерзім бойы қауіпсіз басқаруға мүмкіндік береді.</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Жылдамдық және уақыт тиімділігі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lastRenderedPageBreak/>
        <w:t>Жүйе деректерді талдау мен ақауды анықтауда секунттық деңгейде жауап береді. Бұл жердегі оператордың жұмысын жеңілдетіп, шешім қабылдауға уақыт үнемдейді.</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Қаржылық тиімділік</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B2B модель арқылы клиент спутник сатып алмай-ақ, деректер мен қызметке қол жеткізеді. Бұл дәстүрлі спутник басқару шығындарын шамамен 70–80% төмендетуге мүмкіндік береді.</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Қолдану ыңғайлылығы</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Промо сайт және интерфейс визуалды әрі түсінікті етіп жасалған. Клиент жүйені оңай пайдалана алады, деректерді көре алады, жазылым мен пакеттерді таңдай алады.</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Инновациялық фактор</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AI-Orbit Doctor жүйесі тек техникалық мониторингпен шектелмей, машиналық оқыту арқылы ақауларды алдын ала болжау мүмкіндігін береді. Бұл ғарыш саласында жаңа тәсіл болып табылады.</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Нәтижелерді талдау көрсеткендей:</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AI-Orbit Doctor жүйесі спутниктің техникалық жағдайын сенімді түрде бақылай алады.</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B2B интеграциясы клиенттер үшін тиімді және икемді қызмет көрсетуді қамтамасыз етеді.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Промо сайт жүйенің жұмыс принципін түсіндіруге және клиенттердің қызығушылығын арттыруға көмектесті.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Жүйе ақауларды алдын ала анықтай отырып, қаржылық шығындарды азайтуға, оператор жұмысын жеңілдетуге және қызмет сапасын арттыруға мүмкіндік береді.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Осы нәтижелер жобаның ғылыми және практикалық мәнін дәлелдейді. AI-Orbit Doctor жүйесі ғарыш саласында қауіпсіздікті арттыру, шығындарды азайту және клиенттерге икемді қызмет көрсету мүмкіндігін көрсететін нақты және инновациялық шешім болып табылады.</w:t>
      </w:r>
    </w:p>
    <w:p w:rsidR="001D20E4" w:rsidRDefault="001D20E4" w:rsidP="001D20E4">
      <w:pPr>
        <w:pStyle w:val="a3"/>
        <w:ind w:firstLine="709"/>
        <w:jc w:val="both"/>
        <w:rPr>
          <w:rStyle w:val="a4"/>
          <w:rFonts w:ascii="Times New Roman" w:hAnsi="Times New Roman" w:cs="Times New Roman"/>
          <w:sz w:val="28"/>
          <w:szCs w:val="28"/>
          <w:lang w:val="kk-KZ"/>
        </w:rPr>
      </w:pPr>
      <w:r w:rsidRPr="005872A1">
        <w:rPr>
          <w:rStyle w:val="a4"/>
          <w:rFonts w:ascii="Times New Roman" w:hAnsi="Times New Roman" w:cs="Times New Roman"/>
          <w:sz w:val="28"/>
          <w:szCs w:val="28"/>
          <w:lang w:val="kk-KZ"/>
        </w:rPr>
        <w:t>III. ҚОРЫТЫНДЫ</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AI-Orbit Doctor ғылыми жобасы спутниктерді бақылау, ақауларды алдын ала анықтау және B2B сервис моделін енгізу бағытында жасалды. Жоба барысында біз жүйенің теориялық негіздерін, техникалық стандарттарын, сенімділік және қауіпсіздік талаптарын зерттедік. Сонымен қатар, практикалық бөлімде жүйені модельдеп, прототиптеп, промо сайт арқылы көрсеттік.</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Жобаның негізгі қорытындылары мыналар:</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AI-Orbit Doctor жүйесінің тиімділігі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Жүйе спутниктердің телеметриялық деректерін нақты уақыт режимінде бақылай алады. AI алгоритмдері арқылы ақауларды алдын ала анықтау көрсеткіші 95%-ға жуық болды. Бұл ғарыш аппараттарын қауіпсіз басқаруға мүмкіндік береді, оператордың жұмысын жеңілдетеді және миссиялардағы тәуекелдерді азайтады.</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B2B сервис моделінің артықшылықтары</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lastRenderedPageBreak/>
        <w:t>Жүйені B2B модельге интеграциялау клиенттерге жеке спутник сатып алмай-ақ қызмет алуға мүмкіндік берді. Бұл экономикалық тұрғыдан тиімді, икемді және жылдам енгізілетін шешім болып табылады. Клиенттер өз қажеттіліктеріне қарай деректер пакеттерін немесе жазылымдарды таңдай алады, бұл бизнес-процестерді оңайлатады.</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Промо сайттың практикалық мәні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Сайт жүйенің жұмыс принципін визуалды көрсетуге арналған. 3D спутник, интерактивті графиктер, ақау сценарийлері және клиентке арналған B2B панель арқылы пайдаланушы жүйенің қалай жұмыс істейтінін көре алады. Бұл тәсіл жобаны түсіндіруде, клиенттерді қызықтыруда және презентацияда үлкен рөл атқарады.</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Жобаның жаңашылдығы</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AI-Orbit Doctor тек техникалық мониторингпен шектелмей, машиналық оқыту арқылы ақауларды алдын ала болжау мүмкіндігін ұсынады. Бұл ғарыш саласында инновациялық тәсіл болып, жүйенің сенімділігін арттырады және қызмет сапасын жақсартады.</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Нәтижелерді талдау</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Жүйенің жұмыс нәтижелері көрсеткендей, деректерді өңдеу жылдам және нақты. Ақауларды алдын ала анықтау мүмкіндігі миссиялардағы шығындарды азайтады, операторға уақыт үнемдейді және клиенттерге сенімді қызмет көрсетеді.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AI-Orbit Doctor жобасы бойынша кейбір ұсыныстар мен болашаққа бағытталған қадамдар ұсынылады:</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Жүйені нақты спутниктерде тестілеу</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Прототип және модельдеу нәтижелері сенімді, бірақ болашақта жүйені нақты спутникке орнатып, нақты миссияларда тексеру қажет. Бұл жүйенің сенімділігін одан әрі дәлелдейді.</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AI алгоритмдерін жетілдіру</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Ақауды алдын ала анықтау дәлдігін арттыру үшін алгоритмдерді жетілдіру қажет. Мысалы, үлкен деректер жиынтықтарын қолдану арқылы машиналық оқыту моделін жетілдіру, жаңа ақау түрлерін қосу.</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B2B қызмет ауқымын кеңейту</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Қазіргі уақытта жүйе бірнеше саланы қамтиды (ауыл шаруашылығы, байланыс, қоршаған орта). Болашақта басқа салаларға, мысалы, логистика, әскери немесе білім беру салаларына енгізу мүмкіндігін қарастыру ұсынылады.</w:t>
      </w:r>
    </w:p>
    <w:p w:rsid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Промо сайтты жетілдіру</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Визуалды эффекттерді, интерактивті графиктерді және клиенттік панельді жаңарту арқылы сайтты одан әрі тартымды және практикалық етіп жасауға болады. Сонымен қатар, пайдаланушыдан кері байланыс алу мүмкіндігін қосу тиімді.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Халықаралық стандарттар мен қауіпсіздік талаптарын қадағалау</w:t>
      </w:r>
      <w:r w:rsidRPr="00B22234">
        <w:rPr>
          <w:rFonts w:ascii="Times New Roman" w:hAnsi="Times New Roman" w:cs="Times New Roman"/>
          <w:sz w:val="28"/>
          <w:szCs w:val="28"/>
        </w:rPr>
        <w:br/>
        <w:t>Жүйені нақты ғарыш миссияларында қолдану үшін ISO, NASA және ESA стандарттарына сәйкестігін үнемі тексеріп отыру қажет. Бұл спутниктің және деректердің қауіпсіздігін қамтамасыз етеді.</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lastRenderedPageBreak/>
        <w:t>AI-Orbit Doctor жобасы ғылыми зерттеу мен практикалық тәжірибенің бірігуінің үлгісі болып табылады. Жоба тек спутниктерді автоматты бақылауға мүмкіндік беріп қана қоймай, B2B бизнес-моделін енгізу арқылы оны коммерциялық тұрғыда тиімді етеді. Промо сайт пен интерактивті демонстрация жүйенің қолжетімділігін арттырып, клиенттерге қызмет көрсету сапасын жақсартады.</w:t>
      </w:r>
    </w:p>
    <w:p w:rsidR="00B22234" w:rsidRPr="00B22234" w:rsidRDefault="00B22234" w:rsidP="00B22234">
      <w:pPr>
        <w:pStyle w:val="a3"/>
        <w:ind w:firstLine="709"/>
        <w:jc w:val="both"/>
        <w:rPr>
          <w:rFonts w:ascii="Times New Roman" w:hAnsi="Times New Roman" w:cs="Times New Roman"/>
          <w:sz w:val="28"/>
          <w:szCs w:val="28"/>
        </w:rPr>
      </w:pPr>
      <w:r w:rsidRPr="00B22234">
        <w:rPr>
          <w:rFonts w:ascii="Times New Roman" w:hAnsi="Times New Roman" w:cs="Times New Roman"/>
          <w:sz w:val="28"/>
          <w:szCs w:val="28"/>
        </w:rPr>
        <w:t>Болашақта жобаны нақты спутниктерде тестілеу, алгоритмдерді жетілдіру және жаңа салаларға енгізу арқылы AI-Orbit Doctor жүйесі ғарыш саласында сенімді, экономикалық тиімді және инновациялық шешімге айналады.</w:t>
      </w:r>
    </w:p>
    <w:p w:rsidR="00B22234" w:rsidRPr="00B22234" w:rsidRDefault="00B22234" w:rsidP="00B22234">
      <w:pPr>
        <w:pStyle w:val="a3"/>
        <w:ind w:firstLine="709"/>
        <w:jc w:val="both"/>
        <w:rPr>
          <w:rFonts w:ascii="Times New Roman" w:hAnsi="Times New Roman" w:cs="Times New Roman"/>
          <w:sz w:val="28"/>
          <w:szCs w:val="28"/>
        </w:rPr>
      </w:pPr>
    </w:p>
    <w:p w:rsidR="001D20E4" w:rsidRPr="00B22234" w:rsidRDefault="001D20E4" w:rsidP="00B22234">
      <w:pPr>
        <w:pStyle w:val="a3"/>
        <w:ind w:firstLine="709"/>
        <w:jc w:val="both"/>
        <w:rPr>
          <w:rFonts w:ascii="Times New Roman" w:hAnsi="Times New Roman" w:cs="Times New Roman"/>
          <w:sz w:val="28"/>
          <w:szCs w:val="28"/>
        </w:rPr>
      </w:pPr>
    </w:p>
    <w:sectPr w:rsidR="001D20E4" w:rsidRPr="00B222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66889"/>
    <w:multiLevelType w:val="multilevel"/>
    <w:tmpl w:val="545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1EAF"/>
    <w:multiLevelType w:val="multilevel"/>
    <w:tmpl w:val="A99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A10"/>
    <w:multiLevelType w:val="multilevel"/>
    <w:tmpl w:val="6E24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05C54"/>
    <w:multiLevelType w:val="multilevel"/>
    <w:tmpl w:val="87D6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15D71"/>
    <w:multiLevelType w:val="multilevel"/>
    <w:tmpl w:val="209A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02A14"/>
    <w:multiLevelType w:val="multilevel"/>
    <w:tmpl w:val="1570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B4B78"/>
    <w:multiLevelType w:val="multilevel"/>
    <w:tmpl w:val="E8D0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F4F06"/>
    <w:multiLevelType w:val="multilevel"/>
    <w:tmpl w:val="D2A8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ED108E"/>
    <w:multiLevelType w:val="multilevel"/>
    <w:tmpl w:val="7830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6220C"/>
    <w:multiLevelType w:val="multilevel"/>
    <w:tmpl w:val="C5F4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A4ED2"/>
    <w:multiLevelType w:val="multilevel"/>
    <w:tmpl w:val="0CFC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BE782F"/>
    <w:multiLevelType w:val="multilevel"/>
    <w:tmpl w:val="F374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70F7F"/>
    <w:multiLevelType w:val="multilevel"/>
    <w:tmpl w:val="6830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9121BF"/>
    <w:multiLevelType w:val="multilevel"/>
    <w:tmpl w:val="A25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81843"/>
    <w:multiLevelType w:val="multilevel"/>
    <w:tmpl w:val="0B6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16217"/>
    <w:multiLevelType w:val="multilevel"/>
    <w:tmpl w:val="8FEA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9D7716"/>
    <w:multiLevelType w:val="multilevel"/>
    <w:tmpl w:val="9D101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7366F3"/>
    <w:multiLevelType w:val="multilevel"/>
    <w:tmpl w:val="6594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BD4930"/>
    <w:multiLevelType w:val="multilevel"/>
    <w:tmpl w:val="FF8E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03452"/>
    <w:multiLevelType w:val="multilevel"/>
    <w:tmpl w:val="F328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C6043"/>
    <w:multiLevelType w:val="multilevel"/>
    <w:tmpl w:val="6262E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9D3C71"/>
    <w:multiLevelType w:val="multilevel"/>
    <w:tmpl w:val="E292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F4DF4"/>
    <w:multiLevelType w:val="multilevel"/>
    <w:tmpl w:val="92AC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1F4BFB"/>
    <w:multiLevelType w:val="multilevel"/>
    <w:tmpl w:val="609E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DB6F60"/>
    <w:multiLevelType w:val="multilevel"/>
    <w:tmpl w:val="0CF2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9B3942"/>
    <w:multiLevelType w:val="multilevel"/>
    <w:tmpl w:val="9E80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73F29"/>
    <w:multiLevelType w:val="multilevel"/>
    <w:tmpl w:val="9CF4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109BE"/>
    <w:multiLevelType w:val="multilevel"/>
    <w:tmpl w:val="E9AE7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2B2E69"/>
    <w:multiLevelType w:val="multilevel"/>
    <w:tmpl w:val="6ECC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345D64"/>
    <w:multiLevelType w:val="multilevel"/>
    <w:tmpl w:val="1BFE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30DB5"/>
    <w:multiLevelType w:val="multilevel"/>
    <w:tmpl w:val="261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46BEA"/>
    <w:multiLevelType w:val="multilevel"/>
    <w:tmpl w:val="5BE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05A18"/>
    <w:multiLevelType w:val="multilevel"/>
    <w:tmpl w:val="19A4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92C5B"/>
    <w:multiLevelType w:val="multilevel"/>
    <w:tmpl w:val="BF50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F51CEF"/>
    <w:multiLevelType w:val="multilevel"/>
    <w:tmpl w:val="561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27B50"/>
    <w:multiLevelType w:val="multilevel"/>
    <w:tmpl w:val="EFC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0"/>
  </w:num>
  <w:num w:numId="3">
    <w:abstractNumId w:val="35"/>
  </w:num>
  <w:num w:numId="4">
    <w:abstractNumId w:val="14"/>
  </w:num>
  <w:num w:numId="5">
    <w:abstractNumId w:val="4"/>
  </w:num>
  <w:num w:numId="6">
    <w:abstractNumId w:val="2"/>
  </w:num>
  <w:num w:numId="7">
    <w:abstractNumId w:val="0"/>
  </w:num>
  <w:num w:numId="8">
    <w:abstractNumId w:val="10"/>
  </w:num>
  <w:num w:numId="9">
    <w:abstractNumId w:val="34"/>
  </w:num>
  <w:num w:numId="10">
    <w:abstractNumId w:val="22"/>
  </w:num>
  <w:num w:numId="11">
    <w:abstractNumId w:val="26"/>
  </w:num>
  <w:num w:numId="12">
    <w:abstractNumId w:val="21"/>
  </w:num>
  <w:num w:numId="13">
    <w:abstractNumId w:val="12"/>
  </w:num>
  <w:num w:numId="14">
    <w:abstractNumId w:val="6"/>
  </w:num>
  <w:num w:numId="15">
    <w:abstractNumId w:val="31"/>
  </w:num>
  <w:num w:numId="16">
    <w:abstractNumId w:val="29"/>
  </w:num>
  <w:num w:numId="17">
    <w:abstractNumId w:val="19"/>
  </w:num>
  <w:num w:numId="18">
    <w:abstractNumId w:val="8"/>
  </w:num>
  <w:num w:numId="19">
    <w:abstractNumId w:val="3"/>
  </w:num>
  <w:num w:numId="20">
    <w:abstractNumId w:val="18"/>
  </w:num>
  <w:num w:numId="21">
    <w:abstractNumId w:val="25"/>
  </w:num>
  <w:num w:numId="22">
    <w:abstractNumId w:val="1"/>
  </w:num>
  <w:num w:numId="23">
    <w:abstractNumId w:val="27"/>
  </w:num>
  <w:num w:numId="24">
    <w:abstractNumId w:val="9"/>
  </w:num>
  <w:num w:numId="25">
    <w:abstractNumId w:val="15"/>
  </w:num>
  <w:num w:numId="26">
    <w:abstractNumId w:val="17"/>
  </w:num>
  <w:num w:numId="27">
    <w:abstractNumId w:val="5"/>
  </w:num>
  <w:num w:numId="28">
    <w:abstractNumId w:val="20"/>
  </w:num>
  <w:num w:numId="29">
    <w:abstractNumId w:val="13"/>
  </w:num>
  <w:num w:numId="30">
    <w:abstractNumId w:val="16"/>
  </w:num>
  <w:num w:numId="31">
    <w:abstractNumId w:val="33"/>
  </w:num>
  <w:num w:numId="32">
    <w:abstractNumId w:val="28"/>
  </w:num>
  <w:num w:numId="33">
    <w:abstractNumId w:val="23"/>
  </w:num>
  <w:num w:numId="34">
    <w:abstractNumId w:val="11"/>
  </w:num>
  <w:num w:numId="35">
    <w:abstractNumId w:val="7"/>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30F"/>
    <w:rsid w:val="000E4ED8"/>
    <w:rsid w:val="001D20E4"/>
    <w:rsid w:val="0049330F"/>
    <w:rsid w:val="005872A1"/>
    <w:rsid w:val="00B222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92371"/>
  <w15:chartTrackingRefBased/>
  <w15:docId w15:val="{5815B642-5D71-457A-8BCA-9B4B26A54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72A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872A1"/>
    <w:pPr>
      <w:spacing w:after="0" w:line="240" w:lineRule="auto"/>
    </w:pPr>
  </w:style>
  <w:style w:type="character" w:styleId="a4">
    <w:name w:val="Strong"/>
    <w:basedOn w:val="a0"/>
    <w:uiPriority w:val="22"/>
    <w:qFormat/>
    <w:rsid w:val="005872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7357">
      <w:bodyDiv w:val="1"/>
      <w:marLeft w:val="0"/>
      <w:marRight w:val="0"/>
      <w:marTop w:val="0"/>
      <w:marBottom w:val="0"/>
      <w:divBdr>
        <w:top w:val="none" w:sz="0" w:space="0" w:color="auto"/>
        <w:left w:val="none" w:sz="0" w:space="0" w:color="auto"/>
        <w:bottom w:val="none" w:sz="0" w:space="0" w:color="auto"/>
        <w:right w:val="none" w:sz="0" w:space="0" w:color="auto"/>
      </w:divBdr>
    </w:div>
    <w:div w:id="107049847">
      <w:bodyDiv w:val="1"/>
      <w:marLeft w:val="0"/>
      <w:marRight w:val="0"/>
      <w:marTop w:val="0"/>
      <w:marBottom w:val="0"/>
      <w:divBdr>
        <w:top w:val="none" w:sz="0" w:space="0" w:color="auto"/>
        <w:left w:val="none" w:sz="0" w:space="0" w:color="auto"/>
        <w:bottom w:val="none" w:sz="0" w:space="0" w:color="auto"/>
        <w:right w:val="none" w:sz="0" w:space="0" w:color="auto"/>
      </w:divBdr>
    </w:div>
    <w:div w:id="243339777">
      <w:bodyDiv w:val="1"/>
      <w:marLeft w:val="0"/>
      <w:marRight w:val="0"/>
      <w:marTop w:val="0"/>
      <w:marBottom w:val="0"/>
      <w:divBdr>
        <w:top w:val="none" w:sz="0" w:space="0" w:color="auto"/>
        <w:left w:val="none" w:sz="0" w:space="0" w:color="auto"/>
        <w:bottom w:val="none" w:sz="0" w:space="0" w:color="auto"/>
        <w:right w:val="none" w:sz="0" w:space="0" w:color="auto"/>
      </w:divBdr>
      <w:divsChild>
        <w:div w:id="425419977">
          <w:marLeft w:val="0"/>
          <w:marRight w:val="0"/>
          <w:marTop w:val="0"/>
          <w:marBottom w:val="0"/>
          <w:divBdr>
            <w:top w:val="none" w:sz="0" w:space="0" w:color="auto"/>
            <w:left w:val="none" w:sz="0" w:space="0" w:color="auto"/>
            <w:bottom w:val="none" w:sz="0" w:space="0" w:color="auto"/>
            <w:right w:val="none" w:sz="0" w:space="0" w:color="auto"/>
          </w:divBdr>
          <w:divsChild>
            <w:div w:id="294258976">
              <w:marLeft w:val="0"/>
              <w:marRight w:val="0"/>
              <w:marTop w:val="0"/>
              <w:marBottom w:val="0"/>
              <w:divBdr>
                <w:top w:val="none" w:sz="0" w:space="0" w:color="auto"/>
                <w:left w:val="none" w:sz="0" w:space="0" w:color="auto"/>
                <w:bottom w:val="none" w:sz="0" w:space="0" w:color="auto"/>
                <w:right w:val="none" w:sz="0" w:space="0" w:color="auto"/>
              </w:divBdr>
              <w:divsChild>
                <w:div w:id="1594628889">
                  <w:marLeft w:val="0"/>
                  <w:marRight w:val="0"/>
                  <w:marTop w:val="0"/>
                  <w:marBottom w:val="0"/>
                  <w:divBdr>
                    <w:top w:val="none" w:sz="0" w:space="0" w:color="auto"/>
                    <w:left w:val="none" w:sz="0" w:space="0" w:color="auto"/>
                    <w:bottom w:val="none" w:sz="0" w:space="0" w:color="auto"/>
                    <w:right w:val="none" w:sz="0" w:space="0" w:color="auto"/>
                  </w:divBdr>
                  <w:divsChild>
                    <w:div w:id="1062101979">
                      <w:marLeft w:val="0"/>
                      <w:marRight w:val="0"/>
                      <w:marTop w:val="0"/>
                      <w:marBottom w:val="0"/>
                      <w:divBdr>
                        <w:top w:val="none" w:sz="0" w:space="0" w:color="auto"/>
                        <w:left w:val="none" w:sz="0" w:space="0" w:color="auto"/>
                        <w:bottom w:val="none" w:sz="0" w:space="0" w:color="auto"/>
                        <w:right w:val="none" w:sz="0" w:space="0" w:color="auto"/>
                      </w:divBdr>
                      <w:divsChild>
                        <w:div w:id="116874084">
                          <w:marLeft w:val="0"/>
                          <w:marRight w:val="0"/>
                          <w:marTop w:val="0"/>
                          <w:marBottom w:val="0"/>
                          <w:divBdr>
                            <w:top w:val="none" w:sz="0" w:space="0" w:color="auto"/>
                            <w:left w:val="none" w:sz="0" w:space="0" w:color="auto"/>
                            <w:bottom w:val="none" w:sz="0" w:space="0" w:color="auto"/>
                            <w:right w:val="none" w:sz="0" w:space="0" w:color="auto"/>
                          </w:divBdr>
                          <w:divsChild>
                            <w:div w:id="19057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547585">
          <w:marLeft w:val="0"/>
          <w:marRight w:val="0"/>
          <w:marTop w:val="0"/>
          <w:marBottom w:val="0"/>
          <w:divBdr>
            <w:top w:val="none" w:sz="0" w:space="0" w:color="auto"/>
            <w:left w:val="none" w:sz="0" w:space="0" w:color="auto"/>
            <w:bottom w:val="none" w:sz="0" w:space="0" w:color="auto"/>
            <w:right w:val="none" w:sz="0" w:space="0" w:color="auto"/>
          </w:divBdr>
          <w:divsChild>
            <w:div w:id="1865945215">
              <w:marLeft w:val="0"/>
              <w:marRight w:val="0"/>
              <w:marTop w:val="0"/>
              <w:marBottom w:val="0"/>
              <w:divBdr>
                <w:top w:val="none" w:sz="0" w:space="0" w:color="auto"/>
                <w:left w:val="none" w:sz="0" w:space="0" w:color="auto"/>
                <w:bottom w:val="none" w:sz="0" w:space="0" w:color="auto"/>
                <w:right w:val="none" w:sz="0" w:space="0" w:color="auto"/>
              </w:divBdr>
              <w:divsChild>
                <w:div w:id="1895653899">
                  <w:marLeft w:val="0"/>
                  <w:marRight w:val="0"/>
                  <w:marTop w:val="0"/>
                  <w:marBottom w:val="0"/>
                  <w:divBdr>
                    <w:top w:val="none" w:sz="0" w:space="0" w:color="auto"/>
                    <w:left w:val="none" w:sz="0" w:space="0" w:color="auto"/>
                    <w:bottom w:val="none" w:sz="0" w:space="0" w:color="auto"/>
                    <w:right w:val="none" w:sz="0" w:space="0" w:color="auto"/>
                  </w:divBdr>
                  <w:divsChild>
                    <w:div w:id="1856457062">
                      <w:marLeft w:val="0"/>
                      <w:marRight w:val="0"/>
                      <w:marTop w:val="0"/>
                      <w:marBottom w:val="0"/>
                      <w:divBdr>
                        <w:top w:val="none" w:sz="0" w:space="0" w:color="auto"/>
                        <w:left w:val="none" w:sz="0" w:space="0" w:color="auto"/>
                        <w:bottom w:val="none" w:sz="0" w:space="0" w:color="auto"/>
                        <w:right w:val="none" w:sz="0" w:space="0" w:color="auto"/>
                      </w:divBdr>
                      <w:divsChild>
                        <w:div w:id="669606435">
                          <w:marLeft w:val="0"/>
                          <w:marRight w:val="0"/>
                          <w:marTop w:val="0"/>
                          <w:marBottom w:val="0"/>
                          <w:divBdr>
                            <w:top w:val="none" w:sz="0" w:space="0" w:color="auto"/>
                            <w:left w:val="none" w:sz="0" w:space="0" w:color="auto"/>
                            <w:bottom w:val="none" w:sz="0" w:space="0" w:color="auto"/>
                            <w:right w:val="none" w:sz="0" w:space="0" w:color="auto"/>
                          </w:divBdr>
                          <w:divsChild>
                            <w:div w:id="119038951">
                              <w:marLeft w:val="0"/>
                              <w:marRight w:val="0"/>
                              <w:marTop w:val="0"/>
                              <w:marBottom w:val="0"/>
                              <w:divBdr>
                                <w:top w:val="none" w:sz="0" w:space="0" w:color="auto"/>
                                <w:left w:val="none" w:sz="0" w:space="0" w:color="auto"/>
                                <w:bottom w:val="none" w:sz="0" w:space="0" w:color="auto"/>
                                <w:right w:val="none" w:sz="0" w:space="0" w:color="auto"/>
                              </w:divBdr>
                              <w:divsChild>
                                <w:div w:id="3877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136525">
          <w:marLeft w:val="0"/>
          <w:marRight w:val="0"/>
          <w:marTop w:val="0"/>
          <w:marBottom w:val="0"/>
          <w:divBdr>
            <w:top w:val="none" w:sz="0" w:space="0" w:color="auto"/>
            <w:left w:val="none" w:sz="0" w:space="0" w:color="auto"/>
            <w:bottom w:val="none" w:sz="0" w:space="0" w:color="auto"/>
            <w:right w:val="none" w:sz="0" w:space="0" w:color="auto"/>
          </w:divBdr>
          <w:divsChild>
            <w:div w:id="835802293">
              <w:marLeft w:val="0"/>
              <w:marRight w:val="0"/>
              <w:marTop w:val="0"/>
              <w:marBottom w:val="0"/>
              <w:divBdr>
                <w:top w:val="none" w:sz="0" w:space="0" w:color="auto"/>
                <w:left w:val="none" w:sz="0" w:space="0" w:color="auto"/>
                <w:bottom w:val="none" w:sz="0" w:space="0" w:color="auto"/>
                <w:right w:val="none" w:sz="0" w:space="0" w:color="auto"/>
              </w:divBdr>
              <w:divsChild>
                <w:div w:id="1396660145">
                  <w:marLeft w:val="0"/>
                  <w:marRight w:val="0"/>
                  <w:marTop w:val="0"/>
                  <w:marBottom w:val="0"/>
                  <w:divBdr>
                    <w:top w:val="none" w:sz="0" w:space="0" w:color="auto"/>
                    <w:left w:val="none" w:sz="0" w:space="0" w:color="auto"/>
                    <w:bottom w:val="none" w:sz="0" w:space="0" w:color="auto"/>
                    <w:right w:val="none" w:sz="0" w:space="0" w:color="auto"/>
                  </w:divBdr>
                  <w:divsChild>
                    <w:div w:id="1573344087">
                      <w:marLeft w:val="0"/>
                      <w:marRight w:val="0"/>
                      <w:marTop w:val="0"/>
                      <w:marBottom w:val="0"/>
                      <w:divBdr>
                        <w:top w:val="none" w:sz="0" w:space="0" w:color="auto"/>
                        <w:left w:val="none" w:sz="0" w:space="0" w:color="auto"/>
                        <w:bottom w:val="none" w:sz="0" w:space="0" w:color="auto"/>
                        <w:right w:val="none" w:sz="0" w:space="0" w:color="auto"/>
                      </w:divBdr>
                      <w:divsChild>
                        <w:div w:id="1748306283">
                          <w:marLeft w:val="0"/>
                          <w:marRight w:val="0"/>
                          <w:marTop w:val="0"/>
                          <w:marBottom w:val="0"/>
                          <w:divBdr>
                            <w:top w:val="none" w:sz="0" w:space="0" w:color="auto"/>
                            <w:left w:val="none" w:sz="0" w:space="0" w:color="auto"/>
                            <w:bottom w:val="none" w:sz="0" w:space="0" w:color="auto"/>
                            <w:right w:val="none" w:sz="0" w:space="0" w:color="auto"/>
                          </w:divBdr>
                          <w:divsChild>
                            <w:div w:id="8329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166829">
          <w:marLeft w:val="0"/>
          <w:marRight w:val="0"/>
          <w:marTop w:val="0"/>
          <w:marBottom w:val="0"/>
          <w:divBdr>
            <w:top w:val="none" w:sz="0" w:space="0" w:color="auto"/>
            <w:left w:val="none" w:sz="0" w:space="0" w:color="auto"/>
            <w:bottom w:val="none" w:sz="0" w:space="0" w:color="auto"/>
            <w:right w:val="none" w:sz="0" w:space="0" w:color="auto"/>
          </w:divBdr>
          <w:divsChild>
            <w:div w:id="1980766603">
              <w:marLeft w:val="0"/>
              <w:marRight w:val="0"/>
              <w:marTop w:val="0"/>
              <w:marBottom w:val="0"/>
              <w:divBdr>
                <w:top w:val="none" w:sz="0" w:space="0" w:color="auto"/>
                <w:left w:val="none" w:sz="0" w:space="0" w:color="auto"/>
                <w:bottom w:val="none" w:sz="0" w:space="0" w:color="auto"/>
                <w:right w:val="none" w:sz="0" w:space="0" w:color="auto"/>
              </w:divBdr>
              <w:divsChild>
                <w:div w:id="504638090">
                  <w:marLeft w:val="0"/>
                  <w:marRight w:val="0"/>
                  <w:marTop w:val="0"/>
                  <w:marBottom w:val="0"/>
                  <w:divBdr>
                    <w:top w:val="none" w:sz="0" w:space="0" w:color="auto"/>
                    <w:left w:val="none" w:sz="0" w:space="0" w:color="auto"/>
                    <w:bottom w:val="none" w:sz="0" w:space="0" w:color="auto"/>
                    <w:right w:val="none" w:sz="0" w:space="0" w:color="auto"/>
                  </w:divBdr>
                  <w:divsChild>
                    <w:div w:id="394668166">
                      <w:marLeft w:val="0"/>
                      <w:marRight w:val="0"/>
                      <w:marTop w:val="0"/>
                      <w:marBottom w:val="0"/>
                      <w:divBdr>
                        <w:top w:val="none" w:sz="0" w:space="0" w:color="auto"/>
                        <w:left w:val="none" w:sz="0" w:space="0" w:color="auto"/>
                        <w:bottom w:val="none" w:sz="0" w:space="0" w:color="auto"/>
                        <w:right w:val="none" w:sz="0" w:space="0" w:color="auto"/>
                      </w:divBdr>
                      <w:divsChild>
                        <w:div w:id="1235775480">
                          <w:marLeft w:val="0"/>
                          <w:marRight w:val="0"/>
                          <w:marTop w:val="0"/>
                          <w:marBottom w:val="0"/>
                          <w:divBdr>
                            <w:top w:val="none" w:sz="0" w:space="0" w:color="auto"/>
                            <w:left w:val="none" w:sz="0" w:space="0" w:color="auto"/>
                            <w:bottom w:val="none" w:sz="0" w:space="0" w:color="auto"/>
                            <w:right w:val="none" w:sz="0" w:space="0" w:color="auto"/>
                          </w:divBdr>
                          <w:divsChild>
                            <w:div w:id="128859836">
                              <w:marLeft w:val="0"/>
                              <w:marRight w:val="0"/>
                              <w:marTop w:val="0"/>
                              <w:marBottom w:val="0"/>
                              <w:divBdr>
                                <w:top w:val="none" w:sz="0" w:space="0" w:color="auto"/>
                                <w:left w:val="none" w:sz="0" w:space="0" w:color="auto"/>
                                <w:bottom w:val="none" w:sz="0" w:space="0" w:color="auto"/>
                                <w:right w:val="none" w:sz="0" w:space="0" w:color="auto"/>
                              </w:divBdr>
                              <w:divsChild>
                                <w:div w:id="16106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597704">
          <w:marLeft w:val="0"/>
          <w:marRight w:val="0"/>
          <w:marTop w:val="0"/>
          <w:marBottom w:val="0"/>
          <w:divBdr>
            <w:top w:val="none" w:sz="0" w:space="0" w:color="auto"/>
            <w:left w:val="none" w:sz="0" w:space="0" w:color="auto"/>
            <w:bottom w:val="none" w:sz="0" w:space="0" w:color="auto"/>
            <w:right w:val="none" w:sz="0" w:space="0" w:color="auto"/>
          </w:divBdr>
          <w:divsChild>
            <w:div w:id="1270045240">
              <w:marLeft w:val="0"/>
              <w:marRight w:val="0"/>
              <w:marTop w:val="0"/>
              <w:marBottom w:val="0"/>
              <w:divBdr>
                <w:top w:val="none" w:sz="0" w:space="0" w:color="auto"/>
                <w:left w:val="none" w:sz="0" w:space="0" w:color="auto"/>
                <w:bottom w:val="none" w:sz="0" w:space="0" w:color="auto"/>
                <w:right w:val="none" w:sz="0" w:space="0" w:color="auto"/>
              </w:divBdr>
              <w:divsChild>
                <w:div w:id="157812715">
                  <w:marLeft w:val="0"/>
                  <w:marRight w:val="0"/>
                  <w:marTop w:val="0"/>
                  <w:marBottom w:val="0"/>
                  <w:divBdr>
                    <w:top w:val="none" w:sz="0" w:space="0" w:color="auto"/>
                    <w:left w:val="none" w:sz="0" w:space="0" w:color="auto"/>
                    <w:bottom w:val="none" w:sz="0" w:space="0" w:color="auto"/>
                    <w:right w:val="none" w:sz="0" w:space="0" w:color="auto"/>
                  </w:divBdr>
                  <w:divsChild>
                    <w:div w:id="402531828">
                      <w:marLeft w:val="0"/>
                      <w:marRight w:val="0"/>
                      <w:marTop w:val="0"/>
                      <w:marBottom w:val="0"/>
                      <w:divBdr>
                        <w:top w:val="none" w:sz="0" w:space="0" w:color="auto"/>
                        <w:left w:val="none" w:sz="0" w:space="0" w:color="auto"/>
                        <w:bottom w:val="none" w:sz="0" w:space="0" w:color="auto"/>
                        <w:right w:val="none" w:sz="0" w:space="0" w:color="auto"/>
                      </w:divBdr>
                      <w:divsChild>
                        <w:div w:id="328338370">
                          <w:marLeft w:val="0"/>
                          <w:marRight w:val="0"/>
                          <w:marTop w:val="0"/>
                          <w:marBottom w:val="0"/>
                          <w:divBdr>
                            <w:top w:val="none" w:sz="0" w:space="0" w:color="auto"/>
                            <w:left w:val="none" w:sz="0" w:space="0" w:color="auto"/>
                            <w:bottom w:val="none" w:sz="0" w:space="0" w:color="auto"/>
                            <w:right w:val="none" w:sz="0" w:space="0" w:color="auto"/>
                          </w:divBdr>
                          <w:divsChild>
                            <w:div w:id="9100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585042">
          <w:marLeft w:val="0"/>
          <w:marRight w:val="0"/>
          <w:marTop w:val="0"/>
          <w:marBottom w:val="0"/>
          <w:divBdr>
            <w:top w:val="none" w:sz="0" w:space="0" w:color="auto"/>
            <w:left w:val="none" w:sz="0" w:space="0" w:color="auto"/>
            <w:bottom w:val="none" w:sz="0" w:space="0" w:color="auto"/>
            <w:right w:val="none" w:sz="0" w:space="0" w:color="auto"/>
          </w:divBdr>
          <w:divsChild>
            <w:div w:id="410347482">
              <w:marLeft w:val="0"/>
              <w:marRight w:val="0"/>
              <w:marTop w:val="0"/>
              <w:marBottom w:val="0"/>
              <w:divBdr>
                <w:top w:val="none" w:sz="0" w:space="0" w:color="auto"/>
                <w:left w:val="none" w:sz="0" w:space="0" w:color="auto"/>
                <w:bottom w:val="none" w:sz="0" w:space="0" w:color="auto"/>
                <w:right w:val="none" w:sz="0" w:space="0" w:color="auto"/>
              </w:divBdr>
              <w:divsChild>
                <w:div w:id="1197964894">
                  <w:marLeft w:val="0"/>
                  <w:marRight w:val="0"/>
                  <w:marTop w:val="0"/>
                  <w:marBottom w:val="0"/>
                  <w:divBdr>
                    <w:top w:val="none" w:sz="0" w:space="0" w:color="auto"/>
                    <w:left w:val="none" w:sz="0" w:space="0" w:color="auto"/>
                    <w:bottom w:val="none" w:sz="0" w:space="0" w:color="auto"/>
                    <w:right w:val="none" w:sz="0" w:space="0" w:color="auto"/>
                  </w:divBdr>
                  <w:divsChild>
                    <w:div w:id="1048993507">
                      <w:marLeft w:val="0"/>
                      <w:marRight w:val="0"/>
                      <w:marTop w:val="0"/>
                      <w:marBottom w:val="0"/>
                      <w:divBdr>
                        <w:top w:val="none" w:sz="0" w:space="0" w:color="auto"/>
                        <w:left w:val="none" w:sz="0" w:space="0" w:color="auto"/>
                        <w:bottom w:val="none" w:sz="0" w:space="0" w:color="auto"/>
                        <w:right w:val="none" w:sz="0" w:space="0" w:color="auto"/>
                      </w:divBdr>
                      <w:divsChild>
                        <w:div w:id="1972974183">
                          <w:marLeft w:val="0"/>
                          <w:marRight w:val="0"/>
                          <w:marTop w:val="0"/>
                          <w:marBottom w:val="0"/>
                          <w:divBdr>
                            <w:top w:val="none" w:sz="0" w:space="0" w:color="auto"/>
                            <w:left w:val="none" w:sz="0" w:space="0" w:color="auto"/>
                            <w:bottom w:val="none" w:sz="0" w:space="0" w:color="auto"/>
                            <w:right w:val="none" w:sz="0" w:space="0" w:color="auto"/>
                          </w:divBdr>
                          <w:divsChild>
                            <w:div w:id="1939409527">
                              <w:marLeft w:val="0"/>
                              <w:marRight w:val="0"/>
                              <w:marTop w:val="0"/>
                              <w:marBottom w:val="0"/>
                              <w:divBdr>
                                <w:top w:val="none" w:sz="0" w:space="0" w:color="auto"/>
                                <w:left w:val="none" w:sz="0" w:space="0" w:color="auto"/>
                                <w:bottom w:val="none" w:sz="0" w:space="0" w:color="auto"/>
                                <w:right w:val="none" w:sz="0" w:space="0" w:color="auto"/>
                              </w:divBdr>
                              <w:divsChild>
                                <w:div w:id="20162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850060">
          <w:marLeft w:val="0"/>
          <w:marRight w:val="0"/>
          <w:marTop w:val="0"/>
          <w:marBottom w:val="0"/>
          <w:divBdr>
            <w:top w:val="none" w:sz="0" w:space="0" w:color="auto"/>
            <w:left w:val="none" w:sz="0" w:space="0" w:color="auto"/>
            <w:bottom w:val="none" w:sz="0" w:space="0" w:color="auto"/>
            <w:right w:val="none" w:sz="0" w:space="0" w:color="auto"/>
          </w:divBdr>
          <w:divsChild>
            <w:div w:id="140081486">
              <w:marLeft w:val="0"/>
              <w:marRight w:val="0"/>
              <w:marTop w:val="0"/>
              <w:marBottom w:val="0"/>
              <w:divBdr>
                <w:top w:val="none" w:sz="0" w:space="0" w:color="auto"/>
                <w:left w:val="none" w:sz="0" w:space="0" w:color="auto"/>
                <w:bottom w:val="none" w:sz="0" w:space="0" w:color="auto"/>
                <w:right w:val="none" w:sz="0" w:space="0" w:color="auto"/>
              </w:divBdr>
              <w:divsChild>
                <w:div w:id="227615413">
                  <w:marLeft w:val="0"/>
                  <w:marRight w:val="0"/>
                  <w:marTop w:val="0"/>
                  <w:marBottom w:val="0"/>
                  <w:divBdr>
                    <w:top w:val="none" w:sz="0" w:space="0" w:color="auto"/>
                    <w:left w:val="none" w:sz="0" w:space="0" w:color="auto"/>
                    <w:bottom w:val="none" w:sz="0" w:space="0" w:color="auto"/>
                    <w:right w:val="none" w:sz="0" w:space="0" w:color="auto"/>
                  </w:divBdr>
                  <w:divsChild>
                    <w:div w:id="1894537729">
                      <w:marLeft w:val="0"/>
                      <w:marRight w:val="0"/>
                      <w:marTop w:val="0"/>
                      <w:marBottom w:val="0"/>
                      <w:divBdr>
                        <w:top w:val="none" w:sz="0" w:space="0" w:color="auto"/>
                        <w:left w:val="none" w:sz="0" w:space="0" w:color="auto"/>
                        <w:bottom w:val="none" w:sz="0" w:space="0" w:color="auto"/>
                        <w:right w:val="none" w:sz="0" w:space="0" w:color="auto"/>
                      </w:divBdr>
                      <w:divsChild>
                        <w:div w:id="2105881380">
                          <w:marLeft w:val="0"/>
                          <w:marRight w:val="0"/>
                          <w:marTop w:val="0"/>
                          <w:marBottom w:val="0"/>
                          <w:divBdr>
                            <w:top w:val="none" w:sz="0" w:space="0" w:color="auto"/>
                            <w:left w:val="none" w:sz="0" w:space="0" w:color="auto"/>
                            <w:bottom w:val="none" w:sz="0" w:space="0" w:color="auto"/>
                            <w:right w:val="none" w:sz="0" w:space="0" w:color="auto"/>
                          </w:divBdr>
                          <w:divsChild>
                            <w:div w:id="6549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295761">
      <w:bodyDiv w:val="1"/>
      <w:marLeft w:val="0"/>
      <w:marRight w:val="0"/>
      <w:marTop w:val="0"/>
      <w:marBottom w:val="0"/>
      <w:divBdr>
        <w:top w:val="none" w:sz="0" w:space="0" w:color="auto"/>
        <w:left w:val="none" w:sz="0" w:space="0" w:color="auto"/>
        <w:bottom w:val="none" w:sz="0" w:space="0" w:color="auto"/>
        <w:right w:val="none" w:sz="0" w:space="0" w:color="auto"/>
      </w:divBdr>
    </w:div>
    <w:div w:id="569734714">
      <w:bodyDiv w:val="1"/>
      <w:marLeft w:val="0"/>
      <w:marRight w:val="0"/>
      <w:marTop w:val="0"/>
      <w:marBottom w:val="0"/>
      <w:divBdr>
        <w:top w:val="none" w:sz="0" w:space="0" w:color="auto"/>
        <w:left w:val="none" w:sz="0" w:space="0" w:color="auto"/>
        <w:bottom w:val="none" w:sz="0" w:space="0" w:color="auto"/>
        <w:right w:val="none" w:sz="0" w:space="0" w:color="auto"/>
      </w:divBdr>
    </w:div>
    <w:div w:id="592856830">
      <w:bodyDiv w:val="1"/>
      <w:marLeft w:val="0"/>
      <w:marRight w:val="0"/>
      <w:marTop w:val="0"/>
      <w:marBottom w:val="0"/>
      <w:divBdr>
        <w:top w:val="none" w:sz="0" w:space="0" w:color="auto"/>
        <w:left w:val="none" w:sz="0" w:space="0" w:color="auto"/>
        <w:bottom w:val="none" w:sz="0" w:space="0" w:color="auto"/>
        <w:right w:val="none" w:sz="0" w:space="0" w:color="auto"/>
      </w:divBdr>
      <w:divsChild>
        <w:div w:id="1896116691">
          <w:marLeft w:val="0"/>
          <w:marRight w:val="0"/>
          <w:marTop w:val="0"/>
          <w:marBottom w:val="0"/>
          <w:divBdr>
            <w:top w:val="none" w:sz="0" w:space="0" w:color="auto"/>
            <w:left w:val="none" w:sz="0" w:space="0" w:color="auto"/>
            <w:bottom w:val="none" w:sz="0" w:space="0" w:color="auto"/>
            <w:right w:val="none" w:sz="0" w:space="0" w:color="auto"/>
          </w:divBdr>
          <w:divsChild>
            <w:div w:id="312414616">
              <w:marLeft w:val="0"/>
              <w:marRight w:val="0"/>
              <w:marTop w:val="0"/>
              <w:marBottom w:val="0"/>
              <w:divBdr>
                <w:top w:val="none" w:sz="0" w:space="0" w:color="auto"/>
                <w:left w:val="none" w:sz="0" w:space="0" w:color="auto"/>
                <w:bottom w:val="none" w:sz="0" w:space="0" w:color="auto"/>
                <w:right w:val="none" w:sz="0" w:space="0" w:color="auto"/>
              </w:divBdr>
              <w:divsChild>
                <w:div w:id="1520269311">
                  <w:marLeft w:val="0"/>
                  <w:marRight w:val="0"/>
                  <w:marTop w:val="0"/>
                  <w:marBottom w:val="0"/>
                  <w:divBdr>
                    <w:top w:val="none" w:sz="0" w:space="0" w:color="auto"/>
                    <w:left w:val="none" w:sz="0" w:space="0" w:color="auto"/>
                    <w:bottom w:val="none" w:sz="0" w:space="0" w:color="auto"/>
                    <w:right w:val="none" w:sz="0" w:space="0" w:color="auto"/>
                  </w:divBdr>
                  <w:divsChild>
                    <w:div w:id="162740090">
                      <w:marLeft w:val="0"/>
                      <w:marRight w:val="0"/>
                      <w:marTop w:val="0"/>
                      <w:marBottom w:val="0"/>
                      <w:divBdr>
                        <w:top w:val="none" w:sz="0" w:space="0" w:color="auto"/>
                        <w:left w:val="none" w:sz="0" w:space="0" w:color="auto"/>
                        <w:bottom w:val="none" w:sz="0" w:space="0" w:color="auto"/>
                        <w:right w:val="none" w:sz="0" w:space="0" w:color="auto"/>
                      </w:divBdr>
                      <w:divsChild>
                        <w:div w:id="1720471197">
                          <w:marLeft w:val="0"/>
                          <w:marRight w:val="0"/>
                          <w:marTop w:val="0"/>
                          <w:marBottom w:val="0"/>
                          <w:divBdr>
                            <w:top w:val="none" w:sz="0" w:space="0" w:color="auto"/>
                            <w:left w:val="none" w:sz="0" w:space="0" w:color="auto"/>
                            <w:bottom w:val="none" w:sz="0" w:space="0" w:color="auto"/>
                            <w:right w:val="none" w:sz="0" w:space="0" w:color="auto"/>
                          </w:divBdr>
                          <w:divsChild>
                            <w:div w:id="20280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742164">
          <w:marLeft w:val="0"/>
          <w:marRight w:val="0"/>
          <w:marTop w:val="0"/>
          <w:marBottom w:val="0"/>
          <w:divBdr>
            <w:top w:val="none" w:sz="0" w:space="0" w:color="auto"/>
            <w:left w:val="none" w:sz="0" w:space="0" w:color="auto"/>
            <w:bottom w:val="none" w:sz="0" w:space="0" w:color="auto"/>
            <w:right w:val="none" w:sz="0" w:space="0" w:color="auto"/>
          </w:divBdr>
          <w:divsChild>
            <w:div w:id="389504424">
              <w:marLeft w:val="0"/>
              <w:marRight w:val="0"/>
              <w:marTop w:val="0"/>
              <w:marBottom w:val="0"/>
              <w:divBdr>
                <w:top w:val="none" w:sz="0" w:space="0" w:color="auto"/>
                <w:left w:val="none" w:sz="0" w:space="0" w:color="auto"/>
                <w:bottom w:val="none" w:sz="0" w:space="0" w:color="auto"/>
                <w:right w:val="none" w:sz="0" w:space="0" w:color="auto"/>
              </w:divBdr>
              <w:divsChild>
                <w:div w:id="1689333387">
                  <w:marLeft w:val="0"/>
                  <w:marRight w:val="0"/>
                  <w:marTop w:val="0"/>
                  <w:marBottom w:val="0"/>
                  <w:divBdr>
                    <w:top w:val="none" w:sz="0" w:space="0" w:color="auto"/>
                    <w:left w:val="none" w:sz="0" w:space="0" w:color="auto"/>
                    <w:bottom w:val="none" w:sz="0" w:space="0" w:color="auto"/>
                    <w:right w:val="none" w:sz="0" w:space="0" w:color="auto"/>
                  </w:divBdr>
                  <w:divsChild>
                    <w:div w:id="78141399">
                      <w:marLeft w:val="0"/>
                      <w:marRight w:val="0"/>
                      <w:marTop w:val="0"/>
                      <w:marBottom w:val="0"/>
                      <w:divBdr>
                        <w:top w:val="none" w:sz="0" w:space="0" w:color="auto"/>
                        <w:left w:val="none" w:sz="0" w:space="0" w:color="auto"/>
                        <w:bottom w:val="none" w:sz="0" w:space="0" w:color="auto"/>
                        <w:right w:val="none" w:sz="0" w:space="0" w:color="auto"/>
                      </w:divBdr>
                      <w:divsChild>
                        <w:div w:id="866407173">
                          <w:marLeft w:val="0"/>
                          <w:marRight w:val="0"/>
                          <w:marTop w:val="0"/>
                          <w:marBottom w:val="0"/>
                          <w:divBdr>
                            <w:top w:val="none" w:sz="0" w:space="0" w:color="auto"/>
                            <w:left w:val="none" w:sz="0" w:space="0" w:color="auto"/>
                            <w:bottom w:val="none" w:sz="0" w:space="0" w:color="auto"/>
                            <w:right w:val="none" w:sz="0" w:space="0" w:color="auto"/>
                          </w:divBdr>
                          <w:divsChild>
                            <w:div w:id="2024475306">
                              <w:marLeft w:val="0"/>
                              <w:marRight w:val="0"/>
                              <w:marTop w:val="0"/>
                              <w:marBottom w:val="0"/>
                              <w:divBdr>
                                <w:top w:val="none" w:sz="0" w:space="0" w:color="auto"/>
                                <w:left w:val="none" w:sz="0" w:space="0" w:color="auto"/>
                                <w:bottom w:val="none" w:sz="0" w:space="0" w:color="auto"/>
                                <w:right w:val="none" w:sz="0" w:space="0" w:color="auto"/>
                              </w:divBdr>
                              <w:divsChild>
                                <w:div w:id="11202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674097">
          <w:marLeft w:val="0"/>
          <w:marRight w:val="0"/>
          <w:marTop w:val="0"/>
          <w:marBottom w:val="0"/>
          <w:divBdr>
            <w:top w:val="none" w:sz="0" w:space="0" w:color="auto"/>
            <w:left w:val="none" w:sz="0" w:space="0" w:color="auto"/>
            <w:bottom w:val="none" w:sz="0" w:space="0" w:color="auto"/>
            <w:right w:val="none" w:sz="0" w:space="0" w:color="auto"/>
          </w:divBdr>
          <w:divsChild>
            <w:div w:id="713113689">
              <w:marLeft w:val="0"/>
              <w:marRight w:val="0"/>
              <w:marTop w:val="0"/>
              <w:marBottom w:val="0"/>
              <w:divBdr>
                <w:top w:val="none" w:sz="0" w:space="0" w:color="auto"/>
                <w:left w:val="none" w:sz="0" w:space="0" w:color="auto"/>
                <w:bottom w:val="none" w:sz="0" w:space="0" w:color="auto"/>
                <w:right w:val="none" w:sz="0" w:space="0" w:color="auto"/>
              </w:divBdr>
              <w:divsChild>
                <w:div w:id="684786622">
                  <w:marLeft w:val="0"/>
                  <w:marRight w:val="0"/>
                  <w:marTop w:val="0"/>
                  <w:marBottom w:val="0"/>
                  <w:divBdr>
                    <w:top w:val="none" w:sz="0" w:space="0" w:color="auto"/>
                    <w:left w:val="none" w:sz="0" w:space="0" w:color="auto"/>
                    <w:bottom w:val="none" w:sz="0" w:space="0" w:color="auto"/>
                    <w:right w:val="none" w:sz="0" w:space="0" w:color="auto"/>
                  </w:divBdr>
                  <w:divsChild>
                    <w:div w:id="926842209">
                      <w:marLeft w:val="0"/>
                      <w:marRight w:val="0"/>
                      <w:marTop w:val="0"/>
                      <w:marBottom w:val="0"/>
                      <w:divBdr>
                        <w:top w:val="none" w:sz="0" w:space="0" w:color="auto"/>
                        <w:left w:val="none" w:sz="0" w:space="0" w:color="auto"/>
                        <w:bottom w:val="none" w:sz="0" w:space="0" w:color="auto"/>
                        <w:right w:val="none" w:sz="0" w:space="0" w:color="auto"/>
                      </w:divBdr>
                      <w:divsChild>
                        <w:div w:id="540437820">
                          <w:marLeft w:val="0"/>
                          <w:marRight w:val="0"/>
                          <w:marTop w:val="0"/>
                          <w:marBottom w:val="0"/>
                          <w:divBdr>
                            <w:top w:val="none" w:sz="0" w:space="0" w:color="auto"/>
                            <w:left w:val="none" w:sz="0" w:space="0" w:color="auto"/>
                            <w:bottom w:val="none" w:sz="0" w:space="0" w:color="auto"/>
                            <w:right w:val="none" w:sz="0" w:space="0" w:color="auto"/>
                          </w:divBdr>
                          <w:divsChild>
                            <w:div w:id="136918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47299">
          <w:marLeft w:val="0"/>
          <w:marRight w:val="0"/>
          <w:marTop w:val="0"/>
          <w:marBottom w:val="0"/>
          <w:divBdr>
            <w:top w:val="none" w:sz="0" w:space="0" w:color="auto"/>
            <w:left w:val="none" w:sz="0" w:space="0" w:color="auto"/>
            <w:bottom w:val="none" w:sz="0" w:space="0" w:color="auto"/>
            <w:right w:val="none" w:sz="0" w:space="0" w:color="auto"/>
          </w:divBdr>
          <w:divsChild>
            <w:div w:id="2024701270">
              <w:marLeft w:val="0"/>
              <w:marRight w:val="0"/>
              <w:marTop w:val="0"/>
              <w:marBottom w:val="0"/>
              <w:divBdr>
                <w:top w:val="none" w:sz="0" w:space="0" w:color="auto"/>
                <w:left w:val="none" w:sz="0" w:space="0" w:color="auto"/>
                <w:bottom w:val="none" w:sz="0" w:space="0" w:color="auto"/>
                <w:right w:val="none" w:sz="0" w:space="0" w:color="auto"/>
              </w:divBdr>
              <w:divsChild>
                <w:div w:id="1236084074">
                  <w:marLeft w:val="0"/>
                  <w:marRight w:val="0"/>
                  <w:marTop w:val="0"/>
                  <w:marBottom w:val="0"/>
                  <w:divBdr>
                    <w:top w:val="none" w:sz="0" w:space="0" w:color="auto"/>
                    <w:left w:val="none" w:sz="0" w:space="0" w:color="auto"/>
                    <w:bottom w:val="none" w:sz="0" w:space="0" w:color="auto"/>
                    <w:right w:val="none" w:sz="0" w:space="0" w:color="auto"/>
                  </w:divBdr>
                  <w:divsChild>
                    <w:div w:id="864905379">
                      <w:marLeft w:val="0"/>
                      <w:marRight w:val="0"/>
                      <w:marTop w:val="0"/>
                      <w:marBottom w:val="0"/>
                      <w:divBdr>
                        <w:top w:val="none" w:sz="0" w:space="0" w:color="auto"/>
                        <w:left w:val="none" w:sz="0" w:space="0" w:color="auto"/>
                        <w:bottom w:val="none" w:sz="0" w:space="0" w:color="auto"/>
                        <w:right w:val="none" w:sz="0" w:space="0" w:color="auto"/>
                      </w:divBdr>
                      <w:divsChild>
                        <w:div w:id="785931682">
                          <w:marLeft w:val="0"/>
                          <w:marRight w:val="0"/>
                          <w:marTop w:val="0"/>
                          <w:marBottom w:val="0"/>
                          <w:divBdr>
                            <w:top w:val="none" w:sz="0" w:space="0" w:color="auto"/>
                            <w:left w:val="none" w:sz="0" w:space="0" w:color="auto"/>
                            <w:bottom w:val="none" w:sz="0" w:space="0" w:color="auto"/>
                            <w:right w:val="none" w:sz="0" w:space="0" w:color="auto"/>
                          </w:divBdr>
                          <w:divsChild>
                            <w:div w:id="1806120181">
                              <w:marLeft w:val="0"/>
                              <w:marRight w:val="0"/>
                              <w:marTop w:val="0"/>
                              <w:marBottom w:val="0"/>
                              <w:divBdr>
                                <w:top w:val="none" w:sz="0" w:space="0" w:color="auto"/>
                                <w:left w:val="none" w:sz="0" w:space="0" w:color="auto"/>
                                <w:bottom w:val="none" w:sz="0" w:space="0" w:color="auto"/>
                                <w:right w:val="none" w:sz="0" w:space="0" w:color="auto"/>
                              </w:divBdr>
                              <w:divsChild>
                                <w:div w:id="10107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666165">
          <w:marLeft w:val="0"/>
          <w:marRight w:val="0"/>
          <w:marTop w:val="0"/>
          <w:marBottom w:val="0"/>
          <w:divBdr>
            <w:top w:val="none" w:sz="0" w:space="0" w:color="auto"/>
            <w:left w:val="none" w:sz="0" w:space="0" w:color="auto"/>
            <w:bottom w:val="none" w:sz="0" w:space="0" w:color="auto"/>
            <w:right w:val="none" w:sz="0" w:space="0" w:color="auto"/>
          </w:divBdr>
          <w:divsChild>
            <w:div w:id="37558360">
              <w:marLeft w:val="0"/>
              <w:marRight w:val="0"/>
              <w:marTop w:val="0"/>
              <w:marBottom w:val="0"/>
              <w:divBdr>
                <w:top w:val="none" w:sz="0" w:space="0" w:color="auto"/>
                <w:left w:val="none" w:sz="0" w:space="0" w:color="auto"/>
                <w:bottom w:val="none" w:sz="0" w:space="0" w:color="auto"/>
                <w:right w:val="none" w:sz="0" w:space="0" w:color="auto"/>
              </w:divBdr>
              <w:divsChild>
                <w:div w:id="1347832690">
                  <w:marLeft w:val="0"/>
                  <w:marRight w:val="0"/>
                  <w:marTop w:val="0"/>
                  <w:marBottom w:val="0"/>
                  <w:divBdr>
                    <w:top w:val="none" w:sz="0" w:space="0" w:color="auto"/>
                    <w:left w:val="none" w:sz="0" w:space="0" w:color="auto"/>
                    <w:bottom w:val="none" w:sz="0" w:space="0" w:color="auto"/>
                    <w:right w:val="none" w:sz="0" w:space="0" w:color="auto"/>
                  </w:divBdr>
                  <w:divsChild>
                    <w:div w:id="459035342">
                      <w:marLeft w:val="0"/>
                      <w:marRight w:val="0"/>
                      <w:marTop w:val="0"/>
                      <w:marBottom w:val="0"/>
                      <w:divBdr>
                        <w:top w:val="none" w:sz="0" w:space="0" w:color="auto"/>
                        <w:left w:val="none" w:sz="0" w:space="0" w:color="auto"/>
                        <w:bottom w:val="none" w:sz="0" w:space="0" w:color="auto"/>
                        <w:right w:val="none" w:sz="0" w:space="0" w:color="auto"/>
                      </w:divBdr>
                      <w:divsChild>
                        <w:div w:id="1706255301">
                          <w:marLeft w:val="0"/>
                          <w:marRight w:val="0"/>
                          <w:marTop w:val="0"/>
                          <w:marBottom w:val="0"/>
                          <w:divBdr>
                            <w:top w:val="none" w:sz="0" w:space="0" w:color="auto"/>
                            <w:left w:val="none" w:sz="0" w:space="0" w:color="auto"/>
                            <w:bottom w:val="none" w:sz="0" w:space="0" w:color="auto"/>
                            <w:right w:val="none" w:sz="0" w:space="0" w:color="auto"/>
                          </w:divBdr>
                          <w:divsChild>
                            <w:div w:id="9329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23186">
          <w:marLeft w:val="0"/>
          <w:marRight w:val="0"/>
          <w:marTop w:val="0"/>
          <w:marBottom w:val="0"/>
          <w:divBdr>
            <w:top w:val="none" w:sz="0" w:space="0" w:color="auto"/>
            <w:left w:val="none" w:sz="0" w:space="0" w:color="auto"/>
            <w:bottom w:val="none" w:sz="0" w:space="0" w:color="auto"/>
            <w:right w:val="none" w:sz="0" w:space="0" w:color="auto"/>
          </w:divBdr>
          <w:divsChild>
            <w:div w:id="1525048070">
              <w:marLeft w:val="0"/>
              <w:marRight w:val="0"/>
              <w:marTop w:val="0"/>
              <w:marBottom w:val="0"/>
              <w:divBdr>
                <w:top w:val="none" w:sz="0" w:space="0" w:color="auto"/>
                <w:left w:val="none" w:sz="0" w:space="0" w:color="auto"/>
                <w:bottom w:val="none" w:sz="0" w:space="0" w:color="auto"/>
                <w:right w:val="none" w:sz="0" w:space="0" w:color="auto"/>
              </w:divBdr>
              <w:divsChild>
                <w:div w:id="1389301156">
                  <w:marLeft w:val="0"/>
                  <w:marRight w:val="0"/>
                  <w:marTop w:val="0"/>
                  <w:marBottom w:val="0"/>
                  <w:divBdr>
                    <w:top w:val="none" w:sz="0" w:space="0" w:color="auto"/>
                    <w:left w:val="none" w:sz="0" w:space="0" w:color="auto"/>
                    <w:bottom w:val="none" w:sz="0" w:space="0" w:color="auto"/>
                    <w:right w:val="none" w:sz="0" w:space="0" w:color="auto"/>
                  </w:divBdr>
                  <w:divsChild>
                    <w:div w:id="370227249">
                      <w:marLeft w:val="0"/>
                      <w:marRight w:val="0"/>
                      <w:marTop w:val="0"/>
                      <w:marBottom w:val="0"/>
                      <w:divBdr>
                        <w:top w:val="none" w:sz="0" w:space="0" w:color="auto"/>
                        <w:left w:val="none" w:sz="0" w:space="0" w:color="auto"/>
                        <w:bottom w:val="none" w:sz="0" w:space="0" w:color="auto"/>
                        <w:right w:val="none" w:sz="0" w:space="0" w:color="auto"/>
                      </w:divBdr>
                      <w:divsChild>
                        <w:div w:id="1758478651">
                          <w:marLeft w:val="0"/>
                          <w:marRight w:val="0"/>
                          <w:marTop w:val="0"/>
                          <w:marBottom w:val="0"/>
                          <w:divBdr>
                            <w:top w:val="none" w:sz="0" w:space="0" w:color="auto"/>
                            <w:left w:val="none" w:sz="0" w:space="0" w:color="auto"/>
                            <w:bottom w:val="none" w:sz="0" w:space="0" w:color="auto"/>
                            <w:right w:val="none" w:sz="0" w:space="0" w:color="auto"/>
                          </w:divBdr>
                          <w:divsChild>
                            <w:div w:id="1996567932">
                              <w:marLeft w:val="0"/>
                              <w:marRight w:val="0"/>
                              <w:marTop w:val="0"/>
                              <w:marBottom w:val="0"/>
                              <w:divBdr>
                                <w:top w:val="none" w:sz="0" w:space="0" w:color="auto"/>
                                <w:left w:val="none" w:sz="0" w:space="0" w:color="auto"/>
                                <w:bottom w:val="none" w:sz="0" w:space="0" w:color="auto"/>
                                <w:right w:val="none" w:sz="0" w:space="0" w:color="auto"/>
                              </w:divBdr>
                              <w:divsChild>
                                <w:div w:id="15121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498116">
          <w:marLeft w:val="0"/>
          <w:marRight w:val="0"/>
          <w:marTop w:val="0"/>
          <w:marBottom w:val="0"/>
          <w:divBdr>
            <w:top w:val="none" w:sz="0" w:space="0" w:color="auto"/>
            <w:left w:val="none" w:sz="0" w:space="0" w:color="auto"/>
            <w:bottom w:val="none" w:sz="0" w:space="0" w:color="auto"/>
            <w:right w:val="none" w:sz="0" w:space="0" w:color="auto"/>
          </w:divBdr>
          <w:divsChild>
            <w:div w:id="1668171337">
              <w:marLeft w:val="0"/>
              <w:marRight w:val="0"/>
              <w:marTop w:val="0"/>
              <w:marBottom w:val="0"/>
              <w:divBdr>
                <w:top w:val="none" w:sz="0" w:space="0" w:color="auto"/>
                <w:left w:val="none" w:sz="0" w:space="0" w:color="auto"/>
                <w:bottom w:val="none" w:sz="0" w:space="0" w:color="auto"/>
                <w:right w:val="none" w:sz="0" w:space="0" w:color="auto"/>
              </w:divBdr>
              <w:divsChild>
                <w:div w:id="1409690893">
                  <w:marLeft w:val="0"/>
                  <w:marRight w:val="0"/>
                  <w:marTop w:val="0"/>
                  <w:marBottom w:val="0"/>
                  <w:divBdr>
                    <w:top w:val="none" w:sz="0" w:space="0" w:color="auto"/>
                    <w:left w:val="none" w:sz="0" w:space="0" w:color="auto"/>
                    <w:bottom w:val="none" w:sz="0" w:space="0" w:color="auto"/>
                    <w:right w:val="none" w:sz="0" w:space="0" w:color="auto"/>
                  </w:divBdr>
                  <w:divsChild>
                    <w:div w:id="491027353">
                      <w:marLeft w:val="0"/>
                      <w:marRight w:val="0"/>
                      <w:marTop w:val="0"/>
                      <w:marBottom w:val="0"/>
                      <w:divBdr>
                        <w:top w:val="none" w:sz="0" w:space="0" w:color="auto"/>
                        <w:left w:val="none" w:sz="0" w:space="0" w:color="auto"/>
                        <w:bottom w:val="none" w:sz="0" w:space="0" w:color="auto"/>
                        <w:right w:val="none" w:sz="0" w:space="0" w:color="auto"/>
                      </w:divBdr>
                      <w:divsChild>
                        <w:div w:id="660960889">
                          <w:marLeft w:val="0"/>
                          <w:marRight w:val="0"/>
                          <w:marTop w:val="0"/>
                          <w:marBottom w:val="0"/>
                          <w:divBdr>
                            <w:top w:val="none" w:sz="0" w:space="0" w:color="auto"/>
                            <w:left w:val="none" w:sz="0" w:space="0" w:color="auto"/>
                            <w:bottom w:val="none" w:sz="0" w:space="0" w:color="auto"/>
                            <w:right w:val="none" w:sz="0" w:space="0" w:color="auto"/>
                          </w:divBdr>
                          <w:divsChild>
                            <w:div w:id="7527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367931">
      <w:bodyDiv w:val="1"/>
      <w:marLeft w:val="0"/>
      <w:marRight w:val="0"/>
      <w:marTop w:val="0"/>
      <w:marBottom w:val="0"/>
      <w:divBdr>
        <w:top w:val="none" w:sz="0" w:space="0" w:color="auto"/>
        <w:left w:val="none" w:sz="0" w:space="0" w:color="auto"/>
        <w:bottom w:val="none" w:sz="0" w:space="0" w:color="auto"/>
        <w:right w:val="none" w:sz="0" w:space="0" w:color="auto"/>
      </w:divBdr>
    </w:div>
    <w:div w:id="1642034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5877</Words>
  <Characters>33505</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Zhandos</dc:creator>
  <cp:keywords/>
  <dc:description/>
  <cp:lastModifiedBy>Zhandos</cp:lastModifiedBy>
  <cp:revision>3</cp:revision>
  <dcterms:created xsi:type="dcterms:W3CDTF">2026-02-26T08:26:00Z</dcterms:created>
  <dcterms:modified xsi:type="dcterms:W3CDTF">2026-02-26T08:55:00Z</dcterms:modified>
</cp:coreProperties>
</file>