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Admin Panel Release Sign-Off Checklist (One-Page)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Date: 2026-03-18</w:t>
        <w:br/>
        <w:t xml:space="preserve">Product: Teachera Bursluluk Admin Panel</w:t>
        <w:br/>
        <w:t xml:space="preserve">Environment: Production (</w:t>
      </w:r>
      <w:r>
        <w:rPr>
          <w:rFonts w:ascii="Courier" w:hAnsi="Courier" w:cs="Courier"/>
          <w:sz w:val="26"/>
          <w:sz-cs w:val="26"/>
          <w:spacing w:val="0"/>
        </w:rPr>
        <w:t xml:space="preserve">teachera.com.tr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panel-api.teachera.com.tr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1) Scope (What is being signed off)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sign-off covers end-to-end admin panel readiness across frontend, backend/API, data contract, security guards, and operational actions.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2) Go/No-Go Gates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Gate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Requirement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Status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Panel public routes resolve (</w:t>
      </w:r>
      <w:r>
        <w:rPr>
          <w:rFonts w:ascii="Courier" w:hAnsi="Courier" w:cs="Courier"/>
          <w:sz w:val="26"/>
          <w:sz-cs w:val="26"/>
          <w:spacing w:val="0"/>
        </w:rPr>
        <w:t xml:space="preserve">/panel/login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/panel/dashboard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/panel/audit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Bursluluk/guidelines/panel-step-14-closeout-smoke-latest.json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Unauthorized API access is blocked (401)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Bursluluk/guidelines/panel-step-14-closeout-smoke-latest.json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Candidate operations grid (13 mandatory columns)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Bursluluk/guidelines/panel-step-16-ops-grid-smoke-latest.json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Mandatory filters (school, grade, sms, login, exam, result viewed, whatsapp)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Bursluluk/guidelines/panel-step-16-ops-grid-smoke-latest.json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Mandatory actions (SMS resend, WA single, WA bulk, CSV/XLS export)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Bursluluk/guidelines/panel-step-16-ops-grid-smoke-latest.json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Login/session flow (role routing, password reset gate, session guard)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Bursluluk/guidelines/panel-step-17-rbac-session-smoke-latest.json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RBAC policy (read/write/super-admin boundaries)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Bursluluk/guidelines/panel-step-18-rbac-policy-smoke-latest.json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Frontend-backend panel data contract integrity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Bursluluk/guidelines/panel-step-19-data-contract-smoke-latest.json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Final closeout (aggregated panel readiness)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Bursluluk/guidelines/panel-step-20-final-closeout-smoke-latest.json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 mandatory gate green for this release line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GitHub Actions </w:t>
      </w:r>
      <w:r>
        <w:rPr>
          <w:rFonts w:ascii="Courier" w:hAnsi="Courier" w:cs="Courier"/>
          <w:sz w:val="26"/>
          <w:sz-cs w:val="26"/>
          <w:spacing w:val="0"/>
        </w:rPr>
        <w:t xml:space="preserve">CI/CD #14</w:t>
      </w:r>
      <w:r>
        <w:rPr>
          <w:rFonts w:ascii="Times" w:hAnsi="Times" w:cs="Times"/>
          <w:sz w:val="24"/>
          <w:sz-cs w:val="24"/>
          <w:spacing w:val="0"/>
        </w:rPr>
        <w:t xml:space="preserve"> (success)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3) UX Completion Items (Panel)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Status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Evidence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Sticky filter bar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Bursluluk/apps/www/src/app/components/panel/CandidateOperationsPanel.tsx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Saved filter presets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Bursluluk/apps/www/src/app/components/panel/CandidateOperationsPanel.tsx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Error-code tooltip dictionary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PASS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/Users/aliye/Downloads/Teachera Website Bursluluk/apps/www/src/app/components/panel/CandidateOperationsPanel.tsx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4) Risk Review (Release Blockers)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Risk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Current State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Auth/RBAC bypass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blocker detected in smoke gates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Missing mandatory panel columns/actions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blocker detected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Unauthorized API data exposure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blocker detected (401 protections validated)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Contract mismatch between UI and API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blocker detected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5) Release Decision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spacing w:val="0"/>
        </w:rPr>
        <w:t xml:space="preserve">GO</w:t>
      </w:r>
      <w:r>
        <w:rPr>
          <w:rFonts w:ascii="Times" w:hAnsi="Times" w:cs="Times"/>
          <w:sz w:val="24"/>
          <w:sz-cs w:val="24"/>
          <w:spacing w:val="0"/>
        </w:rPr>
        <w:t xml:space="preserve"> (Admin panel release criteria satisfied for current scope).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6) Approvals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Role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Name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Decision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Product Owner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 / NO-GO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Tech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 / NO-GO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QA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 / NO-GO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Ops Lead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GO / NO-GO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