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85C46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788D5B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777B1FF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Специальность:</w:t>
      </w:r>
      <w:r>
        <w:rPr>
          <w:rFonts w:ascii="Segoe UI" w:hAnsi="Segoe UI" w:eastAsia="Times New Roman" w:cs="Segoe UI"/>
          <w:color w:val="0F1115"/>
          <w:lang w:eastAsia="ru-RU"/>
        </w:rPr>
        <w:t> 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8:</w:t>
      </w:r>
      <w:r>
        <w:rPr>
          <w:rFonts w:ascii="Segoe UI" w:hAnsi="Segoe UI" w:eastAsia="Times New Roman" w:cs="Segoe UI"/>
          <w:color w:val="0F1115"/>
          <w:lang w:eastAsia="ru-RU"/>
        </w:rPr>
        <w:t> «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Упражнение 1.4: анализ схем данных (6 вариантов)»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14.10.2026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Студент:Алиев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</w:p>
    <w:p w14:paraId="4987700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6D2A8A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E16F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7C2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18BFAA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0BD2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9C3C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Упражнение 1.4: анализ схем данных (6 вариантов)</w:t>
            </w:r>
          </w:p>
        </w:tc>
      </w:tr>
      <w:tr w14:paraId="2C0B07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EF8A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A65B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11.2</w:t>
            </w:r>
          </w:p>
        </w:tc>
      </w:tr>
      <w:tr w14:paraId="75812A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28AC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7FC3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Научиться анализировать схемы данных на соответствие 3НФ</w:t>
            </w:r>
          </w:p>
        </w:tc>
      </w:tr>
      <w:tr w14:paraId="1233C3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47FB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8025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Изучить критерии 3НФ. 2. Проанализировать 6 схем. 3. Найти нарушения 3НФ. 4. Выбрать правильную схему. 5. Самостоятельно выполнить задания</w:t>
            </w:r>
          </w:p>
        </w:tc>
      </w:tr>
      <w:tr w14:paraId="25E141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E401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10DC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 w14:paraId="66B7A8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98EF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1BC0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Очный</w:t>
            </w:r>
          </w:p>
        </w:tc>
      </w:tr>
      <w:tr w14:paraId="4D52EF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CB4C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4655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Кейс-технология + разноуровневые задания</w:t>
            </w:r>
          </w:p>
        </w:tc>
      </w:tr>
      <w:tr w14:paraId="7A51F9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BDA6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B037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МЭШ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, </w:t>
            </w: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val="en-US" w:eastAsia="ru-RU"/>
              </w:rPr>
              <w:t>Draw.io</w:t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val="en-US" w:eastAsia="ru-RU"/>
              </w:rPr>
              <w:fldChar w:fldCharType="end"/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, VS Code</w:t>
            </w:r>
          </w:p>
        </w:tc>
      </w:tr>
    </w:tbl>
    <w:p w14:paraId="35D7931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A3399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18A6C88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Анализировать схемы данных;</w:t>
      </w:r>
    </w:p>
    <w:p w14:paraId="5167286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Находить нарушения 3НФ;</w:t>
      </w:r>
    </w:p>
    <w:p w14:paraId="7D84BC1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Отличать правильную схему от неправильной;</w:t>
      </w:r>
    </w:p>
    <w:p w14:paraId="6830E10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Обосновывать свой выбор;</w:t>
      </w:r>
    </w:p>
    <w:p w14:paraId="36358A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Понимать, как 3НФ влияет на структуру БД.</w:t>
      </w:r>
    </w:p>
    <w:p w14:paraId="3F03E3B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(20 минут)</w:t>
      </w:r>
    </w:p>
    <w:p w14:paraId="1344338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Что такое схема данных?</w:t>
      </w:r>
    </w:p>
    <w:p w14:paraId="3A7AB86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Схема данных</w:t>
      </w:r>
      <w:r>
        <w:rPr>
          <w:rFonts w:ascii="Segoe UI" w:hAnsi="Segoe UI" w:eastAsia="Times New Roman" w:cs="Segoe UI"/>
          <w:color w:val="0F1115"/>
          <w:lang w:eastAsia="ru-RU"/>
        </w:rPr>
        <w:t> — это описание структуры базы данных: таблицы, поля, связи.</w:t>
      </w:r>
    </w:p>
    <w:p w14:paraId="110073B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Критерии правильной схемы (3НФ)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7"/>
        <w:gridCol w:w="4254"/>
        <w:gridCol w:w="6519"/>
      </w:tblGrid>
      <w:tr w14:paraId="78C598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645E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7D68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2EDC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проверять</w:t>
            </w:r>
          </w:p>
        </w:tc>
      </w:tr>
      <w:tr w14:paraId="15E03E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8AEB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8482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809B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одной ячейке — одно значение</w:t>
            </w:r>
          </w:p>
        </w:tc>
      </w:tr>
      <w:tr w14:paraId="6625B3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DB85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9409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Нет частичных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A42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Неключевые атрибуты зависят от всего ключа</w:t>
            </w:r>
          </w:p>
        </w:tc>
      </w:tr>
      <w:tr w14:paraId="35113F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713F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8DEB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Нет транзитивных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9A57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Неключевые атрибуты не зависят друг от друга</w:t>
            </w:r>
          </w:p>
        </w:tc>
      </w:tr>
      <w:tr w14:paraId="3E1798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BF41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0CC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1F26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Роли, пользователи, товары, размеры, заказы — отдельно</w:t>
            </w:r>
          </w:p>
        </w:tc>
      </w:tr>
      <w:tr w14:paraId="7F5275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54F5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F11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1D0B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Есть PK и FK</w:t>
            </w:r>
          </w:p>
        </w:tc>
      </w:tr>
    </w:tbl>
    <w:p w14:paraId="197B1A3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Что такое «хорошая» схема?</w:t>
      </w:r>
    </w:p>
    <w:p w14:paraId="22A8978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Хорошая схема:</w:t>
      </w:r>
    </w:p>
    <w:p w14:paraId="38C8F13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Разделена на отдельные таблицы;</w:t>
      </w:r>
    </w:p>
    <w:p w14:paraId="0FDA1A5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Нет дублирования;</w:t>
      </w:r>
    </w:p>
    <w:p w14:paraId="3D31CCF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Есть первичные и внешние ключи;</w:t>
      </w:r>
    </w:p>
    <w:p w14:paraId="3A9099D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Соответствует 3НФ.</w:t>
      </w:r>
    </w:p>
    <w:p w14:paraId="58698CF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Плохая схема:</w:t>
      </w:r>
    </w:p>
    <w:p w14:paraId="6452AA3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Одна большая таблица;</w:t>
      </w:r>
    </w:p>
    <w:p w14:paraId="5259C85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Дублирование данных;</w:t>
      </w:r>
    </w:p>
    <w:p w14:paraId="5966A35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Нет ключей;</w:t>
      </w:r>
    </w:p>
    <w:p w14:paraId="519436B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Не соответствует 3НФ.</w:t>
      </w:r>
    </w:p>
    <w:p w14:paraId="3E04C21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Как анализировать схему?</w:t>
      </w:r>
    </w:p>
    <w:p w14:paraId="579770A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Алгоритм анализа: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6"/>
        <w:gridCol w:w="6684"/>
        <w:gridCol w:w="3870"/>
      </w:tblGrid>
      <w:tr w14:paraId="42C427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C9B7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619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58E7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14:paraId="3207BF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3EBD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6A2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Прочитать схему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C595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Понять, что описывает</w:t>
            </w:r>
          </w:p>
        </w:tc>
      </w:tr>
      <w:tr w14:paraId="7E7C8B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5AE8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9C04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Найти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5E73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Определить сущности</w:t>
            </w:r>
          </w:p>
        </w:tc>
      </w:tr>
      <w:tr w14:paraId="2C3F1C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0A44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D17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Найти 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A865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Определить поля</w:t>
            </w:r>
          </w:p>
        </w:tc>
      </w:tr>
      <w:tr w14:paraId="1DA67A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3A5B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7BB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5E45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1НФ</w:t>
            </w:r>
          </w:p>
        </w:tc>
      </w:tr>
      <w:tr w14:paraId="20B475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AA80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0D61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6E33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2НФ</w:t>
            </w:r>
          </w:p>
        </w:tc>
      </w:tr>
      <w:tr w14:paraId="4EEA8A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FC96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F06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26DC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</w:tr>
      <w:tr w14:paraId="0C7B5D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C355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AAA3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Сделать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4801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Подходит или нет</w:t>
            </w:r>
          </w:p>
        </w:tc>
      </w:tr>
    </w:tbl>
    <w:p w14:paraId="73BB69D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5. Пример анализа схемы</w:t>
      </w:r>
    </w:p>
    <w:p w14:paraId="77D888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Схема 1:</w:t>
      </w:r>
    </w:p>
    <w:p w14:paraId="48F826F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2FB4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orders_full(order_id, order_date, client_full_name, client_login, role_name, product_name, size_value, image_path, price, quantity)</w:t>
      </w:r>
    </w:p>
    <w:p w14:paraId="2C6784B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Анализ: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6"/>
        <w:gridCol w:w="7120"/>
        <w:gridCol w:w="3114"/>
      </w:tblGrid>
      <w:tr w14:paraId="6F53ED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5A93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EBCC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139B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14:paraId="77C233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BA42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4F6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C8E3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  <w:tr w14:paraId="24355B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47A3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123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BF83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Есть</w:t>
            </w:r>
          </w:p>
        </w:tc>
      </w:tr>
      <w:tr w14:paraId="5E7782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F35C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3D6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B088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Есть</w:t>
            </w:r>
          </w:p>
        </w:tc>
      </w:tr>
      <w:tr w14:paraId="56AFA5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DC10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7370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A053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14:paraId="4907A1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605C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334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9D6A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44C3BD1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❌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 подходит.</w:t>
      </w:r>
      <w:r>
        <w:rPr>
          <w:rFonts w:ascii="Segoe UI" w:hAnsi="Segoe UI" w:eastAsia="Times New Roman" w:cs="Segoe UI"/>
          <w:color w:val="0F1115"/>
          <w:lang w:eastAsia="ru-RU"/>
        </w:rPr>
        <w:t> Одна большая таблица, дублирование, нет ключей.</w:t>
      </w:r>
    </w:p>
    <w:p w14:paraId="24393AE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Схема 3:</w:t>
      </w:r>
    </w:p>
    <w:p w14:paraId="4296525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BE1A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roles(role_id, role_name)</w:t>
      </w:r>
    </w:p>
    <w:p w14:paraId="3C013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users(user_id, last_name, first_name, middle_name, login, role_id)</w:t>
      </w:r>
    </w:p>
    <w:p w14:paraId="16A12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products(product_id, category, subcategory, image_path, product_name, manufacturer, description, composition, price)</w:t>
      </w:r>
    </w:p>
    <w:p w14:paraId="4002F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sizes(size_id, size_value)</w:t>
      </w:r>
    </w:p>
    <w:p w14:paraId="4C2C9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stock_items(stock_item_id, product_id, size_id, quantity_available)</w:t>
      </w:r>
    </w:p>
    <w:p w14:paraId="66227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orders(order_id, order_date, user_id)</w:t>
      </w:r>
    </w:p>
    <w:p w14:paraId="53A29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order_items(order_item_id, order_id, product_id, size_id, quantity, price)</w:t>
      </w:r>
    </w:p>
    <w:p w14:paraId="2033183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Анализ: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6"/>
        <w:gridCol w:w="7120"/>
        <w:gridCol w:w="3114"/>
      </w:tblGrid>
      <w:tr w14:paraId="72B495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4FD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DDAE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8998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14:paraId="3E7407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CBB1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2E6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5C0D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  <w:tr w14:paraId="35490E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45BC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4CD8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15D2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14:paraId="000C27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AC54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275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C67F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14:paraId="160165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6622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4BED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EB11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  <w:tr w14:paraId="024745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503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82D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DB7C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</w:tbl>
    <w:p w14:paraId="03481C9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Подходит.</w:t>
      </w:r>
      <w:r>
        <w:rPr>
          <w:rFonts w:ascii="Segoe UI" w:hAnsi="Segoe UI" w:eastAsia="Times New Roman" w:cs="Segoe UI"/>
          <w:color w:val="0F1115"/>
          <w:lang w:eastAsia="ru-RU"/>
        </w:rPr>
        <w:t> 3НФ, отдельные сущности, ключи.</w:t>
      </w:r>
    </w:p>
    <w:p w14:paraId="007DAF8B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C4141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(60 минут)</w:t>
      </w:r>
    </w:p>
    <w:p w14:paraId="2D42F20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7C4C266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БД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analysis_db</w:t>
      </w:r>
    </w:p>
    <w:p w14:paraId="1069FCD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4D145E7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1784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БАЗУ_ДАННЫХ analysis_db;</w:t>
      </w:r>
    </w:p>
    <w:p w14:paraId="1E237C1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DATABASE analysis_db;</w:t>
      </w:r>
    </w:p>
    <w:p w14:paraId="525C80BB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1C361D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БД создана</w:t>
      </w:r>
    </w:p>
    <w:p w14:paraId="7F8E7C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2F58D6E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076700" cy="4467225"/>
            <wp:effectExtent l="0" t="0" r="7620" b="13335"/>
            <wp:docPr id="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B903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Подключитесь к БД</w:t>
      </w:r>
    </w:p>
    <w:p w14:paraId="11B8978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719AC29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9279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ПОДКЛЮЧИТЬСЯ К analysis_db;</w:t>
      </w:r>
    </w:p>
    <w:p w14:paraId="5EDCE40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\c analysis_db;</w:t>
      </w:r>
    </w:p>
    <w:p w14:paraId="5B2434EF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70F999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Подключение выполнено</w:t>
      </w:r>
    </w:p>
    <w:p w14:paraId="4C848E8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8F00553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6158865" cy="671830"/>
            <wp:effectExtent l="0" t="0" r="13335" b="13970"/>
            <wp:docPr id="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8865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3928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Анализ схемы 1 (5 минут)</w:t>
      </w:r>
    </w:p>
    <w:p w14:paraId="1869015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Схема 1:</w:t>
      </w:r>
    </w:p>
    <w:p w14:paraId="0F6608B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869A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orders_full(order_id, order_date, client_full_name, client_login, role_name, product_name, size_value, image_path, price, quantity)</w:t>
      </w:r>
    </w:p>
    <w:p w14:paraId="692DF61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критерии: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105"/>
        <w:gridCol w:w="1486"/>
        <w:gridCol w:w="5505"/>
      </w:tblGrid>
      <w:tr w14:paraId="15CE34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47FB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948B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8EF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F750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</w:t>
            </w:r>
          </w:p>
        </w:tc>
      </w:tr>
      <w:tr w14:paraId="1F2035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B5E5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3A7F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2B49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9CCA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поля содержат по одному значению в каждой ячейке, отсутствуют списки или массивы (таблица находится в 1НФ). Примечание: ФИО иногда считают неатомарным, но в рамках реляционной модели данный текст неделим.</w:t>
            </w:r>
          </w:p>
        </w:tc>
      </w:tr>
      <w:tr w14:paraId="4DBC59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A935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3D2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35F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EC85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Присутствуют зависимости неключевых атрибутов от части составного ключа. Например, order_date зависит только от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, а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зависит только от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product_name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. Это нарушает 2НФ.</w:t>
            </w:r>
          </w:p>
        </w:tc>
      </w:tr>
      <w:tr w14:paraId="2BBB98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D459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D3A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B11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AFA0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Есть зависимости между неключевыми полями через промежуточное поле. Например: order_id \(\rightarrow \)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client_login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\(\rightarrow \)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client_full_name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role_name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. Это нарушает 3НФ.</w:t>
            </w:r>
          </w:p>
        </w:tc>
      </w:tr>
      <w:tr w14:paraId="6BB40E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E696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B28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7C40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CE0C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сущности (Заказы, Клиенты, Товары) искусственно объединены в одну общую («плоскую») таблицу вместо разделения по отдельным таблицам.</w:t>
            </w:r>
          </w:p>
        </w:tc>
      </w:tr>
      <w:tr w14:paraId="3F57A3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A8AC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FD2E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AFF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1901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состоит всего из одной таблицы. В ней отсутствуют внешние ключи (FOREIGN KEY), связывающие разные таблицы, поэтому ссылочную целостность обеспечить невозможно.</w:t>
            </w:r>
          </w:p>
        </w:tc>
      </w:tr>
    </w:tbl>
    <w:p w14:paraId="2024C89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Что нарушено?</w:t>
      </w:r>
    </w:p>
    <w:p w14:paraId="3E2F18D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Вывод:</w:t>
      </w:r>
      <w:r>
        <w:rPr>
          <w:rFonts w:ascii="Segoe UI" w:hAnsi="Segoe UI" w:eastAsia="Times New Roman" w:cs="Segoe UI"/>
          <w:color w:val="0F1115"/>
          <w:lang w:eastAsia="ru-RU"/>
        </w:rPr>
        <w:t xml:space="preserve"> Нарушены 2-я и 3-я нормальные формы (2НФ и 3НФ). Таблица перегружена </w:t>
      </w:r>
      <w:r>
        <w:rPr>
          <w:rFonts w:hint="default" w:ascii="Segoe UI" w:hAnsi="Segoe UI" w:eastAsia="Times New Roman" w:cs="Segoe UI"/>
          <w:color w:val="0F1115"/>
          <w:lang w:eastAsia="ru-RU"/>
        </w:rPr>
        <w:t>частичными и транзитивными зависимостями</w:t>
      </w:r>
      <w:r>
        <w:rPr>
          <w:rFonts w:ascii="Segoe UI" w:hAnsi="Segoe UI" w:eastAsia="Times New Roman" w:cs="Segoe UI"/>
          <w:color w:val="0F1115"/>
          <w:lang w:eastAsia="ru-RU"/>
        </w:rPr>
        <w:t>, что вызывает дублирование данных и приводит к аномалиям.</w:t>
      </w:r>
    </w:p>
    <w:p w14:paraId="3827A08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2.3.</w:t>
      </w:r>
      <w:r>
        <w:rPr>
          <w:rFonts w:ascii="Segoe UI" w:hAnsi="Segoe UI" w:eastAsia="Times New Roman" w:cs="Segoe UI"/>
          <w:color w:val="0F1115"/>
          <w:lang w:eastAsia="ru-RU"/>
        </w:rPr>
        <w:t> Подходит ли схема?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Не подходит</w:t>
      </w:r>
    </w:p>
    <w:p w14:paraId="634769A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71B83B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4710" cy="3026410"/>
            <wp:effectExtent l="0" t="0" r="8890" b="635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Анализ схемы 2 (5 минут)</w:t>
      </w:r>
    </w:p>
    <w:p w14:paraId="6599E79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Схема 2:</w:t>
      </w:r>
    </w:p>
    <w:p w14:paraId="5C5758D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DF7E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users(user_id, full_name, login, role_name)</w:t>
      </w:r>
    </w:p>
    <w:p w14:paraId="4B190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products(product_id, product_name, image_path, size_value, quantity_available, price)</w:t>
      </w:r>
    </w:p>
    <w:p w14:paraId="1B5AE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orders(order_id, order_date, user_id, product_id, quantity)</w:t>
      </w:r>
    </w:p>
    <w:p w14:paraId="09D1EB6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критерии: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79"/>
        <w:gridCol w:w="1486"/>
        <w:gridCol w:w="5331"/>
      </w:tblGrid>
      <w:tr w14:paraId="5FF48F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40EA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654B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1B62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9DC7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</w:t>
            </w:r>
          </w:p>
        </w:tc>
      </w:tr>
      <w:tr w14:paraId="147C8F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2A2F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779E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CC5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F434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поля атомарны, в ячейках хранятся единичные значения (выполняется 1НФ).</w:t>
            </w:r>
          </w:p>
        </w:tc>
      </w:tr>
      <w:tr w14:paraId="46F314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90E9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5372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C8F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2B30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неключевые поля таблиц зависят только от полных первичных ключей своих таблиц. Нарушений 2НФ нет.</w:t>
            </w:r>
          </w:p>
        </w:tc>
      </w:tr>
      <w:tr w14:paraId="1DF1D0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6DF1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DDE4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31E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C4B2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В таблице users поле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role_name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зависит от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login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user_id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. В таблице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products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может зависеть от товара. Это нарушает 3НФ.</w:t>
            </w:r>
          </w:p>
        </w:tc>
      </w:tr>
      <w:tr w14:paraId="0773D7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E294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6B57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CFA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1172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успешно разделены на три базовые сущности (Пользователи, Товары/Игрушки, Заказы).</w:t>
            </w:r>
          </w:p>
        </w:tc>
      </w:tr>
      <w:tr w14:paraId="747622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159F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977E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0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D911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817B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В таблице orders присутствуют внешние ключи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user_id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и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, связывающие её с родительскими таблицами.</w:t>
            </w:r>
          </w:p>
        </w:tc>
      </w:tr>
    </w:tbl>
    <w:p w14:paraId="731E7A6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Что нарушено?</w:t>
      </w:r>
    </w:p>
    <w:p w14:paraId="18CB249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Нарушена 3-я нормальная форма (3НФ). В таблице users присутствует транзитивная зависимость: название роли (role_name) зависит от пользователя, а не напрямую от первичного ключа (роли должны быть вынесены в отдельный справочник).</w:t>
      </w:r>
    </w:p>
    <w:p w14:paraId="15408A8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3.3.</w:t>
      </w:r>
      <w:r>
        <w:rPr>
          <w:rFonts w:ascii="Segoe UI" w:hAnsi="Segoe UI" w:eastAsia="Times New Roman" w:cs="Segoe UI"/>
          <w:color w:val="0F1115"/>
          <w:lang w:eastAsia="ru-RU"/>
        </w:rPr>
        <w:t> Подходит ли схема?</w:t>
      </w:r>
    </w:p>
    <w:p w14:paraId="680F307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Подходит</w:t>
      </w:r>
    </w:p>
    <w:p w14:paraId="29C218E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9FCEC9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7885" cy="1848485"/>
            <wp:effectExtent l="0" t="0" r="5715" b="1079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Анализ схемы 3 (5 минут)</w:t>
      </w:r>
    </w:p>
    <w:p w14:paraId="770CB17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Схема 3:</w:t>
      </w:r>
    </w:p>
    <w:p w14:paraId="3D01425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45B5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roles(role_id, role_name)</w:t>
      </w:r>
    </w:p>
    <w:p w14:paraId="6F249E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users(user_id, last_name, first_name, middle_name, login, role_id)</w:t>
      </w:r>
    </w:p>
    <w:p w14:paraId="6ADA8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products(product_id, category, subcategory, image_path, product_name, manufacturer, description, composition, price)</w:t>
      </w:r>
    </w:p>
    <w:p w14:paraId="5B6EC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sizes(size_id, size_value)</w:t>
      </w:r>
    </w:p>
    <w:p w14:paraId="43F36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stock_items(stock_item_id, product_id, size_id, quantity_available)</w:t>
      </w:r>
    </w:p>
    <w:p w14:paraId="6BCBE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orders(order_id, order_date, user_id)</w:t>
      </w:r>
    </w:p>
    <w:p w14:paraId="07E5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order_items(order_item_id, order_id, product_id, size_id, quantity, price)</w:t>
      </w:r>
    </w:p>
    <w:p w14:paraId="09F94EA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критерии: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09"/>
        <w:gridCol w:w="1486"/>
        <w:gridCol w:w="5401"/>
      </w:tblGrid>
      <w:tr w14:paraId="5A7405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4C2F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11D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9201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5D4D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</w:t>
            </w:r>
          </w:p>
        </w:tc>
      </w:tr>
      <w:tr w14:paraId="6910FB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FDB7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7625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9459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49AA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ФИО разделено на отдельные поля (last_name,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first_name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,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middle_name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). Все остальные атрибуты содержат единственные значения (1НФ выполнена).</w:t>
            </w:r>
          </w:p>
        </w:tc>
      </w:tr>
      <w:tr w14:paraId="76BCDF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9C71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30D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1DA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5C3D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ключи простые (состоят из одного поля), поэтому неполная зависимость от ключа невозможна.</w:t>
            </w:r>
          </w:p>
        </w:tc>
      </w:tr>
      <w:tr w14:paraId="652C11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E3C4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0383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EB3B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569F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В таблице products присутствует транзитивная зависимость: product_id \(\rightarrow \) subcategory \(\rightarrow \) category. Это нарушает 3НФ.</w:t>
            </w:r>
          </w:p>
        </w:tc>
      </w:tr>
      <w:tr w14:paraId="29B732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9D5C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DD4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0FC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7DE4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База полностью декомпозирована. Роли, размеры, остатки на складе и позиции заказа вынесены в самостоятельные сущности.</w:t>
            </w:r>
          </w:p>
        </w:tc>
      </w:tr>
      <w:tr w14:paraId="3F5481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0E85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392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BC8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285B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Все таблицы логически связаны между собой через внешние ключи (role_id,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,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size_id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,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user_id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,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</w:tr>
    </w:tbl>
    <w:p w14:paraId="27E9D70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4.2.</w:t>
      </w:r>
      <w:r>
        <w:rPr>
          <w:rFonts w:ascii="Segoe UI" w:hAnsi="Segoe UI" w:eastAsia="Times New Roman" w:cs="Segoe UI"/>
          <w:color w:val="0F1115"/>
          <w:lang w:eastAsia="ru-RU"/>
        </w:rPr>
        <w:t> Что нарушено?</w:t>
      </w:r>
    </w:p>
    <w:p w14:paraId="50EB08C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Нарушена 3-я нормальная форма (3НФ) в таблице </w:t>
      </w:r>
      <w:r>
        <w:rPr>
          <w:rFonts w:ascii="Segoe UI" w:hAnsi="Segoe UI" w:eastAsia="Times New Roman" w:cs="Segoe UI"/>
          <w:color w:val="0F1115"/>
          <w:lang w:val="en-US" w:eastAsia="ru-RU"/>
        </w:rPr>
        <w:t>products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>. Поле «Категория» (category) транзитивно зависит от идентификатора товара через «Подкатегорию» (subcategory). Для полной нормализации подкатегории и категории следует вынести в отдельные справочники.</w:t>
      </w:r>
    </w:p>
    <w:p w14:paraId="38B4DC1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</w:p>
    <w:p w14:paraId="30A03A9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</w:p>
    <w:p w14:paraId="63BD717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4.3.</w:t>
      </w:r>
      <w:r>
        <w:rPr>
          <w:rFonts w:ascii="Segoe UI" w:hAnsi="Segoe UI" w:eastAsia="Times New Roman" w:cs="Segoe UI"/>
          <w:color w:val="0F1115"/>
          <w:lang w:eastAsia="ru-RU"/>
        </w:rPr>
        <w:t> Подходит ли схема?</w:t>
      </w:r>
    </w:p>
    <w:p w14:paraId="09CF107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Подходит</w:t>
      </w:r>
    </w:p>
    <w:p w14:paraId="0621D69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E1AF45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7250" cy="3038475"/>
            <wp:effectExtent l="0" t="0" r="6350" b="952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Анализ схемы 4 (5 минут)</w:t>
      </w:r>
    </w:p>
    <w:p w14:paraId="5B1C83F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Схема 4:</w:t>
      </w:r>
    </w:p>
    <w:p w14:paraId="7000B80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6A10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roles(role_id, role_name)</w:t>
      </w:r>
    </w:p>
    <w:p w14:paraId="4ACC8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users(user_id, full_name, login, role_id)</w:t>
      </w:r>
    </w:p>
    <w:p w14:paraId="2379E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orders(order_id, order_date, user_id)</w:t>
      </w:r>
    </w:p>
    <w:p w14:paraId="179F7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order_items(order_item_id, order_id, product_id, product_name, size_value, price, quantity)</w:t>
      </w:r>
    </w:p>
    <w:p w14:paraId="5B74AB7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5.1.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критерии: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48"/>
        <w:gridCol w:w="1486"/>
        <w:gridCol w:w="5362"/>
      </w:tblGrid>
      <w:tr w14:paraId="020186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E33C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9B1B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429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6DBD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</w:t>
            </w:r>
          </w:p>
        </w:tc>
      </w:tr>
      <w:tr w14:paraId="46D664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7FB5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688B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A26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2B43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ячейках хранятся единичные значения, массивы или списки отсутствуют (1НФ выполняется).</w:t>
            </w:r>
          </w:p>
        </w:tc>
      </w:tr>
      <w:tr w14:paraId="3D8189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EC84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A770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091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2564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ключи простые (состоят из одного поля), поэтому неполная зависимость от ключа невозможна.</w:t>
            </w:r>
          </w:p>
        </w:tc>
      </w:tr>
      <w:tr w14:paraId="630FD7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890F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207A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5928D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A3FC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таблице order_items характеристики товара (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product_name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,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) зависят от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, а не от ключа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order_item_id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напрямую (нарушение 3НФ).</w:t>
            </w:r>
          </w:p>
        </w:tc>
      </w:tr>
      <w:tr w14:paraId="1340D3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D487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8DC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229B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AF4D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Сущность «Товары» потеряна и ошибочно объединена со спецификой позиций заказа внутри таблицы order_items</w:t>
            </w:r>
          </w:p>
        </w:tc>
      </w:tr>
      <w:tr w14:paraId="327DF9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0B3F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C7F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FE82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D6BF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Основные логические связи между ролями, пользователями и заказами поддерживаются внешними ключами.</w:t>
            </w:r>
          </w:p>
        </w:tc>
      </w:tr>
    </w:tbl>
    <w:p w14:paraId="25DE64D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5.2.</w:t>
      </w:r>
      <w:r>
        <w:rPr>
          <w:rFonts w:ascii="Segoe UI" w:hAnsi="Segoe UI" w:eastAsia="Times New Roman" w:cs="Segoe UI"/>
          <w:color w:val="0F1115"/>
          <w:lang w:eastAsia="ru-RU"/>
        </w:rPr>
        <w:t> Что нарушено?</w:t>
      </w:r>
    </w:p>
    <w:p w14:paraId="5FCF4D4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Вывод:</w:t>
      </w:r>
      <w:r>
        <w:rPr>
          <w:rFonts w:ascii="Segoe UI" w:hAnsi="Segoe UI" w:eastAsia="Times New Roman" w:cs="Segoe UI"/>
          <w:color w:val="0F1115"/>
          <w:lang w:eastAsia="ru-RU"/>
        </w:rPr>
        <w:t xml:space="preserve"> _Нарушена 3-я нормальная форма (3НФ) в таблице order_items. Название товара, размер и цена транзитивно зависят от </w:t>
      </w:r>
      <w:r>
        <w:rPr>
          <w:rFonts w:hint="default" w:ascii="Segoe UI" w:hAnsi="Segoe UI" w:eastAsia="Times New Roman" w:cs="Segoe UI"/>
          <w:color w:val="0F1115"/>
          <w:lang w:eastAsia="ru-RU"/>
        </w:rPr>
        <w:t>product_id</w:t>
      </w:r>
      <w:r>
        <w:rPr>
          <w:rFonts w:ascii="Segoe UI" w:hAnsi="Segoe UI" w:eastAsia="Times New Roman" w:cs="Segoe UI"/>
          <w:color w:val="0F1115"/>
          <w:lang w:eastAsia="ru-RU"/>
        </w:rPr>
        <w:t>. Данные товаров дублируются при каждом новом заказе. Сущность «Товары/Игрушки» необходимо вынести в отдельную таблицу.</w:t>
      </w:r>
    </w:p>
    <w:p w14:paraId="3EFF2BD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5.3.</w:t>
      </w:r>
      <w:r>
        <w:rPr>
          <w:rFonts w:ascii="Segoe UI" w:hAnsi="Segoe UI" w:eastAsia="Times New Roman" w:cs="Segoe UI"/>
          <w:color w:val="0F1115"/>
          <w:lang w:eastAsia="ru-RU"/>
        </w:rPr>
        <w:t> Подходит ли схема?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Не подходит</w:t>
      </w:r>
    </w:p>
    <w:p w14:paraId="5E42369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7487FAD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5930265" cy="2355215"/>
            <wp:effectExtent l="0" t="0" r="13335" b="698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64A04">
      <w:pPr>
        <w:shd w:val="clear" w:color="auto" w:fill="FFFFFF"/>
        <w:spacing w:before="480" w:after="240" w:line="450" w:lineRule="atLeast"/>
        <w:outlineLvl w:val="2"/>
      </w:pPr>
    </w:p>
    <w:p w14:paraId="104B11D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6: Анализ схемы 5 (5 минут)</w:t>
      </w:r>
    </w:p>
    <w:p w14:paraId="2AF7AA1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Схема 5:</w:t>
      </w:r>
    </w:p>
    <w:p w14:paraId="7A43FC8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D3CB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products(product_id, category, subcategory, image_path, product_name, manufacturer, description, composition, price)</w:t>
      </w:r>
    </w:p>
    <w:p w14:paraId="3E570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orders(order_id, order_date, client_full_name, product_name, size_value, quantity, price)</w:t>
      </w:r>
    </w:p>
    <w:p w14:paraId="2B312DD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6.1.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критерии: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086"/>
        <w:gridCol w:w="1486"/>
        <w:gridCol w:w="5524"/>
      </w:tblGrid>
      <w:tr w14:paraId="7DC02C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B777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78FB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5085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970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</w:t>
            </w:r>
          </w:p>
        </w:tc>
      </w:tr>
      <w:tr w14:paraId="42958D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7854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7A4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F04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7A72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полях хранятся атомарные единичные значения, списков или массивов нет (1НФ выполняется).</w:t>
            </w:r>
          </w:p>
        </w:tc>
      </w:tr>
      <w:tr w14:paraId="341A10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684C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3E8A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532C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D2D3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В таблице orders неключевые поля зависят от частей составного ключа. Например,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order_date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и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client_full_name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зависят только от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(нарушение 2НФ).</w:t>
            </w:r>
          </w:p>
        </w:tc>
      </w:tr>
      <w:tr w14:paraId="7B5780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E6CF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BF39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0EB7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9515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В таблице products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category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зависит транзитивно через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subcategory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. В таблице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orders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также есть неявные зависимости (нарушение 3НФ).</w:t>
            </w:r>
          </w:p>
        </w:tc>
      </w:tr>
      <w:tr w14:paraId="65BD3C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EF6A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EBC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133C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FF8C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Сущность «Покупатели/Пользователи» полностью отсутствует как отдельная таблица и объединена с заказами.</w:t>
            </w:r>
          </w:p>
        </w:tc>
      </w:tr>
      <w:tr w14:paraId="1599F1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C9B0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1EE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A33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DF17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Две таблицы никак логически не связаны между собой. В таблице orders нет внешнего ключа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, связь идёт некорректно по текстовому названию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product_name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.</w:t>
            </w:r>
          </w:p>
        </w:tc>
      </w:tr>
    </w:tbl>
    <w:p w14:paraId="4DE1D4C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6.2.</w:t>
      </w:r>
      <w:r>
        <w:rPr>
          <w:rFonts w:ascii="Segoe UI" w:hAnsi="Segoe UI" w:eastAsia="Times New Roman" w:cs="Segoe UI"/>
          <w:color w:val="0F1115"/>
          <w:lang w:eastAsia="ru-RU"/>
        </w:rPr>
        <w:t> Что нарушено?</w:t>
      </w:r>
    </w:p>
    <w:p w14:paraId="6BADAAE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Вывод:</w:t>
      </w:r>
      <w:r>
        <w:rPr>
          <w:rFonts w:ascii="Segoe UI" w:hAnsi="Segoe UI" w:eastAsia="Times New Roman" w:cs="Segoe UI"/>
          <w:color w:val="0F1115"/>
          <w:lang w:eastAsia="ru-RU"/>
        </w:rPr>
        <w:t xml:space="preserve"> Нарушены 2-я и 3-я нормальные формы (2НФ и 3НФ), а также отсутствует </w:t>
      </w:r>
      <w:r>
        <w:rPr>
          <w:rFonts w:hint="default" w:ascii="Segoe UI" w:hAnsi="Segoe UI" w:eastAsia="Times New Roman" w:cs="Segoe UI"/>
          <w:color w:val="0F1115"/>
          <w:lang w:eastAsia="ru-RU"/>
        </w:rPr>
        <w:t>ссылочная целостность</w:t>
      </w:r>
      <w:r>
        <w:rPr>
          <w:rFonts w:ascii="Segoe UI" w:hAnsi="Segoe UI" w:eastAsia="Times New Roman" w:cs="Segoe UI"/>
          <w:color w:val="0F1115"/>
          <w:lang w:eastAsia="ru-RU"/>
        </w:rPr>
        <w:t>. Таблицы изолированы друг от друга, а в orders допущено критическое дублирование данных о клиенте и товарах, что приводит к аномалиям при любом изменении.</w:t>
      </w:r>
    </w:p>
    <w:p w14:paraId="346C61B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6.3.</w:t>
      </w:r>
      <w:r>
        <w:rPr>
          <w:rFonts w:ascii="Segoe UI" w:hAnsi="Segoe UI" w:eastAsia="Times New Roman" w:cs="Segoe UI"/>
          <w:color w:val="0F1115"/>
          <w:lang w:eastAsia="ru-RU"/>
        </w:rPr>
        <w:t> Подходит ли схема?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Не подходит</w:t>
      </w:r>
    </w:p>
    <w:p w14:paraId="3CECB2C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CB248B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4075" cy="2114550"/>
            <wp:effectExtent l="0" t="0" r="9525" b="381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7: Анализ схемы 6 (5 минут)</w:t>
      </w:r>
    </w:p>
    <w:p w14:paraId="6E9CE60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Схема 6:</w:t>
      </w:r>
    </w:p>
    <w:p w14:paraId="143282C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0D0B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users(user_id, last_name, first_name, middle_name, login)</w:t>
      </w:r>
    </w:p>
    <w:p w14:paraId="115E17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products(product_id, product_name, price)</w:t>
      </w:r>
    </w:p>
    <w:p w14:paraId="61ADBD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sizes(size_id, size_value)</w:t>
      </w:r>
    </w:p>
    <w:p w14:paraId="6149B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orders(order_id, order_date, user_id)</w:t>
      </w:r>
    </w:p>
    <w:p w14:paraId="636AB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order_items(order_item_id, order_id, product_id, size_id, quantity)</w:t>
      </w:r>
    </w:p>
    <w:p w14:paraId="104293A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7.1.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критерии: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55"/>
        <w:gridCol w:w="1486"/>
        <w:gridCol w:w="5355"/>
      </w:tblGrid>
      <w:tr w14:paraId="577139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2775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D9C8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378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962E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</w:t>
            </w:r>
          </w:p>
        </w:tc>
      </w:tr>
      <w:tr w14:paraId="5A5C4B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A99E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DE2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38AB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1BB0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ФИО разделено на составляющие. Данные во всех полях атомарны, списков нет (1НФ выполняется).</w:t>
            </w:r>
          </w:p>
        </w:tc>
      </w:tr>
      <w:tr w14:paraId="088C71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C473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9FFA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DC5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7F09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ключи простые (из одного поля), неполная зависимость от ключа невозможна.</w:t>
            </w:r>
          </w:p>
        </w:tc>
      </w:tr>
      <w:tr w14:paraId="1C5553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F3B3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2CBD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D8C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E09F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неключевые поля зависят напрямую от своих первичных ключей. Нарушений 3НФ нет.</w:t>
            </w:r>
          </w:p>
        </w:tc>
      </w:tr>
      <w:tr w14:paraId="37F58A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7775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53A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3991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A249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ключевые сущности (Покупатели, Игрушки, Размеры, Заказы и их Позиции) корректно распределены по своим таблицам.</w:t>
            </w:r>
          </w:p>
        </w:tc>
      </w:tr>
      <w:tr w14:paraId="004BFD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D89C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F2EF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E673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F446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Настроены связи между родительскими таблицами и дочерними через соответствующие внешние ключи (user_id,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,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,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size_id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).</w:t>
            </w:r>
          </w:p>
        </w:tc>
      </w:tr>
    </w:tbl>
    <w:p w14:paraId="7E4F0D2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7.2.</w:t>
      </w:r>
      <w:r>
        <w:rPr>
          <w:rFonts w:ascii="Segoe UI" w:hAnsi="Segoe UI" w:eastAsia="Times New Roman" w:cs="Segoe UI"/>
          <w:color w:val="0F1115"/>
          <w:lang w:eastAsia="ru-RU"/>
        </w:rPr>
        <w:t> Что нарушено?</w:t>
      </w:r>
    </w:p>
    <w:p w14:paraId="5B8D0AA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>Структура спроектирована идеально, в ней ничего не нарушено. База данных находится в третьей нормальной форме (3НФ), отсутствуют избыточность и аномалии данных. Единственный нюанс в реальной торговле — цена зафиксирована в таблице товаров и отсутствует в позициях заказа, что может усложнить хранение истории цен при их изменении.</w:t>
      </w:r>
    </w:p>
    <w:p w14:paraId="08D34FA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7.3.</w:t>
      </w:r>
      <w:r>
        <w:rPr>
          <w:rFonts w:ascii="Segoe UI" w:hAnsi="Segoe UI" w:eastAsia="Times New Roman" w:cs="Segoe UI"/>
          <w:color w:val="0F1115"/>
          <w:lang w:eastAsia="ru-RU"/>
        </w:rPr>
        <w:t> Подходит ли схема?</w:t>
      </w:r>
    </w:p>
    <w:p w14:paraId="2DA4694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Подходит</w:t>
      </w:r>
    </w:p>
    <w:p w14:paraId="1767A2E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33C7FA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0900" cy="2327275"/>
            <wp:effectExtent l="0" t="0" r="12700" b="4445"/>
            <wp:docPr id="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8: Итоговый вывод (10 минут)</w:t>
      </w:r>
    </w:p>
    <w:p w14:paraId="72F939A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8.1.</w:t>
      </w:r>
      <w:r>
        <w:rPr>
          <w:rFonts w:ascii="Segoe UI" w:hAnsi="Segoe UI" w:eastAsia="Times New Roman" w:cs="Segoe UI"/>
          <w:color w:val="0F1115"/>
          <w:lang w:eastAsia="ru-RU"/>
        </w:rPr>
        <w:t> Заполните таблицу: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883"/>
        <w:gridCol w:w="1705"/>
        <w:gridCol w:w="4508"/>
      </w:tblGrid>
      <w:tr w14:paraId="7389BD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2580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AD2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2824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Подходит?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2C7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</w:t>
            </w:r>
          </w:p>
        </w:tc>
      </w:tr>
      <w:tr w14:paraId="12DD7D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49FA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0CD9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orders_full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FBB2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☒ Не подходит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066F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«Плоская» таблица. Нарушены 2НФ и 3НФ, данные критически дублируются, сущности не разделены.</w:t>
            </w:r>
          </w:p>
        </w:tc>
      </w:tr>
      <w:tr w14:paraId="4344D3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149B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B3D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users + products +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8C70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☒ Подходит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CE0F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Базовые сущности успешно разделены. Имеется небольшое нарушение 3НФ в ролях пользователей, но схема рабочая.</w:t>
            </w:r>
          </w:p>
        </w:tc>
      </w:tr>
      <w:tr w14:paraId="1E3086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70EE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7575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roles + users + products + sizes + stock_items + orders + 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DF2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☒ Подходит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E661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Профессиональная, максимально полная схема. Учитывает размеры, складские запасы и отдельные позиции.</w:t>
            </w:r>
          </w:p>
        </w:tc>
      </w:tr>
      <w:tr w14:paraId="7100EC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9961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6B8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roles + users + orders + 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4F04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☒ Не подходит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6B50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Утеряна сущность «Товары». Описание товаров и цены ошибочно объединены с позициями заказа (нарушение 3НФ).</w:t>
            </w:r>
          </w:p>
        </w:tc>
      </w:tr>
      <w:tr w14:paraId="54B6C3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80DD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BF76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products +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A8E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☒ Не подходит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ADF5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Утеряна сущность «Покупатели». Схемы изолированы, полностью отсутствует ссылочная целостность (нет связи по ID).</w:t>
            </w:r>
          </w:p>
        </w:tc>
      </w:tr>
      <w:tr w14:paraId="31EC99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6824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D0A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users + products + sizes + orders + 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A185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☒ Подходит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91EA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Идеальная нормализованная структура в 3НФ. Все сущности разнесены, избыточность полностью отсутствует.</w:t>
            </w:r>
          </w:p>
        </w:tc>
      </w:tr>
    </w:tbl>
    <w:p w14:paraId="5CDABB7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8.2.</w:t>
      </w:r>
      <w:r>
        <w:rPr>
          <w:rFonts w:ascii="Segoe UI" w:hAnsi="Segoe UI" w:eastAsia="Times New Roman" w:cs="Segoe UI"/>
          <w:color w:val="0F1115"/>
          <w:lang w:eastAsia="ru-RU"/>
        </w:rPr>
        <w:t> Выберите неподходящие схемы:</w:t>
      </w:r>
    </w:p>
    <w:p w14:paraId="4E55D8C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1,4,5</w:t>
      </w:r>
    </w:p>
    <w:p w14:paraId="4E6A5EB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8.3.</w:t>
      </w:r>
      <w:r>
        <w:rPr>
          <w:rFonts w:ascii="Segoe UI" w:hAnsi="Segoe UI" w:eastAsia="Times New Roman" w:cs="Segoe UI"/>
          <w:color w:val="0F1115"/>
          <w:lang w:eastAsia="ru-RU"/>
        </w:rPr>
        <w:t> Обоснуйте выбор:</w:t>
      </w:r>
    </w:p>
    <w:p w14:paraId="61C0D8E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Обоснование:</w:t>
      </w:r>
      <w:r>
        <w:rPr>
          <w:rFonts w:ascii="Segoe UI" w:hAnsi="Segoe UI" w:eastAsia="Times New Roman" w:cs="Segoe UI"/>
          <w:color w:val="0F1115"/>
          <w:lang w:eastAsia="ru-RU"/>
        </w:rPr>
        <w:t> Схемы 1, 4 и 5 не подходят, так как грубо нарушают принципы проектирования реляционных баз данных. В них либо отсутствуют ключевые самостоятельные сущности (Покупатели в схеме 5, Товары в схеме 4), либо отсутствуют связи между таблицами (схема 5), либо данные объединены в общие массивы, что нарушает 2НФ и 3НФ (схема 1 и 4). Это приводит к избыточности и аномалиям при обновлении данных.</w:t>
      </w:r>
    </w:p>
    <w:p w14:paraId="3E4D7C1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E175F0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6615" cy="2555875"/>
            <wp:effectExtent l="0" t="0" r="6985" b="4445"/>
            <wp:docPr id="9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9: Разноуровневые задания (10 минут)</w:t>
      </w:r>
    </w:p>
    <w:p w14:paraId="41A4C151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1 (базовый)</w:t>
      </w:r>
    </w:p>
    <w:p w14:paraId="6899285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Проанализируйте схему:</w:t>
      </w:r>
    </w:p>
    <w:p w14:paraId="56ADDC1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6E02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orders_full(order_id, order_date, client_full_name, product_name, price)</w:t>
      </w:r>
    </w:p>
    <w:p w14:paraId="3FC6C50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Подходит?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Нет</w:t>
      </w:r>
    </w:p>
    <w:p w14:paraId="4782459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Почему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?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Это «плоская» денормализованная таблица, которая грубо нарушает правила 2-й и 3-й нормальных форм (2НФ и 3НФ). В ней отсутствуют самостоятельные сущности для товаров и клиентов. Из-за этого при каждом новом заказе будут дублироваться ФИО клиента, название и цена игрушки, что неизбежно приведёт к избыточности и аномалиям данных.</w:t>
      </w:r>
    </w:p>
    <w:p w14:paraId="6BB4585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05D6C0E">
      <w:pPr>
        <w:shd w:val="clear" w:color="auto" w:fill="FFFFFF"/>
        <w:spacing w:before="240" w:after="240" w:line="420" w:lineRule="atLeast"/>
        <w:outlineLvl w:val="3"/>
      </w:pPr>
      <w:r>
        <w:drawing>
          <wp:inline distT="0" distB="0" distL="114300" distR="114300">
            <wp:extent cx="5936615" cy="2630170"/>
            <wp:effectExtent l="0" t="0" r="6985" b="6350"/>
            <wp:docPr id="10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D4E9A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2 (средний)</w:t>
      </w:r>
    </w:p>
    <w:p w14:paraId="265D4B0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Проанализируйте схему:</w:t>
      </w:r>
    </w:p>
    <w:p w14:paraId="6415269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A771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users(user_id, full_name, login, role_name)</w:t>
      </w:r>
    </w:p>
    <w:p w14:paraId="659F4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products(product_id, product_name, size_value, quantity, price)</w:t>
      </w:r>
    </w:p>
    <w:p w14:paraId="29EC0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orders(order_id, order_date, user_id, product_id, quantity)</w:t>
      </w:r>
    </w:p>
    <w:p w14:paraId="5FF963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Подходит?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 </w:t>
      </w:r>
    </w:p>
    <w:p w14:paraId="7D69C28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Почему?Разделены основные сущности (users,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products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orders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). Таблицы нормализованы до 2НФ, настроена ссылочная целостность через внешние ключи, дублирование данных сведено к минимуму.</w:t>
      </w:r>
    </w:p>
    <w:p w14:paraId="5D59211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11E56BE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drawing>
          <wp:inline distT="0" distB="0" distL="114300" distR="114300">
            <wp:extent cx="5933440" cy="1838325"/>
            <wp:effectExtent l="0" t="0" r="10160" b="5715"/>
            <wp:docPr id="11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3 (повышенный)</w:t>
      </w:r>
    </w:p>
    <w:p w14:paraId="33F2A56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Проанализируйте схему:</w:t>
      </w:r>
    </w:p>
    <w:p w14:paraId="7EBFDC9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17EA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roles(role_id, role_name)</w:t>
      </w:r>
    </w:p>
    <w:p w14:paraId="1331F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users(user_id, last_name, first_name, middle_name, login, role_id)</w:t>
      </w:r>
    </w:p>
    <w:p w14:paraId="7F38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products(product_id, category, subcategory, image_path, product_name, manufacturer, description, composition, price)</w:t>
      </w:r>
    </w:p>
    <w:p w14:paraId="2E98D1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sizes(size_id, size_value)</w:t>
      </w:r>
    </w:p>
    <w:p w14:paraId="37A3A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stock_items(stock_item_id, product_id, size_id, quantity_available)</w:t>
      </w:r>
    </w:p>
    <w:p w14:paraId="1CE8F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orders(order_id, order_date, user_id)</w:t>
      </w:r>
    </w:p>
    <w:p w14:paraId="306B6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order_items(order_item_id, order_id, product_id, size_id, quantity, price)</w:t>
      </w:r>
    </w:p>
    <w:p w14:paraId="22BB58D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Подходит?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</w:t>
      </w:r>
    </w:p>
    <w:p w14:paraId="084C640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Почему?Это наиболее профессиональная структура, полностью нормализованная до уровня 3НФ (за исключением допустимой денормализации категорий). В ней выделены все атомарные сущности, вынесена история складских остатков (stock_items) и позиций заказов (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order_items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), что гарантирует полное отсутствие избыточности и аномалий данных</w:t>
      </w:r>
    </w:p>
    <w:p w14:paraId="75A57F2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E35112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7885" cy="2778760"/>
            <wp:effectExtent l="0" t="0" r="5715" b="10160"/>
            <wp:docPr id="13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10: Творческий уровень (5 минут)</w:t>
      </w:r>
    </w:p>
    <w:p w14:paraId="04DEE4A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10.1.</w:t>
      </w:r>
      <w:r>
        <w:rPr>
          <w:rFonts w:ascii="Segoe UI" w:hAnsi="Segoe UI" w:eastAsia="Times New Roman" w:cs="Segoe UI"/>
          <w:color w:val="0F1115"/>
          <w:lang w:eastAsia="ru-RU"/>
        </w:rPr>
        <w:t> Придумайте свою схему с нарушениями 3НФ и обоснуйте, что нарушено.</w:t>
      </w:r>
    </w:p>
    <w:p w14:paraId="75F7719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Схема:</w:t>
      </w:r>
    </w:p>
    <w:p w14:paraId="30CEEA7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D064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_________________________________________________</w:t>
      </w:r>
    </w:p>
    <w:p w14:paraId="4496D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_________________________________________________</w:t>
      </w:r>
    </w:p>
    <w:p w14:paraId="68F63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_________________________________________________</w:t>
      </w:r>
    </w:p>
    <w:p w14:paraId="4880D19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нарушено?</w:t>
      </w:r>
    </w:p>
    <w:p w14:paraId="10F67D8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Обоснование: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_________________________</w:t>
      </w:r>
    </w:p>
    <w:p w14:paraId="5B3A89C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FC5243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790B01E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3656114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1EE0C5F4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схема данных?</w:t>
      </w:r>
    </w:p>
    <w:p w14:paraId="0E872D5B">
      <w:pPr>
        <w:numPr>
          <w:numId w:val="0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Это графическое или текстовое описание структуры базы данных, определяющее её таблицы, их поля, типы данных, ограничения и логические связи между ними.</w:t>
      </w:r>
    </w:p>
    <w:p w14:paraId="3016E53A">
      <w:pPr>
        <w:numPr>
          <w:ilvl w:val="0"/>
          <w:numId w:val="4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3НФ?</w:t>
      </w:r>
    </w:p>
    <w:p w14:paraId="3CC204CE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Это состояние структуры базы данных, при котором она уже находится в 1НФ и 2НФ, а все неключевые поля зависят только от первичного ключа напрямую, без промежуточных зависимостей.</w:t>
      </w:r>
    </w:p>
    <w:p w14:paraId="7964B5C3">
      <w:pPr>
        <w:numPr>
          <w:ilvl w:val="0"/>
          <w:numId w:val="4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транзитивная зависимость?</w:t>
      </w:r>
    </w:p>
    <w:p w14:paraId="5A2DAA0E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Это зависимость неключевого поля от другого неключевого поля, которое, в свою очередь, зависит от первичного ключа. Схема вида: \(A \rightarrow B \rightarrow C\) (где \(A\) — ключ, \(B\) и \(C\) — обычные поля).</w:t>
      </w:r>
    </w:p>
    <w:p w14:paraId="279DF5EC">
      <w:pPr>
        <w:numPr>
          <w:ilvl w:val="0"/>
          <w:numId w:val="4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частичная зависимость?</w:t>
      </w:r>
    </w:p>
    <w:p w14:paraId="0ED60583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Это зависимость неключевого поля не от всего составного первичного ключа, а лишь от какой-то его отдельной части. Она нарушает требования 2НФ.</w:t>
      </w:r>
    </w:p>
    <w:p w14:paraId="71F030C7">
      <w:pPr>
        <w:numPr>
          <w:ilvl w:val="0"/>
          <w:numId w:val="4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проверить схему на 3НФ?</w:t>
      </w:r>
    </w:p>
    <w:p w14:paraId="53A142A0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Проверить, что в таблицах нет составных ключей, от частей которых зависят поля (проверка на 2НФ).</w:t>
      </w:r>
    </w:p>
    <w:p w14:paraId="3A5D6960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Убедиться, что ни одно обычное поле не зависит от другого обычного поля (отсутствие транзитивных связей)</w:t>
      </w:r>
    </w:p>
    <w:p w14:paraId="268C3E87">
      <w:pPr>
        <w:numPr>
          <w:ilvl w:val="0"/>
          <w:numId w:val="4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Почему схема 1 не подходит?</w:t>
      </w:r>
    </w:p>
    <w:p w14:paraId="41F64223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Она является «плоской»: все данные (покупатели, заказы, характеристики игрушек) свалены в одну кучу. Это порождает критическое дублирование информации и аномалии.</w:t>
      </w:r>
    </w:p>
    <w:p w14:paraId="6D477ACF">
      <w:pPr>
        <w:numPr>
          <w:ilvl w:val="0"/>
          <w:numId w:val="4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Почему схема 3 подходит?</w:t>
      </w:r>
    </w:p>
    <w:p w14:paraId="610E4764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Она идеально декомпозирована до уровня 3НФ. Все сущности (игрушки, клиенты, роли, размеры, склад) разнесены по своим таблицам и корректно связаны.</w:t>
      </w:r>
    </w:p>
    <w:p w14:paraId="6A3F591F">
      <w:pPr>
        <w:numPr>
          <w:ilvl w:val="0"/>
          <w:numId w:val="4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означает «отдельные сущности»?</w:t>
      </w:r>
    </w:p>
    <w:p w14:paraId="002738A3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Это базовый принцип проектирования, требующий, чтобы каждый реальный или логический объект (например, «Игрушка»,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«Покупатель»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«Заказ»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 хранился в своей персональной таблице</w:t>
      </w:r>
    </w:p>
    <w:p w14:paraId="1B4AF945">
      <w:pPr>
        <w:numPr>
          <w:ilvl w:val="0"/>
          <w:numId w:val="4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нужны PK и FK?</w:t>
      </w:r>
    </w:p>
    <w:p w14:paraId="72A03B60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PK (Первичный ключ) однозначно идентифицирует каждую строку внутри конкретной таблицы.</w:t>
      </w:r>
    </w:p>
    <w:p w14:paraId="22D93765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FK (Внешний ключ) ссылается на PK другой таблицы, связывая их данные между собой.</w:t>
      </w:r>
    </w:p>
    <w:p w14:paraId="26497AF9">
      <w:pPr>
        <w:numPr>
          <w:ilvl w:val="0"/>
          <w:numId w:val="4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ссылочная целостность?</w:t>
      </w:r>
    </w:p>
    <w:p w14:paraId="4AE4EC52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Это состояние базы данных, при котором все внешние ключи (FK) строго соответствуют существующим первичным ключам (PK) в родительских таблицах. Это исключает появление «несуществующих» клиентов или заказов на удаленные товары.</w:t>
      </w:r>
      <w:bookmarkStart w:id="0" w:name="_GoBack"/>
      <w:bookmarkEnd w:id="0"/>
    </w:p>
    <w:p w14:paraId="6BFF710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41A114A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4"/>
        <w:gridCol w:w="7102"/>
        <w:gridCol w:w="3054"/>
      </w:tblGrid>
      <w:tr w14:paraId="53E6A3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A334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30A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D2B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152556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1754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181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схема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956A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DAF95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7343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E188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Критерии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47D4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3D1A1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0FE4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AAAF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анализировать схему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1280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0F9F5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318C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EDB8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найти нарушения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C1C0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393A7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427E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FA0F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обосновать выбор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389A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2818DF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8"/>
        <w:gridCol w:w="7943"/>
        <w:gridCol w:w="2439"/>
      </w:tblGrid>
      <w:tr w14:paraId="52EC13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3019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D8C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1B5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7C628E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A754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12A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D39E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9DB31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F20B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BDA2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Проанализировали 6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FCEB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E1BBD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F692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698C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Нашли нарушения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4D2F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E21DC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4DBA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FA22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Выбрали правильную схему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FC89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88CB2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136B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1265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Обосновали выбор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C159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29432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A4C6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E09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Выполнили 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B1EB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2EB8F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675E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B157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Выполнили 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658D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07E4E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F8A5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FEA7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70CD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88C530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0A59F75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</w:p>
    <w:p w14:paraId="38732BC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</w:p>
    <w:p w14:paraId="3564091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повторить?</w:t>
      </w:r>
    </w:p>
    <w:p w14:paraId="59BE712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</w:t>
      </w:r>
    </w:p>
    <w:p w14:paraId="7A07DA4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396"/>
        <w:gridCol w:w="1135"/>
        <w:gridCol w:w="1469"/>
      </w:tblGrid>
      <w:tr w14:paraId="542904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4DD2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8A8F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BB50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01B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517225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9616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E146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223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2CB6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78358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144D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DEB6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1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0B9D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9E35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DD28A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D9F0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E9E6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2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4953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215B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2C087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2A1D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B662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3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3A0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A3FA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84DB0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24CB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05A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4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F20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B96B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5EB17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7D42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9AC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5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F897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E658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7418A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EBE3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8110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6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B91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EE62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E2711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5E66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BE5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Вывод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F7BA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C61B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DE148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D721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7DE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4DB3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F479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9C490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A403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3905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9219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ED6E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9E626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D801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E66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306D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DF26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8805F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6577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842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ADD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59AE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05EB9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D1B7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46A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2DBE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E2AE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008EE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0814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11C1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3D0A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C253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51AC984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655BEF9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24–26 баллов — «Отлично»</w:t>
      </w:r>
    </w:p>
    <w:p w14:paraId="1302FBA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19–23 баллов — «Хорошо»</w:t>
      </w:r>
    </w:p>
    <w:p w14:paraId="747CE4F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13–18 баллов — «Удовлетворительно»</w:t>
      </w:r>
    </w:p>
    <w:p w14:paraId="7668095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0–12 баллов — «Неудовлетворительно»</w:t>
      </w:r>
    </w:p>
    <w:p w14:paraId="103BC23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5F95E5C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149D1FE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ADD5FC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23"/>
        <w:gridCol w:w="3449"/>
        <w:gridCol w:w="2440"/>
      </w:tblGrid>
      <w:tr w14:paraId="7EB30A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B0D3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141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6B1B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083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58D745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9AA9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C54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FC09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rabochaya-tetrad-para-08.md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0E76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46FAA7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84CF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1CDF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BDA1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07_analysis_schemas.md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D93C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docs/</w:t>
            </w:r>
          </w:p>
        </w:tc>
      </w:tr>
      <w:tr w14:paraId="608EEC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F1DE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E3CD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B45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screenshot_08_*.png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BBE6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screenshots/para-08/</w:t>
            </w:r>
          </w:p>
        </w:tc>
      </w:tr>
    </w:tbl>
    <w:p w14:paraId="6617758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Git:</w:t>
      </w:r>
    </w:p>
    <w:p w14:paraId="2D05CFD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5302F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workbooks/rabochaya-tetrad-para-08.md</w:t>
      </w:r>
    </w:p>
    <w:p w14:paraId="332D3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docs/07_analysis_schemas.md</w:t>
      </w:r>
    </w:p>
    <w:p w14:paraId="68AB6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screenshots/para-08/</w:t>
      </w:r>
    </w:p>
    <w:p w14:paraId="13259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8: Анализ схем данных"</w:t>
      </w:r>
    </w:p>
    <w:p w14:paraId="2403C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3F18527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4"/>
        <w:gridCol w:w="2929"/>
      </w:tblGrid>
      <w:tr w14:paraId="546512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217A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EDC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C63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06D6F4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7A92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50ED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BF38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EA417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73F2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383C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6E75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EBF2D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2E29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867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A2EF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0D95C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4BF2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995B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5F51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0AA4D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B33C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17C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A6E4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EB64C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6AAC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6824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5040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8717B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8F74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7313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BC36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A300D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A304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7DC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8C9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08F8AB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2DCA066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3A65129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Повторить:</w:t>
      </w:r>
    </w:p>
    <w:p w14:paraId="5286C48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3НФ</w:t>
      </w:r>
    </w:p>
    <w:p w14:paraId="172F610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Транзитивные зависимости</w:t>
      </w:r>
    </w:p>
    <w:p w14:paraId="0FAA943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Частичные зависимости</w:t>
      </w:r>
    </w:p>
    <w:p w14:paraId="1E05358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Подготовиться к следующей паре:</w:t>
      </w:r>
    </w:p>
    <w:p w14:paraId="48E29E2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Тема: «Построение ER-диаграммы в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Draw.io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  <w:r>
        <w:rPr>
          <w:rFonts w:ascii="Segoe UI" w:hAnsi="Segoe UI" w:eastAsia="Times New Roman" w:cs="Segoe UI"/>
          <w:color w:val="0F1115"/>
          <w:lang w:eastAsia="ru-RU"/>
        </w:rPr>
        <w:t>»</w:t>
      </w:r>
    </w:p>
    <w:p w14:paraId="38DA4DE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Прочитать: обозначения ER-диаграмм</w:t>
      </w:r>
    </w:p>
    <w:p w14:paraId="29EA996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Практика:</w:t>
      </w:r>
    </w:p>
    <w:p w14:paraId="280C47D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Проанализировать 3 схемы</w:t>
      </w:r>
    </w:p>
    <w:p w14:paraId="7A2C856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Обосновать выбор</w:t>
      </w:r>
    </w:p>
    <w:p w14:paraId="190798A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537790B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Критерии правильной схемы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5"/>
        <w:gridCol w:w="4517"/>
        <w:gridCol w:w="6188"/>
      </w:tblGrid>
      <w:tr w14:paraId="2E0836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F86F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043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A996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проверять</w:t>
            </w:r>
          </w:p>
        </w:tc>
      </w:tr>
      <w:tr w14:paraId="12E754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148A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20F5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6655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Одно значение в ячейке</w:t>
            </w:r>
          </w:p>
        </w:tc>
      </w:tr>
      <w:tr w14:paraId="44A8D8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A22E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6BF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частичных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3B51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Зависимость от всего ключа</w:t>
            </w:r>
          </w:p>
        </w:tc>
      </w:tr>
      <w:tr w14:paraId="3BFC9E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8DF3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FFF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транзитивных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C065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зависимости неключевых атрибутов</w:t>
            </w:r>
          </w:p>
        </w:tc>
      </w:tr>
      <w:tr w14:paraId="078FE4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4A7A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6A0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7F9B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Роли, пользователи, товары, заказы — отдельно</w:t>
            </w:r>
          </w:p>
        </w:tc>
      </w:tr>
      <w:tr w14:paraId="7C36F3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3BB1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0F65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A9FC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PK и FK</w:t>
            </w:r>
          </w:p>
        </w:tc>
      </w:tr>
    </w:tbl>
    <w:p w14:paraId="6324CC9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Алгоритм анализа схемы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0"/>
        <w:gridCol w:w="4317"/>
        <w:gridCol w:w="6013"/>
      </w:tblGrid>
      <w:tr w14:paraId="783DDE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8FD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B384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5D0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14:paraId="511B12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925D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24FB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Прочитать схему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C203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Понять, что описывает</w:t>
            </w:r>
          </w:p>
        </w:tc>
      </w:tr>
      <w:tr w14:paraId="072510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B2A9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2AE5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Найти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A655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Определить сущности</w:t>
            </w:r>
          </w:p>
        </w:tc>
      </w:tr>
      <w:tr w14:paraId="579369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E578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5050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Найти 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1C3E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Определить поля</w:t>
            </w:r>
          </w:p>
        </w:tc>
      </w:tr>
      <w:tr w14:paraId="11B23A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333F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A33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5C08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Атомарность</w:t>
            </w:r>
          </w:p>
        </w:tc>
      </w:tr>
      <w:tr w14:paraId="4D356B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6CDC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41E2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A64F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</w:tr>
      <w:tr w14:paraId="283FBB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6E57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D1C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B170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</w:tr>
      <w:tr w14:paraId="4549B2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16CA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939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Сделать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CD76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Подходит или нет</w:t>
            </w:r>
          </w:p>
        </w:tc>
      </w:tr>
    </w:tbl>
    <w:p w14:paraId="37480F7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5"/>
        <w:gridCol w:w="5549"/>
        <w:gridCol w:w="4916"/>
      </w:tblGrid>
      <w:tr w14:paraId="581647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8687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F8AF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02B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7CFF13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B96A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4305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8CC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8BF8F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9169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E58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1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11E6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57FD1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F1C6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20B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2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A0A8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5A865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988C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4C8A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3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5AA6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1C82F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B62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8CA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4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B3AB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A9346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CBDE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29E7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5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B5B2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22953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0C03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FEF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Схема 6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A2F8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4C29B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8421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F3E3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Вывод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6138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0766C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C29C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EE90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3752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C2714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2B63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9E8C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8B61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2ACC3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56F9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BC35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6415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58B1E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E487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22B8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1714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41B3E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B6F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8DD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DCB5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440ED4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29DAD8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4BAF1E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183B9D9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42189A2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Электронный тренажёр «Упражнения по SQL»: </w:t>
      </w:r>
      <w:r>
        <w:fldChar w:fldCharType="begin"/>
      </w:r>
      <w:r>
        <w:instrText xml:space="preserve"> HYPERLINK "https://sql-ex.ru/"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https://sql-ex.ru/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44DE487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8: Анализ схем данных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1E8E1070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 / 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1EC77FBD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890C9F"/>
    <w:multiLevelType w:val="multilevel"/>
    <w:tmpl w:val="05890C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2012B21"/>
    <w:multiLevelType w:val="multilevel"/>
    <w:tmpl w:val="22012B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85D3DAF"/>
    <w:multiLevelType w:val="multilevel"/>
    <w:tmpl w:val="285D3D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5547A2F"/>
    <w:multiLevelType w:val="multilevel"/>
    <w:tmpl w:val="45547A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B665118"/>
    <w:multiLevelType w:val="multilevel"/>
    <w:tmpl w:val="4B6651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8EDCB7F"/>
    <w:multiLevelType w:val="singleLevel"/>
    <w:tmpl w:val="58EDCB7F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904271F"/>
    <w:multiLevelType w:val="multilevel"/>
    <w:tmpl w:val="590427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FAF522F"/>
    <w:multiLevelType w:val="multilevel"/>
    <w:tmpl w:val="6FAF52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BE977F2"/>
    <w:multiLevelType w:val="multilevel"/>
    <w:tmpl w:val="7BE977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8"/>
  </w:num>
  <w:num w:numId="7">
    <w:abstractNumId w:val="7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8A9"/>
    <w:rsid w:val="001F39DB"/>
    <w:rsid w:val="00743670"/>
    <w:rsid w:val="007B48A9"/>
    <w:rsid w:val="0082586E"/>
    <w:rsid w:val="008F22DE"/>
    <w:rsid w:val="009E6F70"/>
    <w:rsid w:val="00B71B9E"/>
    <w:rsid w:val="00BE15D0"/>
    <w:rsid w:val="00C7289F"/>
    <w:rsid w:val="00C8259D"/>
    <w:rsid w:val="00CF6F52"/>
    <w:rsid w:val="00DF08F6"/>
    <w:rsid w:val="18D8149C"/>
    <w:rsid w:val="28460D79"/>
    <w:rsid w:val="39273A79"/>
    <w:rsid w:val="3FCF3A3E"/>
    <w:rsid w:val="5E16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7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5">
    <w:name w:val="heading 4"/>
    <w:basedOn w:val="1"/>
    <w:link w:val="18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9">
    <w:name w:val="Emphasis"/>
    <w:basedOn w:val="6"/>
    <w:qFormat/>
    <w:uiPriority w:val="20"/>
    <w:rPr>
      <w:i/>
      <w:iCs/>
    </w:rPr>
  </w:style>
  <w:style w:type="character" w:styleId="10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2">
    <w:name w:val="Strong"/>
    <w:basedOn w:val="6"/>
    <w:qFormat/>
    <w:uiPriority w:val="22"/>
    <w:rPr>
      <w:b/>
      <w:bCs/>
    </w:rPr>
  </w:style>
  <w:style w:type="paragraph" w:styleId="13">
    <w:name w:val="HTML Preformatted"/>
    <w:basedOn w:val="1"/>
    <w:link w:val="22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4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5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6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Заголовок 3 Знак"/>
    <w:basedOn w:val="6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character" w:customStyle="1" w:styleId="18">
    <w:name w:val="Заголовок 4 Знак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customStyle="1" w:styleId="19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20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1">
    <w:name w:val="d813de27"/>
    <w:basedOn w:val="6"/>
    <w:qFormat/>
    <w:uiPriority w:val="0"/>
  </w:style>
  <w:style w:type="character" w:customStyle="1" w:styleId="22">
    <w:name w:val="Стандартный HTML Знак"/>
    <w:basedOn w:val="6"/>
    <w:link w:val="13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3">
    <w:name w:val="token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2111</Words>
  <Characters>12034</Characters>
  <Lines>100</Lines>
  <Paragraphs>28</Paragraphs>
  <TotalTime>38</TotalTime>
  <ScaleCrop>false</ScaleCrop>
  <LinksUpToDate>false</LinksUpToDate>
  <CharactersWithSpaces>14117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2026-10-14T04:36:00Z</dcterms:created>
  <dc:creator>Александр Рябухин</dc:creator>
  <cp:lastModifiedBy>Bandar</cp:lastModifiedBy>
  <dcterms:modified xsi:type="dcterms:W3CDTF">2026-10-16T12:15:19Z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97690688DDF741458F4B79369DBF9100_13</vt:lpwstr>
  </property>
</Properties>
</file>