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272893101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sdtEndPr>
      <w:sdtContent>
        <w:p w:rsidR="00EF6161" w:rsidRDefault="00EF6161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4656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EF6161" w:rsidRDefault="00EF616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5/17/2026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6182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EF6161" w:rsidRDefault="00EF616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5/17/2026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EF6161" w:rsidRDefault="00EF6161">
          <w:pP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947311" cy="1069340"/>
                    <wp:effectExtent l="0" t="0" r="1524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7311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F6161" w:rsidRPr="00EF6161" w:rsidRDefault="00EF6161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color w:val="548DD4" w:themeColor="text2" w:themeTint="9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color w:val="548DD4" w:themeColor="text2" w:themeTint="9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EF6161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color w:val="548DD4" w:themeColor="text2" w:themeTint="99"/>
                                        <w:sz w:val="72"/>
                                        <w:szCs w:val="72"/>
                                      </w:rPr>
                                      <w:t>Assignment #04</w:t>
                                    </w:r>
                                  </w:sdtContent>
                                </w:sdt>
                              </w:p>
                              <w:p w:rsidR="00EF6161" w:rsidRDefault="00EF616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color w:val="404040" w:themeColor="text1" w:themeTint="BF"/>
                                      <w:sz w:val="40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EF6161">
                                      <w:rPr>
                                        <w:rFonts w:ascii="Times New Roman" w:hAnsi="Times New Roman" w:cs="Times New Roman"/>
                                        <w:b/>
                                        <w:color w:val="404040" w:themeColor="text1" w:themeTint="BF"/>
                                        <w:sz w:val="40"/>
                                        <w:szCs w:val="36"/>
                                      </w:rPr>
                                      <w:t>E-Commerce &amp; Digital Marketing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310.8pt;height:84.2pt;z-index:25165772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" filled="f" stroked="f" strokeweight=".5pt">
                    <v:textbox inset="0,0,0,0">
                      <w:txbxContent>
                        <w:p w:rsidR="00EF6161" w:rsidRPr="00EF6161" w:rsidRDefault="00EF6161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b/>
                              <w:color w:val="548DD4" w:themeColor="text2" w:themeTint="9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color w:val="548DD4" w:themeColor="text2" w:themeTint="9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EF6161">
                                <w:rPr>
                                  <w:rFonts w:ascii="Times New Roman" w:eastAsiaTheme="majorEastAsia" w:hAnsi="Times New Roman" w:cs="Times New Roman"/>
                                  <w:b/>
                                  <w:color w:val="548DD4" w:themeColor="text2" w:themeTint="99"/>
                                  <w:sz w:val="72"/>
                                  <w:szCs w:val="72"/>
                                </w:rPr>
                                <w:t>Assignment #04</w:t>
                              </w:r>
                            </w:sdtContent>
                          </w:sdt>
                        </w:p>
                        <w:p w:rsidR="00EF6161" w:rsidRDefault="00EF616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color w:val="404040" w:themeColor="text1" w:themeTint="BF"/>
                                <w:sz w:val="40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EF6161">
                                <w:rPr>
                                  <w:rFonts w:ascii="Times New Roman" w:hAnsi="Times New Roman" w:cs="Times New Roman"/>
                                  <w:b/>
                                  <w:color w:val="404040" w:themeColor="text1" w:themeTint="BF"/>
                                  <w:sz w:val="40"/>
                                  <w:szCs w:val="36"/>
                                </w:rPr>
                                <w:t>E-Commerce &amp; Digital Marketing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4A65BD97" wp14:editId="3C27227F">
                    <wp:simplePos x="0" y="0"/>
                    <wp:positionH relativeFrom="page">
                      <wp:posOffset>3014182</wp:posOffset>
                    </wp:positionH>
                    <wp:positionV relativeFrom="page">
                      <wp:posOffset>7629695</wp:posOffset>
                    </wp:positionV>
                    <wp:extent cx="3968115" cy="1356995"/>
                    <wp:effectExtent l="0" t="0" r="13335" b="14605"/>
                    <wp:wrapNone/>
                    <wp:docPr id="58" name="Text Box 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68115" cy="13569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F6161" w:rsidRDefault="00EF6161" w:rsidP="00EF6161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28"/>
                                  </w:rPr>
                                  <w:t xml:space="preserve">Submitted To: </w:t>
                                </w:r>
                              </w:p>
                              <w:p w:rsidR="00EF6161" w:rsidRDefault="00EF6161" w:rsidP="00EF6161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28"/>
                                  </w:rPr>
                                  <w:t xml:space="preserve">                             Sir Mubashir Ubaidullah</w:t>
                                </w:r>
                              </w:p>
                              <w:p w:rsidR="00EF6161" w:rsidRDefault="00EF6161" w:rsidP="00EF6161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28"/>
                                  </w:rPr>
                                  <w:t>Submitted By:</w:t>
                                </w:r>
                              </w:p>
                              <w:p w:rsidR="00EF6161" w:rsidRDefault="00EF6161" w:rsidP="00EF6161">
                                <w:pPr>
                                  <w:pStyle w:val="NoSpacing"/>
                                  <w:ind w:left="720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28"/>
                                  </w:rPr>
                                  <w:t xml:space="preserve">Name:           Fatima Choudhry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32"/>
                                    <w:szCs w:val="28"/>
                                  </w:rPr>
                                  <w:br/>
                                  <w:t>Reg.No.:        FA23-BSE-123</w:t>
                                </w:r>
                                <w:r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5BD97" id="Text Box 58" o:spid="_x0000_s1056" type="#_x0000_t202" style="position:absolute;margin-left:237.35pt;margin-top:600.75pt;width:312.45pt;height:106.8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" filled="f" stroked="f" strokeweight=".5pt">
                    <v:textbox inset="0,0,0,0">
                      <w:txbxContent>
                        <w:p w:rsidR="00EF6161" w:rsidRDefault="00EF6161" w:rsidP="00EF6161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28"/>
                            </w:rPr>
                            <w:t xml:space="preserve">Submitted To: </w:t>
                          </w:r>
                        </w:p>
                        <w:p w:rsidR="00EF6161" w:rsidRDefault="00EF6161" w:rsidP="00EF6161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28"/>
                            </w:rPr>
                            <w:t xml:space="preserve">                             Sir Mubashir Ubaidullah</w:t>
                          </w:r>
                        </w:p>
                        <w:p w:rsidR="00EF6161" w:rsidRDefault="00EF6161" w:rsidP="00EF6161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28"/>
                            </w:rPr>
                            <w:t>Submitted By:</w:t>
                          </w:r>
                        </w:p>
                        <w:p w:rsidR="00EF6161" w:rsidRDefault="00EF6161" w:rsidP="00EF6161">
                          <w:pPr>
                            <w:pStyle w:val="NoSpacing"/>
                            <w:ind w:left="720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28"/>
                            </w:rPr>
                            <w:t xml:space="preserve">Name:           Fatima Choudhry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32"/>
                              <w:szCs w:val="28"/>
                            </w:rPr>
                            <w:br/>
                            <w:t>Reg.No.:        FA23-BSE-123</w:t>
                          </w:r>
                          <w:r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  <w:br/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br w:type="page"/>
          </w:r>
        </w:p>
      </w:sdtContent>
    </w:sdt>
    <w:p w:rsidR="00EF6161" w:rsidRPr="00EF6161" w:rsidRDefault="00EF6161" w:rsidP="00EF6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6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Question No. 1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161">
        <w:rPr>
          <w:rFonts w:ascii="Times New Roman" w:eastAsia="Times New Roman" w:hAnsi="Times New Roman" w:cs="Times New Roman"/>
          <w:b/>
          <w:bCs/>
          <w:sz w:val="36"/>
          <w:szCs w:val="36"/>
        </w:rPr>
        <w:t>Five Core Pillars of Social Media Marketing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Social Media Marketing (SMM) is the use of social media platforms to promote products, services, or brands. The success of digital marketing campaigns depends on five major pillars.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161">
        <w:rPr>
          <w:rFonts w:ascii="Times New Roman" w:eastAsia="Times New Roman" w:hAnsi="Times New Roman" w:cs="Times New Roman"/>
          <w:b/>
          <w:bCs/>
          <w:sz w:val="36"/>
          <w:szCs w:val="36"/>
        </w:rPr>
        <w:t>1. Strategy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Strategy is the planning process that defines the goals, target audience, platform selection, and type of content to be shared.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Elements</w:t>
      </w:r>
    </w:p>
    <w:p w:rsidR="00EF6161" w:rsidRPr="00EF6161" w:rsidRDefault="00EF6161" w:rsidP="00EF6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Setting marketing goals</w:t>
      </w:r>
    </w:p>
    <w:p w:rsidR="00EF6161" w:rsidRPr="00EF6161" w:rsidRDefault="00EF6161" w:rsidP="00EF6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Identifying target audience</w:t>
      </w:r>
    </w:p>
    <w:p w:rsidR="00EF6161" w:rsidRPr="00EF6161" w:rsidRDefault="00EF6161" w:rsidP="00EF6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Choosing suitable social media platforms</w:t>
      </w:r>
    </w:p>
    <w:p w:rsidR="00EF6161" w:rsidRPr="00EF6161" w:rsidRDefault="00EF6161" w:rsidP="00EF6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Competitor analysis</w:t>
      </w:r>
    </w:p>
    <w:p w:rsidR="00EF6161" w:rsidRPr="00EF6161" w:rsidRDefault="00EF6161" w:rsidP="00EF6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Brand positioning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Contribution to Digital Marketing Success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 strong strategy gives direction to the campaign. It helps businesses focus on the right audience and use proper marketing techniques. Without strategy, marketing efforts become unorganized and ineffective.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 clothing brand targeting teenagers may focus on:</w:t>
      </w:r>
    </w:p>
    <w:p w:rsidR="00EF6161" w:rsidRPr="00EF6161" w:rsidRDefault="00EF6161" w:rsidP="00EF6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Instagram</w:t>
      </w:r>
    </w:p>
    <w:p w:rsidR="00EF6161" w:rsidRPr="00EF6161" w:rsidRDefault="00EF6161" w:rsidP="00EF6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6161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</w:p>
    <w:p w:rsidR="00EF6161" w:rsidRPr="00EF6161" w:rsidRDefault="00EF6161" w:rsidP="00EF6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Short fashion videos</w:t>
      </w:r>
    </w:p>
    <w:p w:rsidR="00EF6161" w:rsidRDefault="00EF6161" w:rsidP="00EF61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Influencer collaborations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sz w:val="36"/>
          <w:szCs w:val="36"/>
        </w:rPr>
        <w:t>2. Planning and Publishing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Planning and publishing involve creating, scheduling, and posting content regularly on social media platforms.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Elements</w:t>
      </w:r>
    </w:p>
    <w:p w:rsidR="00EF6161" w:rsidRPr="00EF6161" w:rsidRDefault="00EF6161" w:rsidP="00EF6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Content calendars</w:t>
      </w:r>
    </w:p>
    <w:p w:rsidR="00EF6161" w:rsidRPr="00EF6161" w:rsidRDefault="00EF6161" w:rsidP="00EF6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lastRenderedPageBreak/>
        <w:t>Post scheduling</w:t>
      </w:r>
    </w:p>
    <w:p w:rsidR="00EF6161" w:rsidRPr="00EF6161" w:rsidRDefault="00EF6161" w:rsidP="00EF6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Visual design</w:t>
      </w:r>
    </w:p>
    <w:p w:rsidR="00EF6161" w:rsidRPr="00EF6161" w:rsidRDefault="00EF6161" w:rsidP="00EF6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Consistency in posting</w:t>
      </w:r>
    </w:p>
    <w:p w:rsidR="00EF6161" w:rsidRPr="00EF6161" w:rsidRDefault="00EF6161" w:rsidP="00EF61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Timing optimization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Contribution to Digital Marketing Success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Regular and well-planned content keeps the audience active and aware of the brand. It increases visibility, maintains professionalism, and improves audience trust.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 restaurant posting:</w:t>
      </w:r>
    </w:p>
    <w:p w:rsidR="00EF6161" w:rsidRPr="00EF6161" w:rsidRDefault="00EF6161" w:rsidP="00EF6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Daily food pictures</w:t>
      </w:r>
    </w:p>
    <w:p w:rsidR="00EF6161" w:rsidRPr="00EF6161" w:rsidRDefault="00EF6161" w:rsidP="00EF6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Weekend discount offers</w:t>
      </w:r>
    </w:p>
    <w:p w:rsidR="00EF6161" w:rsidRPr="00EF6161" w:rsidRDefault="00EF6161" w:rsidP="00EF6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Customer reviews</w:t>
      </w:r>
    </w:p>
    <w:p w:rsidR="00EF6161" w:rsidRPr="00EF6161" w:rsidRDefault="00EF6161" w:rsidP="00EF61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Festival promotions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This keeps followers engaged and informed.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sz w:val="36"/>
          <w:szCs w:val="36"/>
        </w:rPr>
        <w:t>3. Listening and Engagement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Listening means monitoring audience opinions, comments, reviews, and conversations. Engagement means interacting with users through replies, messages, likes, polls, and discussions.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Elements</w:t>
      </w:r>
    </w:p>
    <w:p w:rsidR="00EF6161" w:rsidRPr="00EF6161" w:rsidRDefault="00EF6161" w:rsidP="00EF61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Responding to comments</w:t>
      </w:r>
    </w:p>
    <w:p w:rsidR="00EF6161" w:rsidRPr="00EF6161" w:rsidRDefault="00EF6161" w:rsidP="00EF61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Replying to messages</w:t>
      </w:r>
    </w:p>
    <w:p w:rsidR="00EF6161" w:rsidRPr="00EF6161" w:rsidRDefault="00EF6161" w:rsidP="00EF61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Monitoring customer feedback</w:t>
      </w:r>
    </w:p>
    <w:p w:rsidR="00EF6161" w:rsidRPr="00EF6161" w:rsidRDefault="00EF6161" w:rsidP="00EF61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Understanding audience behavior</w:t>
      </w:r>
    </w:p>
    <w:p w:rsidR="00EF6161" w:rsidRPr="00EF6161" w:rsidRDefault="00EF6161" w:rsidP="00EF61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Managing online reputation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Contribution to Digital Marketing Success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This pillar helps businesses build strong relationships with customers. It improves customer satisfaction and loyalty. Engagement also helps companies understand customer needs and improve services.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If customers complain about delivery delays on Facebook, the company can respond quickly and solve the issue, creating trust.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Analytics and Reporting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Analytics involve collecting and studying social media performance data.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Elements</w:t>
      </w:r>
    </w:p>
    <w:p w:rsidR="00EF6161" w:rsidRPr="00EF6161" w:rsidRDefault="00EF6161" w:rsidP="00EF61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Reach</w:t>
      </w:r>
    </w:p>
    <w:p w:rsidR="00EF6161" w:rsidRPr="00EF6161" w:rsidRDefault="00EF6161" w:rsidP="00EF61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Impressions</w:t>
      </w:r>
    </w:p>
    <w:p w:rsidR="00EF6161" w:rsidRPr="00EF6161" w:rsidRDefault="00EF6161" w:rsidP="00EF61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Click-through rate (CTR)</w:t>
      </w:r>
    </w:p>
    <w:p w:rsidR="00EF6161" w:rsidRPr="00EF6161" w:rsidRDefault="00EF6161" w:rsidP="00EF61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Engagement rate</w:t>
      </w:r>
    </w:p>
    <w:p w:rsidR="00EF6161" w:rsidRPr="00EF6161" w:rsidRDefault="00EF6161" w:rsidP="00EF61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Follower growth</w:t>
      </w:r>
    </w:p>
    <w:p w:rsidR="00EF6161" w:rsidRPr="00EF6161" w:rsidRDefault="00EF6161" w:rsidP="00EF61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Conversion tracking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Contribution to Digital Marketing Success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Analytics help marketers measure campaign performance and identify what works best. Businesses can improve future campaigns using real data.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If video posts receive more engagement than image posts, the company can focus more on video marketing.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sz w:val="36"/>
          <w:szCs w:val="36"/>
        </w:rPr>
        <w:t>5. Advertising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 xml:space="preserve">Social media advertising involves paid promotions on platforms such as Facebook, Instagram, LinkedIn, and </w:t>
      </w:r>
      <w:proofErr w:type="spellStart"/>
      <w:r w:rsidRPr="00EF6161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EF616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Elements</w:t>
      </w:r>
    </w:p>
    <w:p w:rsidR="00EF6161" w:rsidRPr="00EF6161" w:rsidRDefault="00EF6161" w:rsidP="00EF61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Paid ads</w:t>
      </w:r>
    </w:p>
    <w:p w:rsidR="00EF6161" w:rsidRPr="00EF6161" w:rsidRDefault="00EF6161" w:rsidP="00EF61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Sponsored posts</w:t>
      </w:r>
    </w:p>
    <w:p w:rsidR="00EF6161" w:rsidRPr="00EF6161" w:rsidRDefault="00EF6161" w:rsidP="00EF61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Audience targeting</w:t>
      </w:r>
    </w:p>
    <w:p w:rsidR="00EF6161" w:rsidRPr="00EF6161" w:rsidRDefault="00EF6161" w:rsidP="00EF61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Retargeting</w:t>
      </w:r>
    </w:p>
    <w:p w:rsidR="00EF6161" w:rsidRPr="00EF6161" w:rsidRDefault="00EF6161" w:rsidP="00EF61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Budget management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Contribution to Digital Marketing Success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Advertising increases brand reach quickly and helps businesses target specific audiences based on age, location, interests, and behavior.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An online mobile store can run Facebook ads targeting:</w:t>
      </w:r>
    </w:p>
    <w:p w:rsidR="00EF6161" w:rsidRPr="00EF6161" w:rsidRDefault="00EF6161" w:rsidP="00EF61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lastRenderedPageBreak/>
        <w:t>University students</w:t>
      </w:r>
    </w:p>
    <w:p w:rsidR="00EF6161" w:rsidRPr="00EF6161" w:rsidRDefault="00EF6161" w:rsidP="00EF61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Technology lovers</w:t>
      </w:r>
    </w:p>
    <w:p w:rsidR="00EF6161" w:rsidRPr="00EF6161" w:rsidRDefault="00EF6161" w:rsidP="00EF61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People searching for smartphones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This increases sales opportunities.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No. 2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161">
        <w:rPr>
          <w:rFonts w:ascii="Times New Roman" w:eastAsia="Times New Roman" w:hAnsi="Times New Roman" w:cs="Times New Roman"/>
          <w:b/>
          <w:bCs/>
          <w:sz w:val="36"/>
          <w:szCs w:val="36"/>
        </w:rPr>
        <w:t>Difference Between Planning &amp; Publishing and Listening &amp; Engagement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654"/>
        <w:gridCol w:w="3887"/>
      </w:tblGrid>
      <w:tr w:rsidR="00EF6161" w:rsidRPr="00EF6161" w:rsidTr="00EF6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&amp; Publishing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Listening &amp; Engagement</w:t>
            </w:r>
          </w:p>
        </w:tc>
      </w:tr>
      <w:tr w:rsidR="00EF6161" w:rsidRPr="00EF6161" w:rsidTr="00EF6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Creating, organizing, and posting content on social media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audience reactions and interacting with users</w:t>
            </w:r>
          </w:p>
        </w:tc>
      </w:tr>
      <w:tr w:rsidR="00EF6161" w:rsidRPr="00EF6161" w:rsidTr="00EF6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To deliver content regularly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To build relationships with customers</w:t>
            </w:r>
          </w:p>
        </w:tc>
      </w:tr>
      <w:tr w:rsidR="00EF6161" w:rsidRPr="00EF6161" w:rsidTr="00EF6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Content creation and scheduling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communication and feedback</w:t>
            </w:r>
          </w:p>
        </w:tc>
      </w:tr>
      <w:tr w:rsidR="00EF6161" w:rsidRPr="00EF6161" w:rsidTr="00EF6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posts, scheduling content, uploading videos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Replying to comments, answering messages, conducting polls</w:t>
            </w:r>
          </w:p>
        </w:tc>
      </w:tr>
      <w:tr w:rsidR="00EF6161" w:rsidRPr="00EF6161" w:rsidTr="00EF6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Type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One-way communication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Two-way communication</w:t>
            </w:r>
          </w:p>
        </w:tc>
      </w:tr>
      <w:tr w:rsidR="00EF6161" w:rsidRPr="00EF6161" w:rsidTr="00EF6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visibility and consistency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Improve customer trust and loyalty</w:t>
            </w:r>
          </w:p>
        </w:tc>
      </w:tr>
      <w:tr w:rsidR="00EF6161" w:rsidRPr="00EF6161" w:rsidTr="00EF6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Canva, Buffer, Hootsuite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Social listening tools, chat support, comment monitoring</w:t>
            </w:r>
          </w:p>
        </w:tc>
      </w:tr>
      <w:tr w:rsidR="00EF6161" w:rsidRPr="00EF6161" w:rsidTr="00EF61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A company schedules daily product posts on Instagram</w:t>
            </w:r>
          </w:p>
        </w:tc>
        <w:tc>
          <w:tcPr>
            <w:tcW w:w="0" w:type="auto"/>
            <w:vAlign w:val="center"/>
            <w:hideMark/>
          </w:tcPr>
          <w:p w:rsidR="00EF6161" w:rsidRPr="00EF6161" w:rsidRDefault="00EF6161" w:rsidP="00EF61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161">
              <w:rPr>
                <w:rFonts w:ascii="Times New Roman" w:eastAsia="Times New Roman" w:hAnsi="Times New Roman" w:cs="Times New Roman"/>
                <w:sz w:val="24"/>
                <w:szCs w:val="24"/>
              </w:rPr>
              <w:t>The company replies to customer questions and reviews</w:t>
            </w:r>
          </w:p>
        </w:tc>
      </w:tr>
    </w:tbl>
    <w:p w:rsid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sz w:val="36"/>
          <w:szCs w:val="36"/>
        </w:rPr>
        <w:t>Suitable Examples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Planning &amp; Publishing Example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 bakery creates a weekly content calendar:</w:t>
      </w:r>
    </w:p>
    <w:p w:rsidR="00EF6161" w:rsidRPr="00EF6161" w:rsidRDefault="00EF6161" w:rsidP="00EF61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Monday: Cake pictures</w:t>
      </w:r>
    </w:p>
    <w:p w:rsidR="00EF6161" w:rsidRPr="00EF6161" w:rsidRDefault="00EF6161" w:rsidP="00EF61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Wednesday: Discount offers</w:t>
      </w:r>
    </w:p>
    <w:p w:rsidR="00EF6161" w:rsidRPr="00EF6161" w:rsidRDefault="00EF6161" w:rsidP="00EF61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Friday: Customer testimonials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Posts are scheduled automatically using Hootsuite.</w:t>
      </w:r>
    </w:p>
    <w:p w:rsid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Listening &amp; Engagement Example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Customers comment about late deliveries.</w:t>
      </w:r>
      <w:r w:rsidRPr="00EF6161">
        <w:rPr>
          <w:rFonts w:ascii="Times New Roman" w:eastAsia="Times New Roman" w:hAnsi="Times New Roman" w:cs="Times New Roman"/>
          <w:sz w:val="24"/>
          <w:szCs w:val="24"/>
        </w:rPr>
        <w:br/>
        <w:t>The bakery:</w:t>
      </w:r>
    </w:p>
    <w:p w:rsidR="00EF6161" w:rsidRPr="00EF6161" w:rsidRDefault="00EF6161" w:rsidP="00EF61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Replies politely</w:t>
      </w:r>
    </w:p>
    <w:p w:rsidR="00EF6161" w:rsidRPr="00EF6161" w:rsidRDefault="00EF6161" w:rsidP="00EF61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Apologizes</w:t>
      </w:r>
    </w:p>
    <w:p w:rsidR="00EF6161" w:rsidRPr="00EF6161" w:rsidRDefault="00EF6161" w:rsidP="00EF61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Provides updates</w:t>
      </w:r>
    </w:p>
    <w:p w:rsidR="00EF6161" w:rsidRPr="00EF6161" w:rsidRDefault="00EF6161" w:rsidP="00EF61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Offers compensation discounts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This improves customer satisfaction.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No. 3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161">
        <w:rPr>
          <w:rFonts w:ascii="Times New Roman" w:eastAsia="Times New Roman" w:hAnsi="Times New Roman" w:cs="Times New Roman"/>
          <w:b/>
          <w:bCs/>
          <w:sz w:val="36"/>
          <w:szCs w:val="36"/>
        </w:rPr>
        <w:t>Scenario Analysis: Low Engagement on Social Media Pages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An online electronics store posts regularly on social media but receives low engagement such as:</w:t>
      </w:r>
    </w:p>
    <w:p w:rsidR="00EF6161" w:rsidRPr="00EF6161" w:rsidRDefault="00EF6161" w:rsidP="00EF61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Few likes</w:t>
      </w:r>
    </w:p>
    <w:p w:rsidR="00EF6161" w:rsidRPr="00EF6161" w:rsidRDefault="00EF6161" w:rsidP="00EF61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Few comments</w:t>
      </w:r>
    </w:p>
    <w:p w:rsidR="00EF6161" w:rsidRPr="00EF6161" w:rsidRDefault="00EF6161" w:rsidP="00EF61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Low shares</w:t>
      </w:r>
    </w:p>
    <w:p w:rsidR="00EF6161" w:rsidRPr="00EF6161" w:rsidRDefault="00EF6161" w:rsidP="00EF61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Low customer interaction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sz w:val="36"/>
          <w:szCs w:val="36"/>
        </w:rPr>
        <w:t>Possible Reasons for Low Engagement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1. Poor Content Quality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Posts may be boring, repetitive, or unattractive.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2. Wrong Target Audience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Content may not match the interests of technology buyers.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3. Lack of Interaction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The company may only post content without responding to customers.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4. Inconsistent Content Value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Posts may focus only on sales instead of useful information.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Wrong Posting Time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Content may be posted when followers are inactive.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6. No Use of Trends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The store may ignore trending topics, hashtags, and popular formats like short videos.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7. Weak Visual Presentation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Low-quality images or unclear product demonstrations reduce audience interest.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sz w:val="36"/>
          <w:szCs w:val="36"/>
        </w:rPr>
        <w:t>Improvements Using Listening &amp; Engagement Strategies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1. Monitor Customer Feedback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The store should analyze:</w:t>
      </w:r>
    </w:p>
    <w:p w:rsidR="00EF6161" w:rsidRPr="00EF6161" w:rsidRDefault="00EF6161" w:rsidP="00EF6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EF6161" w:rsidRPr="00EF6161" w:rsidRDefault="00EF6161" w:rsidP="00EF6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Reviews</w:t>
      </w:r>
    </w:p>
    <w:p w:rsidR="00EF6161" w:rsidRPr="00EF6161" w:rsidRDefault="00EF6161" w:rsidP="00EF6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:rsidR="00EF6161" w:rsidRPr="00EF6161" w:rsidRDefault="00EF6161" w:rsidP="00EF6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Customer complaints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This helps understand audience expectations.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2. Respond Quickly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Replying to comments and questions increases trust and customer satisfaction.</w:t>
      </w:r>
    </w:p>
    <w:p w:rsidR="00EF6161" w:rsidRPr="00EF6161" w:rsidRDefault="00EF6161" w:rsidP="00EF6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If a customer asks:</w:t>
      </w:r>
    </w:p>
    <w:p w:rsidR="00EF6161" w:rsidRPr="00EF6161" w:rsidRDefault="00EF6161" w:rsidP="00EF61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“Does this laptop support gaming?”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The store should respond quickly with complete details.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3. Use Interactive Content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The company should create:</w:t>
      </w:r>
    </w:p>
    <w:p w:rsidR="00EF6161" w:rsidRPr="00EF6161" w:rsidRDefault="00EF6161" w:rsidP="00EF6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Polls</w:t>
      </w:r>
    </w:p>
    <w:p w:rsidR="00EF6161" w:rsidRPr="00EF6161" w:rsidRDefault="00EF6161" w:rsidP="00EF6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Quizzes</w:t>
      </w:r>
    </w:p>
    <w:p w:rsidR="00EF6161" w:rsidRPr="00EF6161" w:rsidRDefault="00EF6161" w:rsidP="00EF6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Q&amp;A sessions</w:t>
      </w:r>
    </w:p>
    <w:p w:rsidR="00EF6161" w:rsidRPr="00EF6161" w:rsidRDefault="00EF6161" w:rsidP="00EF6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Giveaways</w:t>
      </w:r>
    </w:p>
    <w:p w:rsidR="00EF6161" w:rsidRPr="00EF6161" w:rsidRDefault="00EF6161" w:rsidP="00EF6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Live product demonstrations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lastRenderedPageBreak/>
        <w:t>These increase audience participation.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4. Share Valuable Content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Instead of only promotional posts, the store should post:</w:t>
      </w:r>
    </w:p>
    <w:p w:rsidR="00EF6161" w:rsidRPr="00EF6161" w:rsidRDefault="00EF6161" w:rsidP="00EF61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Tech tips</w:t>
      </w:r>
    </w:p>
    <w:p w:rsidR="00EF6161" w:rsidRPr="00EF6161" w:rsidRDefault="00EF6161" w:rsidP="00EF61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Product comparisons</w:t>
      </w:r>
    </w:p>
    <w:p w:rsidR="00EF6161" w:rsidRPr="00EF6161" w:rsidRDefault="00EF6161" w:rsidP="00EF61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Gadget reviews</w:t>
      </w:r>
    </w:p>
    <w:p w:rsidR="00EF6161" w:rsidRPr="00EF6161" w:rsidRDefault="00EF6161" w:rsidP="00EF61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“How-to” videos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This attracts technology enthusiasts.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5. Analyze Audience Behavior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Using analytics tools helps identify:</w:t>
      </w:r>
    </w:p>
    <w:p w:rsidR="00EF6161" w:rsidRPr="00EF6161" w:rsidRDefault="00EF6161" w:rsidP="00EF61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Best posting times</w:t>
      </w:r>
    </w:p>
    <w:p w:rsidR="00EF6161" w:rsidRPr="00EF6161" w:rsidRDefault="00EF6161" w:rsidP="00EF61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Most engaging content types</w:t>
      </w:r>
    </w:p>
    <w:p w:rsidR="00EF6161" w:rsidRPr="00EF6161" w:rsidRDefault="00EF6161" w:rsidP="00EF61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Audience interests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6. Encourage User-Generated Content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Customers can share:</w:t>
      </w:r>
    </w:p>
    <w:p w:rsidR="00EF6161" w:rsidRPr="00EF6161" w:rsidRDefault="00EF6161" w:rsidP="00EF61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Product reviews</w:t>
      </w:r>
    </w:p>
    <w:p w:rsidR="00EF6161" w:rsidRPr="00EF6161" w:rsidRDefault="00EF6161" w:rsidP="00EF61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Unboxing videos</w:t>
      </w:r>
    </w:p>
    <w:p w:rsidR="00EF6161" w:rsidRPr="00EF6161" w:rsidRDefault="00EF6161" w:rsidP="00EF61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Photos using products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This increases authenticity and trust.</w:t>
      </w:r>
    </w:p>
    <w:p w:rsidR="00EF6161" w:rsidRPr="00EF6161" w:rsidRDefault="00EF6161" w:rsidP="00EF61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EF6161">
        <w:rPr>
          <w:rFonts w:ascii="Times New Roman" w:eastAsia="Times New Roman" w:hAnsi="Times New Roman" w:cs="Times New Roman"/>
          <w:b/>
          <w:bCs/>
          <w:sz w:val="27"/>
          <w:szCs w:val="27"/>
        </w:rPr>
        <w:t>7. Collaborate with Influencers</w:t>
      </w:r>
    </w:p>
    <w:p w:rsidR="00EF6161" w:rsidRPr="00EF6161" w:rsidRDefault="00EF6161" w:rsidP="00EF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161">
        <w:rPr>
          <w:rFonts w:ascii="Times New Roman" w:eastAsia="Times New Roman" w:hAnsi="Times New Roman" w:cs="Times New Roman"/>
          <w:sz w:val="24"/>
          <w:szCs w:val="24"/>
        </w:rPr>
        <w:t>Technology influencers can review products and attract more engagement.</w:t>
      </w:r>
    </w:p>
    <w:p w:rsidR="00733D36" w:rsidRDefault="00733D36"/>
    <w:sectPr w:rsidR="00733D36" w:rsidSect="00EF616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80ABF"/>
    <w:multiLevelType w:val="multilevel"/>
    <w:tmpl w:val="008E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11E"/>
    <w:multiLevelType w:val="multilevel"/>
    <w:tmpl w:val="A68A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9774B"/>
    <w:multiLevelType w:val="multilevel"/>
    <w:tmpl w:val="A092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D5CDC"/>
    <w:multiLevelType w:val="multilevel"/>
    <w:tmpl w:val="56DA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20930"/>
    <w:multiLevelType w:val="multilevel"/>
    <w:tmpl w:val="70C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615BC"/>
    <w:multiLevelType w:val="multilevel"/>
    <w:tmpl w:val="003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C0F28"/>
    <w:multiLevelType w:val="multilevel"/>
    <w:tmpl w:val="52C6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E7C5B"/>
    <w:multiLevelType w:val="multilevel"/>
    <w:tmpl w:val="1542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54FA8"/>
    <w:multiLevelType w:val="multilevel"/>
    <w:tmpl w:val="4364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27CBA"/>
    <w:multiLevelType w:val="multilevel"/>
    <w:tmpl w:val="7664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00DE9"/>
    <w:multiLevelType w:val="multilevel"/>
    <w:tmpl w:val="B1D4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C09D4"/>
    <w:multiLevelType w:val="multilevel"/>
    <w:tmpl w:val="53CE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B73FC"/>
    <w:multiLevelType w:val="multilevel"/>
    <w:tmpl w:val="D92A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53A18"/>
    <w:multiLevelType w:val="multilevel"/>
    <w:tmpl w:val="DF38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E6BA1"/>
    <w:multiLevelType w:val="multilevel"/>
    <w:tmpl w:val="7B1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E23F7"/>
    <w:multiLevelType w:val="multilevel"/>
    <w:tmpl w:val="F6B0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F0617"/>
    <w:multiLevelType w:val="multilevel"/>
    <w:tmpl w:val="91A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5"/>
  </w:num>
  <w:num w:numId="4">
    <w:abstractNumId w:val="0"/>
  </w:num>
  <w:num w:numId="5">
    <w:abstractNumId w:val="1"/>
  </w:num>
  <w:num w:numId="6">
    <w:abstractNumId w:val="8"/>
  </w:num>
  <w:num w:numId="7">
    <w:abstractNumId w:val="16"/>
  </w:num>
  <w:num w:numId="8">
    <w:abstractNumId w:val="10"/>
  </w:num>
  <w:num w:numId="9">
    <w:abstractNumId w:val="7"/>
  </w:num>
  <w:num w:numId="10">
    <w:abstractNumId w:val="2"/>
  </w:num>
  <w:num w:numId="11">
    <w:abstractNumId w:val="12"/>
  </w:num>
  <w:num w:numId="12">
    <w:abstractNumId w:val="14"/>
  </w:num>
  <w:num w:numId="13">
    <w:abstractNumId w:val="4"/>
  </w:num>
  <w:num w:numId="14">
    <w:abstractNumId w:val="3"/>
  </w:num>
  <w:num w:numId="15">
    <w:abstractNumId w:val="13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61"/>
    <w:rsid w:val="00733D36"/>
    <w:rsid w:val="00E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0AC04"/>
  <w15:chartTrackingRefBased/>
  <w15:docId w15:val="{63C0A01A-C189-41FC-8A97-8F5898A1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61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61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61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1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61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61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6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EF616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F616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2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81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#04</dc:title>
  <dc:subject>E-Commerce &amp; Digital Marketing</dc:subject>
  <dc:creator>Fatima Ch.</dc:creator>
  <cp:keywords/>
  <dc:description/>
  <cp:lastModifiedBy>Fatima Ch.</cp:lastModifiedBy>
  <cp:revision>1</cp:revision>
  <dcterms:created xsi:type="dcterms:W3CDTF">2026-05-17T15:17:00Z</dcterms:created>
  <dcterms:modified xsi:type="dcterms:W3CDTF">2026-05-17T15:22:00Z</dcterms:modified>
</cp:coreProperties>
</file>