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0CEC0B" w14:textId="77777777" w:rsidR="00DA79CC" w:rsidRDefault="00DA79CC" w:rsidP="00DA79CC">
      <w:pPr>
        <w:rPr>
          <w:b/>
          <w:bCs/>
          <w:color w:val="000000"/>
          <w:sz w:val="28"/>
          <w:szCs w:val="28"/>
        </w:rPr>
      </w:pPr>
    </w:p>
    <w:p w14:paraId="1B39BEC6" w14:textId="43CCACC5" w:rsidR="00741F60" w:rsidRPr="00DA79CC" w:rsidRDefault="00741F60" w:rsidP="00DA79CC">
      <w:pPr>
        <w:jc w:val="center"/>
        <w:rPr>
          <w:b/>
          <w:bCs/>
          <w:color w:val="000000"/>
          <w:sz w:val="48"/>
          <w:szCs w:val="48"/>
        </w:rPr>
      </w:pPr>
      <w:r w:rsidRPr="00DA79CC">
        <w:rPr>
          <w:b/>
          <w:bCs/>
          <w:color w:val="000000"/>
          <w:sz w:val="48"/>
          <w:szCs w:val="48"/>
        </w:rPr>
        <w:t>Thesis Proposal</w:t>
      </w:r>
      <w:r w:rsidR="008F4260" w:rsidRPr="00DA79CC">
        <w:rPr>
          <w:b/>
          <w:bCs/>
          <w:color w:val="000000"/>
          <w:sz w:val="48"/>
          <w:szCs w:val="48"/>
        </w:rPr>
        <w:t xml:space="preserve"> (Draft)</w:t>
      </w:r>
    </w:p>
    <w:p w14:paraId="084B0C0B" w14:textId="1EE886CB" w:rsidR="00741F60" w:rsidRPr="001B43ED" w:rsidRDefault="00741F60" w:rsidP="00741F60">
      <w:pPr>
        <w:jc w:val="center"/>
        <w:rPr>
          <w:b/>
          <w:bCs/>
          <w:color w:val="000000"/>
          <w:sz w:val="32"/>
          <w:szCs w:val="32"/>
        </w:rPr>
      </w:pPr>
    </w:p>
    <w:p w14:paraId="5987EEDD" w14:textId="3D46135D" w:rsidR="00741F60" w:rsidRPr="00DA79CC" w:rsidRDefault="00741F60" w:rsidP="00741F60">
      <w:pPr>
        <w:jc w:val="center"/>
        <w:rPr>
          <w:color w:val="000000"/>
          <w:sz w:val="28"/>
          <w:szCs w:val="28"/>
        </w:rPr>
      </w:pPr>
      <w:r w:rsidRPr="001B43ED">
        <w:rPr>
          <w:b/>
          <w:bCs/>
          <w:color w:val="000000"/>
          <w:sz w:val="28"/>
          <w:szCs w:val="28"/>
        </w:rPr>
        <w:t xml:space="preserve">Title:  </w:t>
      </w:r>
      <w:r w:rsidRPr="00DA79CC">
        <w:rPr>
          <w:color w:val="000000"/>
          <w:sz w:val="28"/>
          <w:szCs w:val="28"/>
        </w:rPr>
        <w:t>The Monolingualism of the Machine: Stylistic Homogenization in L2 Academic Writing</w:t>
      </w:r>
    </w:p>
    <w:p w14:paraId="4461BDF6" w14:textId="1DC56881" w:rsidR="001B43ED" w:rsidRPr="001B43ED" w:rsidRDefault="001B43ED" w:rsidP="00741F60">
      <w:pPr>
        <w:jc w:val="center"/>
        <w:rPr>
          <w:b/>
          <w:bCs/>
          <w:i/>
          <w:iCs/>
          <w:color w:val="000000"/>
          <w:sz w:val="28"/>
          <w:szCs w:val="28"/>
        </w:rPr>
      </w:pPr>
      <w:r w:rsidRPr="001B43ED">
        <w:rPr>
          <w:b/>
          <w:bCs/>
          <w:color w:val="000000"/>
          <w:sz w:val="28"/>
          <w:szCs w:val="28"/>
        </w:rPr>
        <w:t>Supervisor:</w:t>
      </w:r>
      <w:r w:rsidR="00D14F6E">
        <w:rPr>
          <w:b/>
          <w:bCs/>
          <w:color w:val="000000"/>
          <w:sz w:val="28"/>
          <w:szCs w:val="28"/>
        </w:rPr>
        <w:t xml:space="preserve"> </w:t>
      </w:r>
      <w:r w:rsidR="00D14F6E" w:rsidRPr="00D14F6E">
        <w:rPr>
          <w:b/>
          <w:bCs/>
          <w:color w:val="000000"/>
          <w:sz w:val="28"/>
          <w:szCs w:val="28"/>
        </w:rPr>
        <w:t>Professor</w:t>
      </w:r>
      <w:r w:rsidRPr="001B43ED">
        <w:rPr>
          <w:b/>
          <w:bCs/>
          <w:color w:val="000000"/>
          <w:sz w:val="28"/>
          <w:szCs w:val="28"/>
        </w:rPr>
        <w:t xml:space="preserve"> </w:t>
      </w:r>
      <w:r w:rsidRPr="001B43ED">
        <w:rPr>
          <w:b/>
          <w:bCs/>
          <w:color w:val="000000"/>
          <w:sz w:val="28"/>
          <w:szCs w:val="28"/>
        </w:rPr>
        <w:t xml:space="preserve">Dr. Farzana </w:t>
      </w:r>
      <w:proofErr w:type="spellStart"/>
      <w:r w:rsidRPr="001B43ED">
        <w:rPr>
          <w:b/>
          <w:bCs/>
          <w:color w:val="000000"/>
          <w:sz w:val="28"/>
          <w:szCs w:val="28"/>
        </w:rPr>
        <w:t>Yesmen</w:t>
      </w:r>
      <w:proofErr w:type="spellEnd"/>
      <w:r w:rsidRPr="001B43ED">
        <w:rPr>
          <w:b/>
          <w:bCs/>
          <w:color w:val="000000"/>
          <w:sz w:val="28"/>
          <w:szCs w:val="28"/>
        </w:rPr>
        <w:t xml:space="preserve"> Chowdhury</w:t>
      </w:r>
    </w:p>
    <w:p w14:paraId="7275D8CE" w14:textId="77777777" w:rsidR="00A22174" w:rsidRPr="00A22174" w:rsidRDefault="00A22174" w:rsidP="00741F60">
      <w:pPr>
        <w:jc w:val="center"/>
        <w:rPr>
          <w:b/>
          <w:bCs/>
          <w:color w:val="000000"/>
        </w:rPr>
      </w:pPr>
    </w:p>
    <w:p w14:paraId="744A5428" w14:textId="77777777" w:rsidR="00DA79CC" w:rsidRDefault="00DA79CC" w:rsidP="00741F60">
      <w:pPr>
        <w:jc w:val="center"/>
        <w:rPr>
          <w:b/>
          <w:bCs/>
          <w:color w:val="000000"/>
          <w:sz w:val="28"/>
          <w:szCs w:val="28"/>
        </w:rPr>
      </w:pPr>
    </w:p>
    <w:p w14:paraId="1D14D8C5" w14:textId="77777777" w:rsidR="00DA79CC" w:rsidRDefault="00DA79CC" w:rsidP="00741F60">
      <w:pPr>
        <w:jc w:val="center"/>
        <w:rPr>
          <w:b/>
          <w:bCs/>
          <w:color w:val="000000"/>
          <w:sz w:val="28"/>
          <w:szCs w:val="28"/>
        </w:rPr>
      </w:pPr>
    </w:p>
    <w:p w14:paraId="2D5EFA2C" w14:textId="628B825B" w:rsidR="00741F60" w:rsidRPr="00A22174" w:rsidRDefault="00741F60" w:rsidP="00741F60">
      <w:pPr>
        <w:jc w:val="center"/>
        <w:rPr>
          <w:b/>
          <w:bCs/>
          <w:color w:val="000000"/>
          <w:sz w:val="28"/>
          <w:szCs w:val="28"/>
        </w:rPr>
      </w:pPr>
      <w:r w:rsidRPr="00A22174">
        <w:rPr>
          <w:b/>
          <w:bCs/>
          <w:color w:val="000000"/>
          <w:sz w:val="28"/>
          <w:szCs w:val="28"/>
        </w:rPr>
        <w:t>Proposed by:</w:t>
      </w:r>
    </w:p>
    <w:p w14:paraId="1338E01A" w14:textId="2F9774B4" w:rsidR="00741F60" w:rsidRPr="00BC7596" w:rsidRDefault="00741F60" w:rsidP="00741F60">
      <w:pPr>
        <w:jc w:val="center"/>
        <w:rPr>
          <w:color w:val="000000"/>
        </w:rPr>
      </w:pPr>
      <w:r w:rsidRPr="00BC7596">
        <w:rPr>
          <w:color w:val="000000"/>
        </w:rPr>
        <w:t>MINHAJ AL JAHED</w:t>
      </w:r>
    </w:p>
    <w:p w14:paraId="1CA6DDB6" w14:textId="2D4D978B" w:rsidR="00741F60" w:rsidRPr="00BC7596" w:rsidRDefault="00741F60" w:rsidP="00741F60">
      <w:pPr>
        <w:jc w:val="center"/>
        <w:rPr>
          <w:color w:val="000000"/>
        </w:rPr>
      </w:pPr>
      <w:r w:rsidRPr="00BC7596">
        <w:rPr>
          <w:color w:val="000000"/>
        </w:rPr>
        <w:t xml:space="preserve">ID: </w:t>
      </w:r>
      <w:r w:rsidR="001B43ED" w:rsidRPr="00BC7596">
        <w:rPr>
          <w:color w:val="000000"/>
        </w:rPr>
        <w:t>26114505</w:t>
      </w:r>
    </w:p>
    <w:p w14:paraId="7A66F76A" w14:textId="4AEACFAC" w:rsidR="00741F60" w:rsidRPr="00BC7596" w:rsidRDefault="001B43ED" w:rsidP="001B43ED">
      <w:pPr>
        <w:jc w:val="center"/>
        <w:rPr>
          <w:color w:val="000000"/>
        </w:rPr>
      </w:pPr>
      <w:r w:rsidRPr="00BC7596">
        <w:rPr>
          <w:color w:val="000000"/>
        </w:rPr>
        <w:t xml:space="preserve">Session: MA in ELT 2025-26 </w:t>
      </w:r>
    </w:p>
    <w:p w14:paraId="52336746" w14:textId="1437D72A" w:rsidR="001B43ED" w:rsidRPr="00BC7596" w:rsidRDefault="001B43ED" w:rsidP="00741F60">
      <w:pPr>
        <w:jc w:val="center"/>
        <w:rPr>
          <w:color w:val="000000"/>
        </w:rPr>
      </w:pPr>
      <w:r w:rsidRPr="00BC7596">
        <w:rPr>
          <w:color w:val="000000"/>
        </w:rPr>
        <w:t>Institute of Modern Languages</w:t>
      </w:r>
      <w:r w:rsidR="00741F60" w:rsidRPr="00BC7596">
        <w:rPr>
          <w:color w:val="000000"/>
        </w:rPr>
        <w:t xml:space="preserve"> </w:t>
      </w:r>
    </w:p>
    <w:p w14:paraId="24F251A0" w14:textId="2D2DD439" w:rsidR="00741F60" w:rsidRPr="00BC7596" w:rsidRDefault="00741F60" w:rsidP="00741F60">
      <w:pPr>
        <w:jc w:val="center"/>
        <w:rPr>
          <w:color w:val="000000"/>
        </w:rPr>
      </w:pPr>
      <w:r w:rsidRPr="00BC7596">
        <w:rPr>
          <w:color w:val="000000"/>
        </w:rPr>
        <w:t xml:space="preserve">Email: </w:t>
      </w:r>
      <w:hyperlink r:id="rId5" w:history="1">
        <w:r w:rsidRPr="00BC7596">
          <w:rPr>
            <w:rStyle w:val="Hyperlink"/>
          </w:rPr>
          <w:t>aljahedofficial@gmail.com</w:t>
        </w:r>
      </w:hyperlink>
    </w:p>
    <w:p w14:paraId="6D768A18" w14:textId="5B2E940B" w:rsidR="00741F60" w:rsidRPr="00BC7596" w:rsidRDefault="00741F60" w:rsidP="00741F60">
      <w:pPr>
        <w:jc w:val="center"/>
        <w:rPr>
          <w:color w:val="000000"/>
        </w:rPr>
      </w:pPr>
      <w:r w:rsidRPr="00BC7596">
        <w:rPr>
          <w:color w:val="000000"/>
        </w:rPr>
        <w:t>Contact: 01516391636</w:t>
      </w:r>
    </w:p>
    <w:p w14:paraId="51B34D61" w14:textId="66AC5E2C" w:rsidR="00741F60" w:rsidRDefault="00741F60">
      <w:pPr>
        <w:rPr>
          <w:b/>
          <w:bCs/>
          <w:color w:val="000000"/>
          <w:sz w:val="28"/>
          <w:szCs w:val="28"/>
        </w:rPr>
      </w:pPr>
    </w:p>
    <w:p w14:paraId="7DA5B950" w14:textId="59C33184" w:rsidR="00741F60" w:rsidRDefault="00741F60">
      <w:pPr>
        <w:rPr>
          <w:b/>
          <w:bCs/>
          <w:color w:val="000000"/>
          <w:sz w:val="28"/>
          <w:szCs w:val="28"/>
        </w:rPr>
      </w:pPr>
    </w:p>
    <w:p w14:paraId="304F6DBF" w14:textId="7231F53A" w:rsidR="00741F60" w:rsidRDefault="00741F60">
      <w:pPr>
        <w:rPr>
          <w:b/>
          <w:bCs/>
          <w:color w:val="000000"/>
          <w:sz w:val="28"/>
          <w:szCs w:val="28"/>
        </w:rPr>
      </w:pPr>
    </w:p>
    <w:p w14:paraId="01999ECC" w14:textId="7D6D9ACC" w:rsidR="00741F60" w:rsidRDefault="00741F60">
      <w:pPr>
        <w:rPr>
          <w:b/>
          <w:bCs/>
          <w:color w:val="000000"/>
          <w:sz w:val="28"/>
          <w:szCs w:val="28"/>
        </w:rPr>
      </w:pPr>
    </w:p>
    <w:p w14:paraId="70D88822" w14:textId="3DEB67AE" w:rsidR="00741F60" w:rsidRDefault="00741F60">
      <w:pPr>
        <w:rPr>
          <w:b/>
          <w:bCs/>
          <w:color w:val="000000"/>
          <w:sz w:val="28"/>
          <w:szCs w:val="28"/>
        </w:rPr>
      </w:pPr>
    </w:p>
    <w:p w14:paraId="0AF54446" w14:textId="7E48DE88" w:rsidR="00741F60" w:rsidRDefault="00741F60">
      <w:pPr>
        <w:rPr>
          <w:b/>
          <w:bCs/>
          <w:color w:val="000000"/>
          <w:sz w:val="28"/>
          <w:szCs w:val="28"/>
        </w:rPr>
      </w:pPr>
    </w:p>
    <w:p w14:paraId="4C8E14F2" w14:textId="01C66667" w:rsidR="00741F60" w:rsidRDefault="00741F60">
      <w:pPr>
        <w:rPr>
          <w:b/>
          <w:bCs/>
          <w:color w:val="000000"/>
          <w:sz w:val="28"/>
          <w:szCs w:val="28"/>
        </w:rPr>
      </w:pPr>
    </w:p>
    <w:p w14:paraId="335332C5" w14:textId="19CF6FA3" w:rsidR="00741F60" w:rsidRDefault="00741F60">
      <w:pPr>
        <w:rPr>
          <w:b/>
          <w:bCs/>
          <w:color w:val="000000"/>
          <w:sz w:val="28"/>
          <w:szCs w:val="28"/>
        </w:rPr>
      </w:pPr>
    </w:p>
    <w:p w14:paraId="45FA6FF2" w14:textId="33A56571" w:rsidR="00741F60" w:rsidRDefault="00741F60">
      <w:pPr>
        <w:rPr>
          <w:b/>
          <w:bCs/>
          <w:color w:val="000000"/>
          <w:sz w:val="28"/>
          <w:szCs w:val="28"/>
        </w:rPr>
      </w:pPr>
    </w:p>
    <w:p w14:paraId="6B316150" w14:textId="606F1BEB" w:rsidR="00741F60" w:rsidRDefault="00741F60">
      <w:pPr>
        <w:rPr>
          <w:b/>
          <w:bCs/>
          <w:color w:val="000000"/>
          <w:sz w:val="28"/>
          <w:szCs w:val="28"/>
        </w:rPr>
      </w:pPr>
    </w:p>
    <w:p w14:paraId="7F2225A1" w14:textId="651FEE85" w:rsidR="00741F60" w:rsidRDefault="00741F60">
      <w:pPr>
        <w:rPr>
          <w:b/>
          <w:bCs/>
          <w:color w:val="000000"/>
          <w:sz w:val="28"/>
          <w:szCs w:val="28"/>
        </w:rPr>
      </w:pPr>
    </w:p>
    <w:p w14:paraId="150E408E" w14:textId="77777777" w:rsidR="001F5224" w:rsidRDefault="001F5224">
      <w:pPr>
        <w:rPr>
          <w:b/>
          <w:bCs/>
          <w:color w:val="000000"/>
          <w:sz w:val="28"/>
          <w:szCs w:val="28"/>
        </w:rPr>
      </w:pPr>
    </w:p>
    <w:p w14:paraId="19C0E4DD" w14:textId="77777777" w:rsidR="00741F60" w:rsidRPr="00741F60" w:rsidRDefault="00741F60">
      <w:pPr>
        <w:rPr>
          <w:b/>
          <w:bCs/>
          <w:color w:val="000000"/>
          <w:sz w:val="28"/>
          <w:szCs w:val="28"/>
        </w:rPr>
      </w:pPr>
    </w:p>
    <w:p w14:paraId="0DBCBFD3" w14:textId="148B75AD" w:rsidR="00DE068E" w:rsidRPr="0085696F" w:rsidRDefault="00DE068E" w:rsidP="0076710B">
      <w:pPr>
        <w:pStyle w:val="NormalWeb"/>
        <w:shd w:val="clear" w:color="auto" w:fill="FFFFFF"/>
        <w:spacing w:before="0" w:beforeAutospacing="0" w:after="0" w:afterAutospacing="0" w:line="360" w:lineRule="auto"/>
        <w:jc w:val="both"/>
        <w:rPr>
          <w:i/>
          <w:iCs/>
        </w:rPr>
      </w:pPr>
      <w:r w:rsidRPr="004D7226">
        <w:rPr>
          <w:b/>
          <w:bCs/>
          <w:color w:val="000000"/>
          <w:sz w:val="28"/>
          <w:szCs w:val="28"/>
        </w:rPr>
        <w:lastRenderedPageBreak/>
        <w:t xml:space="preserve">Title: </w:t>
      </w:r>
      <w:r w:rsidRPr="00FF020C">
        <w:rPr>
          <w:color w:val="000000"/>
          <w:sz w:val="28"/>
          <w:szCs w:val="28"/>
        </w:rPr>
        <w:t>The Monolingualism of the Machine: Stylistic Homogenization in L2 Academic Writing</w:t>
      </w:r>
    </w:p>
    <w:p w14:paraId="1D17CC0F" w14:textId="77777777" w:rsidR="00DE068E" w:rsidRPr="007746B0" w:rsidRDefault="00DE068E" w:rsidP="0076710B">
      <w:pPr>
        <w:pStyle w:val="NormalWeb"/>
        <w:spacing w:before="0" w:beforeAutospacing="0" w:after="0" w:afterAutospacing="0" w:line="360" w:lineRule="auto"/>
        <w:jc w:val="both"/>
        <w:rPr>
          <w:b/>
          <w:bCs/>
        </w:rPr>
      </w:pPr>
      <w:r w:rsidRPr="004D7226">
        <w:rPr>
          <w:b/>
          <w:bCs/>
          <w:color w:val="000000"/>
          <w:sz w:val="28"/>
          <w:szCs w:val="28"/>
        </w:rPr>
        <w:t>Objective:</w:t>
      </w:r>
    </w:p>
    <w:p w14:paraId="3CFCD9ED" w14:textId="0F434AE9" w:rsidR="00DE068E" w:rsidRPr="00D02FCE" w:rsidRDefault="00DE068E" w:rsidP="0076710B">
      <w:pPr>
        <w:pStyle w:val="NormalWeb"/>
        <w:shd w:val="clear" w:color="auto" w:fill="FFFFFF"/>
        <w:spacing w:before="0" w:beforeAutospacing="0" w:after="0" w:afterAutospacing="0" w:line="360" w:lineRule="auto"/>
        <w:jc w:val="both"/>
      </w:pPr>
      <w:r w:rsidRPr="00D02FCE">
        <w:rPr>
          <w:color w:val="000000"/>
        </w:rPr>
        <w:t xml:space="preserve">This </w:t>
      </w:r>
      <w:r w:rsidR="00667EEF">
        <w:rPr>
          <w:color w:val="000000"/>
        </w:rPr>
        <w:t>aim of thesis is to</w:t>
      </w:r>
      <w:r w:rsidRPr="00D02FCE">
        <w:rPr>
          <w:color w:val="000000"/>
        </w:rPr>
        <w:t xml:space="preserve"> examine how AI editing tools flatten the stylistic diversity of L2 academic writing. When non-native English speakers use these tools to improve grammar and fluency, their writing often </w:t>
      </w:r>
      <w:r w:rsidR="00667EEF">
        <w:rPr>
          <w:color w:val="000000"/>
        </w:rPr>
        <w:t>tends</w:t>
      </w:r>
      <w:r w:rsidRPr="00D02FCE">
        <w:rPr>
          <w:color w:val="000000"/>
        </w:rPr>
        <w:t xml:space="preserve"> to a generic and machine-</w:t>
      </w:r>
      <w:r w:rsidR="00667EEF">
        <w:rPr>
          <w:color w:val="000000"/>
        </w:rPr>
        <w:t>like</w:t>
      </w:r>
      <w:r w:rsidRPr="00D02FCE">
        <w:rPr>
          <w:color w:val="000000"/>
        </w:rPr>
        <w:t xml:space="preserve"> style. This is termed as "homogenization". Homogenization in language refers to the process of making linguistic varieties uniform or similar, often reducing diversity in dialects, vocabulary, or grammar across a speech community. This can occur through globalization, standardization via media, dominant language spread,</w:t>
      </w:r>
      <w:r w:rsidR="00667EEF">
        <w:rPr>
          <w:color w:val="000000"/>
        </w:rPr>
        <w:t xml:space="preserve"> or when learners develop of AI-likeliness in writing etc.</w:t>
      </w:r>
      <w:r w:rsidRPr="00D02FCE">
        <w:rPr>
          <w:color w:val="000000"/>
        </w:rPr>
        <w:t xml:space="preserve"> leading to a loss of local linguistic features. In ELT research, it relates to global English's role in reducing local varieties. The research </w:t>
      </w:r>
      <w:r w:rsidR="00282E9B">
        <w:rPr>
          <w:color w:val="000000"/>
        </w:rPr>
        <w:t xml:space="preserve">will try </w:t>
      </w:r>
      <w:r w:rsidRPr="00D02FCE">
        <w:rPr>
          <w:color w:val="000000"/>
        </w:rPr>
        <w:t>to identify what gets lost in this process and whether that loss can be</w:t>
      </w:r>
      <w:r w:rsidR="00624FE8">
        <w:rPr>
          <w:color w:val="000000"/>
        </w:rPr>
        <w:t xml:space="preserve"> measured.</w:t>
      </w:r>
      <w:bookmarkStart w:id="0" w:name="_GoBack"/>
      <w:bookmarkEnd w:id="0"/>
      <w:r w:rsidR="0027201B">
        <w:t xml:space="preserve"> </w:t>
      </w:r>
    </w:p>
    <w:p w14:paraId="4B4137BB" w14:textId="77777777" w:rsidR="00DE068E" w:rsidRPr="0027201B" w:rsidRDefault="00DE068E" w:rsidP="0076710B">
      <w:pPr>
        <w:pStyle w:val="NormalWeb"/>
        <w:spacing w:before="0" w:beforeAutospacing="0" w:after="0" w:afterAutospacing="0" w:line="360" w:lineRule="auto"/>
        <w:jc w:val="both"/>
        <w:rPr>
          <w:b/>
          <w:bCs/>
        </w:rPr>
      </w:pPr>
      <w:r w:rsidRPr="004D7226">
        <w:rPr>
          <w:b/>
          <w:bCs/>
          <w:color w:val="000000"/>
          <w:sz w:val="28"/>
          <w:szCs w:val="28"/>
        </w:rPr>
        <w:t>Problems the Thesis Will Address:</w:t>
      </w:r>
    </w:p>
    <w:p w14:paraId="2003EA96" w14:textId="15F675CC" w:rsidR="00DE068E" w:rsidRPr="00D02FCE" w:rsidRDefault="00DE068E" w:rsidP="0076710B">
      <w:pPr>
        <w:pStyle w:val="NormalWeb"/>
        <w:spacing w:before="0" w:beforeAutospacing="0" w:after="0" w:afterAutospacing="0" w:line="360" w:lineRule="auto"/>
        <w:jc w:val="both"/>
      </w:pPr>
      <w:proofErr w:type="spellStart"/>
      <w:r w:rsidRPr="00D02FCE">
        <w:rPr>
          <w:color w:val="000000"/>
        </w:rPr>
        <w:t>i</w:t>
      </w:r>
      <w:proofErr w:type="spellEnd"/>
      <w:r w:rsidRPr="00D02FCE">
        <w:rPr>
          <w:color w:val="000000"/>
        </w:rPr>
        <w:t>. Students gain grammatical correctness but lose the idiosyncratic features that mark their genuine linguistic identit</w:t>
      </w:r>
      <w:r w:rsidR="00CA3827">
        <w:rPr>
          <w:color w:val="000000"/>
        </w:rPr>
        <w:t>y.</w:t>
      </w:r>
    </w:p>
    <w:p w14:paraId="514B3450" w14:textId="54C25274" w:rsidR="00DE068E" w:rsidRPr="00D02FCE" w:rsidRDefault="00DE068E" w:rsidP="0076710B">
      <w:pPr>
        <w:pStyle w:val="NormalWeb"/>
        <w:spacing w:before="0" w:beforeAutospacing="0" w:after="0" w:afterAutospacing="0" w:line="360" w:lineRule="auto"/>
        <w:jc w:val="both"/>
      </w:pPr>
      <w:r w:rsidRPr="00D02FCE">
        <w:rPr>
          <w:color w:val="000000"/>
        </w:rPr>
        <w:t xml:space="preserve">ii. </w:t>
      </w:r>
      <w:r w:rsidR="00080D1B">
        <w:rPr>
          <w:color w:val="000000"/>
        </w:rPr>
        <w:t>T</w:t>
      </w:r>
      <w:r w:rsidRPr="00D02FCE">
        <w:rPr>
          <w:color w:val="000000"/>
        </w:rPr>
        <w:t>he false positive trap</w:t>
      </w:r>
      <w:r w:rsidR="00CA3827">
        <w:rPr>
          <w:color w:val="000000"/>
        </w:rPr>
        <w:t xml:space="preserve"> when</w:t>
      </w:r>
      <w:r w:rsidRPr="00D02FCE">
        <w:rPr>
          <w:color w:val="000000"/>
        </w:rPr>
        <w:t xml:space="preserve"> AI-edited L2 writing often triggers detection systems because it lacks the irregularities</w:t>
      </w:r>
      <w:r w:rsidR="0027201B">
        <w:rPr>
          <w:color w:val="000000"/>
        </w:rPr>
        <w:t xml:space="preserve"> known as “burstiness”</w:t>
      </w:r>
      <w:r w:rsidRPr="00D02FCE">
        <w:rPr>
          <w:color w:val="000000"/>
        </w:rPr>
        <w:t xml:space="preserve"> typical of human writing.</w:t>
      </w:r>
    </w:p>
    <w:p w14:paraId="4D22C744" w14:textId="77777777" w:rsidR="00DE068E" w:rsidRPr="00D02FCE" w:rsidRDefault="00DE068E" w:rsidP="0076710B">
      <w:pPr>
        <w:pStyle w:val="NormalWeb"/>
        <w:spacing w:before="0" w:beforeAutospacing="0" w:after="0" w:afterAutospacing="0" w:line="360" w:lineRule="auto"/>
        <w:jc w:val="both"/>
      </w:pPr>
      <w:r w:rsidRPr="00D02FCE">
        <w:rPr>
          <w:color w:val="000000"/>
        </w:rPr>
        <w:t>iii. What leads the L2 learners' imitating the AI sentence pattern and structure.</w:t>
      </w:r>
    </w:p>
    <w:p w14:paraId="4A434C40" w14:textId="342A5A8C" w:rsidR="00DE068E" w:rsidRPr="00D02FCE" w:rsidRDefault="00DE068E" w:rsidP="0076710B">
      <w:pPr>
        <w:pStyle w:val="NormalWeb"/>
        <w:spacing w:before="0" w:beforeAutospacing="0" w:after="0" w:afterAutospacing="0" w:line="360" w:lineRule="auto"/>
        <w:jc w:val="both"/>
      </w:pPr>
      <w:r w:rsidRPr="00D02FCE">
        <w:rPr>
          <w:color w:val="000000"/>
        </w:rPr>
        <w:t>i</w:t>
      </w:r>
      <w:r w:rsidR="00440C83">
        <w:rPr>
          <w:color w:val="000000"/>
        </w:rPr>
        <w:t>v</w:t>
      </w:r>
      <w:r w:rsidRPr="00D02FCE">
        <w:rPr>
          <w:color w:val="000000"/>
        </w:rPr>
        <w:t xml:space="preserve">. </w:t>
      </w:r>
      <w:r w:rsidR="008F0CB6">
        <w:rPr>
          <w:color w:val="000000"/>
        </w:rPr>
        <w:t>Why</w:t>
      </w:r>
      <w:r w:rsidRPr="00D02FCE">
        <w:rPr>
          <w:color w:val="000000"/>
        </w:rPr>
        <w:t xml:space="preserve"> </w:t>
      </w:r>
      <w:r w:rsidR="008F0CB6">
        <w:rPr>
          <w:color w:val="000000"/>
        </w:rPr>
        <w:t>l</w:t>
      </w:r>
      <w:r w:rsidRPr="00D02FCE">
        <w:rPr>
          <w:color w:val="000000"/>
        </w:rPr>
        <w:t>earners cannot preserve features they cannot see</w:t>
      </w:r>
      <w:r w:rsidR="00E3353F">
        <w:rPr>
          <w:color w:val="000000"/>
        </w:rPr>
        <w:t xml:space="preserve"> as</w:t>
      </w:r>
      <w:r w:rsidRPr="00D02FCE">
        <w:rPr>
          <w:color w:val="000000"/>
        </w:rPr>
        <w:t xml:space="preserve"> current tools provide no feedback on voice loss.</w:t>
      </w:r>
    </w:p>
    <w:p w14:paraId="5C4700E2" w14:textId="57E070AB" w:rsidR="00DC2365" w:rsidRPr="00C37074" w:rsidRDefault="00DE068E" w:rsidP="0076710B">
      <w:pPr>
        <w:pStyle w:val="NormalWeb"/>
        <w:shd w:val="clear" w:color="auto" w:fill="FFFFFF"/>
        <w:spacing w:before="0" w:beforeAutospacing="0" w:after="0" w:afterAutospacing="0" w:line="360" w:lineRule="auto"/>
        <w:jc w:val="both"/>
      </w:pPr>
      <w:r w:rsidRPr="00D02FCE">
        <w:rPr>
          <w:color w:val="000000"/>
        </w:rPr>
        <w:t xml:space="preserve">v. </w:t>
      </w:r>
      <w:r w:rsidR="00E8262E">
        <w:rPr>
          <w:color w:val="000000"/>
        </w:rPr>
        <w:t xml:space="preserve">why </w:t>
      </w:r>
      <w:r w:rsidRPr="00D02FCE">
        <w:rPr>
          <w:color w:val="000000"/>
        </w:rPr>
        <w:t>systematic method</w:t>
      </w:r>
      <w:r w:rsidR="00E8262E">
        <w:rPr>
          <w:color w:val="000000"/>
        </w:rPr>
        <w:t xml:space="preserve"> documentation is necessary</w:t>
      </w:r>
      <w:r w:rsidRPr="00D02FCE">
        <w:rPr>
          <w:color w:val="000000"/>
        </w:rPr>
        <w:t xml:space="preserve"> to demonstrate authorship</w:t>
      </w:r>
      <w:r w:rsidR="00E8262E">
        <w:rPr>
          <w:color w:val="000000"/>
        </w:rPr>
        <w:t xml:space="preserve"> of the learners</w:t>
      </w:r>
      <w:r w:rsidRPr="00D02FCE">
        <w:rPr>
          <w:color w:val="000000"/>
        </w:rPr>
        <w:t xml:space="preserve"> when their AI-assisted work is questioned.</w:t>
      </w:r>
      <w:r w:rsidR="00C22C15">
        <w:rPr>
          <w:color w:val="000000"/>
        </w:rPr>
        <w:t xml:space="preserve"> </w:t>
      </w:r>
      <w:r w:rsidR="00B537A2">
        <w:rPr>
          <w:color w:val="000000"/>
        </w:rPr>
        <w:t>They should be asked</w:t>
      </w:r>
      <w:r w:rsidR="00C22C15">
        <w:rPr>
          <w:color w:val="000000"/>
        </w:rPr>
        <w:t xml:space="preserve"> to submit the “</w:t>
      </w:r>
      <w:r w:rsidR="00642E59">
        <w:rPr>
          <w:color w:val="000000"/>
        </w:rPr>
        <w:t>prompt” they</w:t>
      </w:r>
      <w:r w:rsidR="00C22C15">
        <w:rPr>
          <w:color w:val="000000"/>
        </w:rPr>
        <w:t xml:space="preserve"> have used for their writing.</w:t>
      </w:r>
    </w:p>
    <w:p w14:paraId="50ECA62C" w14:textId="39E333CD" w:rsidR="00DE068E" w:rsidRPr="0027201B" w:rsidRDefault="00DE068E" w:rsidP="0076710B">
      <w:pPr>
        <w:pStyle w:val="NormalWeb"/>
        <w:spacing w:before="0" w:beforeAutospacing="0" w:after="0" w:afterAutospacing="0" w:line="360" w:lineRule="auto"/>
        <w:jc w:val="both"/>
        <w:rPr>
          <w:b/>
          <w:bCs/>
        </w:rPr>
      </w:pPr>
      <w:r w:rsidRPr="004D7226">
        <w:rPr>
          <w:b/>
          <w:bCs/>
          <w:color w:val="000000"/>
          <w:sz w:val="28"/>
          <w:szCs w:val="28"/>
        </w:rPr>
        <w:t>Rationale:</w:t>
      </w:r>
    </w:p>
    <w:p w14:paraId="21AFC06D" w14:textId="31B179CC" w:rsidR="00DE068E" w:rsidRPr="00D02FCE" w:rsidRDefault="00DE068E" w:rsidP="0076710B">
      <w:pPr>
        <w:pStyle w:val="NormalWeb"/>
        <w:shd w:val="clear" w:color="auto" w:fill="FFFFFF"/>
        <w:spacing w:before="0" w:beforeAutospacing="0" w:after="0" w:afterAutospacing="0" w:line="360" w:lineRule="auto"/>
        <w:jc w:val="both"/>
      </w:pPr>
      <w:r w:rsidRPr="00D02FCE">
        <w:rPr>
          <w:color w:val="000000"/>
        </w:rPr>
        <w:t>Recent research confirms that AI writing assistance homogenizes writing toward Western stylistic norms: in a cross-cultural study of 118 writers, Agarwal et al. (2024) found that Indian participants' writing converged toward American stylistic patterns when using AI suggestions, while Americans showed no significant change. Based on th</w:t>
      </w:r>
      <w:r w:rsidR="00B82BBB">
        <w:rPr>
          <w:color w:val="000000"/>
        </w:rPr>
        <w:t>is</w:t>
      </w:r>
      <w:r w:rsidRPr="00D02FCE">
        <w:rPr>
          <w:color w:val="000000"/>
        </w:rPr>
        <w:t xml:space="preserve"> research, this thesis shifts focus from detecting AI use to preserving human voice. The central argument is that "standard" writing is not necessarily authentic writing, and that L2 learners need ways to use AI tools without becoming stylistically indistinguishable from them.</w:t>
      </w:r>
    </w:p>
    <w:p w14:paraId="6E75D249" w14:textId="77777777" w:rsidR="00DE068E" w:rsidRPr="0027201B" w:rsidRDefault="00DE068E" w:rsidP="0076710B">
      <w:pPr>
        <w:pStyle w:val="NormalWeb"/>
        <w:spacing w:before="0" w:beforeAutospacing="0" w:after="0" w:afterAutospacing="0" w:line="360" w:lineRule="auto"/>
        <w:jc w:val="both"/>
        <w:rPr>
          <w:b/>
          <w:bCs/>
        </w:rPr>
      </w:pPr>
      <w:r w:rsidRPr="004D7226">
        <w:rPr>
          <w:b/>
          <w:bCs/>
          <w:color w:val="000000"/>
          <w:sz w:val="28"/>
          <w:szCs w:val="28"/>
        </w:rPr>
        <w:t>Theoretical Framework:</w:t>
      </w:r>
    </w:p>
    <w:p w14:paraId="39113FAB" w14:textId="77777777" w:rsidR="00DE068E" w:rsidRPr="00D02FCE" w:rsidRDefault="00DE068E" w:rsidP="0076710B">
      <w:pPr>
        <w:pStyle w:val="NormalWeb"/>
        <w:shd w:val="clear" w:color="auto" w:fill="FFFFFF"/>
        <w:spacing w:before="0" w:beforeAutospacing="0" w:after="0" w:afterAutospacing="0" w:line="360" w:lineRule="auto"/>
        <w:jc w:val="both"/>
      </w:pPr>
      <w:r w:rsidRPr="00D02FCE">
        <w:rPr>
          <w:color w:val="000000"/>
        </w:rPr>
        <w:t xml:space="preserve">In the context of modern ELT, "learner autonomy" is often defined by the student's ability to take charge of their own learning process, utilizing digital resources to bridge the gap between their "interlanguage" and academic standards. Henri </w:t>
      </w:r>
      <w:proofErr w:type="spellStart"/>
      <w:r w:rsidRPr="00D02FCE">
        <w:rPr>
          <w:color w:val="000000"/>
        </w:rPr>
        <w:t>Holec</w:t>
      </w:r>
      <w:proofErr w:type="spellEnd"/>
      <w:r w:rsidRPr="00D02FCE">
        <w:rPr>
          <w:color w:val="000000"/>
        </w:rPr>
        <w:t xml:space="preserve"> (1981) first defined learner autonomy as "the ability to take charge of one's own learning." By using AI editing tools, L2 learners seem to exercise a high degree of autonomy; they are no longer dependent solely on human tutors or commercial grammar books to produce high-level academic writings. This technology enhancement has developed a way for the learners of L2 to gain agency over their final output. The learners not only use AI just to get answers but also to:</w:t>
      </w:r>
    </w:p>
    <w:p w14:paraId="65C4546B" w14:textId="77777777" w:rsidR="00DE068E" w:rsidRPr="00D02FCE" w:rsidRDefault="00DE068E" w:rsidP="0076710B">
      <w:pPr>
        <w:pStyle w:val="NormalWeb"/>
        <w:numPr>
          <w:ilvl w:val="0"/>
          <w:numId w:val="1"/>
        </w:numPr>
        <w:shd w:val="clear" w:color="auto" w:fill="FFFFFF"/>
        <w:spacing w:before="0" w:beforeAutospacing="0" w:after="0" w:afterAutospacing="0" w:line="360" w:lineRule="auto"/>
        <w:ind w:left="0"/>
        <w:jc w:val="both"/>
        <w:textAlignment w:val="baseline"/>
        <w:rPr>
          <w:color w:val="000000"/>
          <w:sz w:val="21"/>
          <w:szCs w:val="21"/>
        </w:rPr>
      </w:pPr>
      <w:r w:rsidRPr="00D02FCE">
        <w:rPr>
          <w:color w:val="000000"/>
        </w:rPr>
        <w:lastRenderedPageBreak/>
        <w:t>break down difficult topics before lectures.</w:t>
      </w:r>
    </w:p>
    <w:p w14:paraId="37E769C8" w14:textId="77777777" w:rsidR="00DE068E" w:rsidRPr="00D02FCE" w:rsidRDefault="00DE068E" w:rsidP="0076710B">
      <w:pPr>
        <w:pStyle w:val="NormalWeb"/>
        <w:numPr>
          <w:ilvl w:val="0"/>
          <w:numId w:val="1"/>
        </w:numPr>
        <w:shd w:val="clear" w:color="auto" w:fill="FFFFFF"/>
        <w:spacing w:before="0" w:beforeAutospacing="0" w:after="0" w:afterAutospacing="0" w:line="360" w:lineRule="auto"/>
        <w:ind w:left="0"/>
        <w:jc w:val="both"/>
        <w:textAlignment w:val="baseline"/>
        <w:rPr>
          <w:color w:val="000000"/>
          <w:sz w:val="21"/>
          <w:szCs w:val="21"/>
        </w:rPr>
      </w:pPr>
      <w:r w:rsidRPr="00D02FCE">
        <w:rPr>
          <w:color w:val="000000"/>
        </w:rPr>
        <w:t>ask deeper follow-up questions prompting Krashen's (1982) Comprehensible Input (i+1).</w:t>
      </w:r>
    </w:p>
    <w:p w14:paraId="43D2007D" w14:textId="77777777" w:rsidR="00DE068E" w:rsidRPr="00D02FCE" w:rsidRDefault="00DE068E" w:rsidP="0076710B">
      <w:pPr>
        <w:pStyle w:val="NormalWeb"/>
        <w:numPr>
          <w:ilvl w:val="0"/>
          <w:numId w:val="1"/>
        </w:numPr>
        <w:shd w:val="clear" w:color="auto" w:fill="FFFFFF"/>
        <w:spacing w:before="0" w:beforeAutospacing="0" w:after="0" w:afterAutospacing="0" w:line="360" w:lineRule="auto"/>
        <w:ind w:left="0"/>
        <w:jc w:val="both"/>
        <w:textAlignment w:val="baseline"/>
        <w:rPr>
          <w:color w:val="000000"/>
          <w:sz w:val="21"/>
          <w:szCs w:val="21"/>
        </w:rPr>
      </w:pPr>
      <w:r w:rsidRPr="00D02FCE">
        <w:rPr>
          <w:color w:val="000000"/>
        </w:rPr>
        <w:t>generate practice problems at different difficulty levels.</w:t>
      </w:r>
    </w:p>
    <w:p w14:paraId="6A69854A" w14:textId="2F216B9E" w:rsidR="00DE068E" w:rsidRPr="00D02FCE" w:rsidRDefault="00DE068E" w:rsidP="0076710B">
      <w:pPr>
        <w:pStyle w:val="NormalWeb"/>
        <w:numPr>
          <w:ilvl w:val="0"/>
          <w:numId w:val="1"/>
        </w:numPr>
        <w:shd w:val="clear" w:color="auto" w:fill="FFFFFF"/>
        <w:spacing w:before="0" w:beforeAutospacing="0" w:after="0" w:afterAutospacing="0" w:line="360" w:lineRule="auto"/>
        <w:ind w:left="0"/>
        <w:jc w:val="both"/>
        <w:textAlignment w:val="baseline"/>
        <w:rPr>
          <w:color w:val="000000"/>
          <w:sz w:val="21"/>
          <w:szCs w:val="21"/>
        </w:rPr>
      </w:pPr>
      <w:r w:rsidRPr="00D02FCE">
        <w:rPr>
          <w:color w:val="000000"/>
        </w:rPr>
        <w:t>get feedback on ideas before submitting work.</w:t>
      </w:r>
    </w:p>
    <w:p w14:paraId="3014E16A" w14:textId="77777777" w:rsidR="00DE068E" w:rsidRPr="00D02FCE" w:rsidRDefault="00DE068E" w:rsidP="0076710B">
      <w:pPr>
        <w:pStyle w:val="NormalWeb"/>
        <w:numPr>
          <w:ilvl w:val="0"/>
          <w:numId w:val="1"/>
        </w:numPr>
        <w:shd w:val="clear" w:color="auto" w:fill="FFFFFF"/>
        <w:spacing w:before="0" w:beforeAutospacing="0" w:after="0" w:afterAutospacing="0" w:line="360" w:lineRule="auto"/>
        <w:ind w:left="0"/>
        <w:jc w:val="both"/>
        <w:textAlignment w:val="baseline"/>
        <w:rPr>
          <w:color w:val="000000"/>
          <w:sz w:val="21"/>
          <w:szCs w:val="21"/>
        </w:rPr>
      </w:pPr>
      <w:r w:rsidRPr="00D02FCE">
        <w:rPr>
          <w:color w:val="000000"/>
        </w:rPr>
        <w:t>visualize the resource materials supporting Fleming's (1987) VARK model.</w:t>
      </w:r>
    </w:p>
    <w:p w14:paraId="2C186AAA" w14:textId="77777777" w:rsidR="00DE068E" w:rsidRPr="00D02FCE" w:rsidRDefault="00DE068E" w:rsidP="0076710B">
      <w:pPr>
        <w:pStyle w:val="NormalWeb"/>
        <w:numPr>
          <w:ilvl w:val="0"/>
          <w:numId w:val="1"/>
        </w:numPr>
        <w:shd w:val="clear" w:color="auto" w:fill="FFFFFF"/>
        <w:spacing w:before="0" w:beforeAutospacing="0" w:after="0" w:afterAutospacing="0" w:line="360" w:lineRule="auto"/>
        <w:ind w:left="0"/>
        <w:jc w:val="both"/>
        <w:textAlignment w:val="baseline"/>
        <w:rPr>
          <w:color w:val="000000"/>
          <w:sz w:val="21"/>
          <w:szCs w:val="21"/>
        </w:rPr>
      </w:pPr>
      <w:r w:rsidRPr="00D02FCE">
        <w:rPr>
          <w:color w:val="000000"/>
        </w:rPr>
        <w:t>monitor their progress and performance which is based on Krashen's (1982) Monitor Hypothesis.</w:t>
      </w:r>
    </w:p>
    <w:p w14:paraId="3FC0B65A" w14:textId="77777777" w:rsidR="00DE068E" w:rsidRPr="00D02FCE" w:rsidRDefault="00DE068E" w:rsidP="0076710B">
      <w:pPr>
        <w:pStyle w:val="NormalWeb"/>
        <w:shd w:val="clear" w:color="auto" w:fill="FFFFFF"/>
        <w:spacing w:before="0" w:beforeAutospacing="0" w:after="0" w:afterAutospacing="0" w:line="360" w:lineRule="auto"/>
        <w:jc w:val="both"/>
      </w:pPr>
      <w:r w:rsidRPr="00D02FCE">
        <w:rPr>
          <w:color w:val="000000"/>
        </w:rPr>
        <w:t>However, overreliance on the AI tools ultimately makes the learners mimic the AI structure. This leads directly into the "False Positive Trap". The "trap" occurs when the L2 learners use AI to achieve grammatical perfection but erases their own stylistic markers that define their genuine linguistic identity. Because these learners often lack "voice awareness," they cannot see the features they are losing. They "standardize" their authentic L2 voice for a "machine-standard" fluency and create a work that ensures accuracy but lacks the human traces, irregularities and "burstiness" that signal genuine authorship and voice. This is similar to moving toward "being" an AI tool, rather than improving the writing skills. The irony of this situation is profound. For example, the very tools which were meant to empower the L2 writer and give them a "voice" in the global academic community actually end up silencing their unique perspective and humanistic style. Consequently, the students themselves become an imitator of the AI itself. The ultimate irony is that the more "autonomous" the student believes they are being by self-editing with AI, the more they are actually conforming to a pre-determined, predictive and algorithmic pattern. This cycle results in "Stylistic Homogenization" which means systematic flattening of diversity in L2 writing. Authentic, unassisted writing voices are replaced by "standard AI patterns" and "statistical smoothness". Through this process, the writer becomes stylistically indistinguishable from the machine. This thesis argues that this homogenization is not a neutral improvement of grammar, but a "monolingualism of the machine" that treats the unique linguistic fingerprints of L2 scholars as errors to be smoothed away.</w:t>
      </w:r>
    </w:p>
    <w:p w14:paraId="6F00684A" w14:textId="77777777" w:rsidR="00035940" w:rsidRDefault="00DE068E" w:rsidP="0076710B">
      <w:pPr>
        <w:pStyle w:val="NormalWeb"/>
        <w:shd w:val="clear" w:color="auto" w:fill="FFFFFF"/>
        <w:spacing w:before="0" w:beforeAutospacing="0" w:after="0" w:afterAutospacing="0" w:line="360" w:lineRule="auto"/>
        <w:jc w:val="both"/>
        <w:rPr>
          <w:b/>
          <w:bCs/>
          <w:color w:val="000000"/>
          <w:sz w:val="28"/>
          <w:szCs w:val="28"/>
        </w:rPr>
      </w:pPr>
      <w:r w:rsidRPr="004D7226">
        <w:rPr>
          <w:b/>
          <w:bCs/>
          <w:color w:val="000000"/>
          <w:sz w:val="28"/>
          <w:szCs w:val="28"/>
        </w:rPr>
        <w:t>Methodology:</w:t>
      </w:r>
    </w:p>
    <w:p w14:paraId="0E4FCA18" w14:textId="57C300BE" w:rsidR="00035940" w:rsidRPr="00035940" w:rsidRDefault="00035940" w:rsidP="0076710B">
      <w:pPr>
        <w:pStyle w:val="NormalWeb"/>
        <w:shd w:val="clear" w:color="auto" w:fill="FFFFFF"/>
        <w:spacing w:before="0" w:beforeAutospacing="0" w:after="0" w:afterAutospacing="0" w:line="360" w:lineRule="auto"/>
        <w:jc w:val="both"/>
        <w:rPr>
          <w:b/>
          <w:bCs/>
          <w:color w:val="000000"/>
          <w:sz w:val="28"/>
          <w:szCs w:val="28"/>
        </w:rPr>
      </w:pPr>
      <w:r w:rsidRPr="00035940">
        <w:t>Specifically, the study will:</w:t>
      </w:r>
    </w:p>
    <w:p w14:paraId="2608A727" w14:textId="77777777" w:rsidR="00035940" w:rsidRPr="00035940" w:rsidRDefault="00035940" w:rsidP="0076710B">
      <w:pPr>
        <w:pStyle w:val="NormalWeb"/>
        <w:shd w:val="clear" w:color="auto" w:fill="FFFFFF"/>
        <w:spacing w:before="0" w:beforeAutospacing="0" w:after="0" w:afterAutospacing="0" w:line="360" w:lineRule="auto"/>
      </w:pPr>
      <w:proofErr w:type="spellStart"/>
      <w:r w:rsidRPr="00035940">
        <w:t>i</w:t>
      </w:r>
      <w:proofErr w:type="spellEnd"/>
      <w:r w:rsidRPr="00035940">
        <w:t xml:space="preserve">. </w:t>
      </w:r>
      <w:proofErr w:type="gramStart"/>
      <w:r w:rsidRPr="00035940">
        <w:t>establish</w:t>
      </w:r>
      <w:proofErr w:type="gramEnd"/>
      <w:r w:rsidRPr="00035940">
        <w:t xml:space="preserve"> baseline profiles of authentic L2 writing voices through analysis of unassisted texts.</w:t>
      </w:r>
    </w:p>
    <w:p w14:paraId="350151FE" w14:textId="77777777" w:rsidR="00035940" w:rsidRPr="00035940" w:rsidRDefault="00035940" w:rsidP="0076710B">
      <w:pPr>
        <w:pStyle w:val="NormalWeb"/>
        <w:shd w:val="clear" w:color="auto" w:fill="FFFFFF"/>
        <w:spacing w:before="0" w:beforeAutospacing="0" w:after="0" w:afterAutospacing="0" w:line="360" w:lineRule="auto"/>
      </w:pPr>
      <w:r w:rsidRPr="00035940">
        <w:t>ii. track systematic replacements of individual stylistic markers with formulaic AI patterns.</w:t>
      </w:r>
    </w:p>
    <w:p w14:paraId="34D68E47" w14:textId="4E14C1B6" w:rsidR="00035940" w:rsidRPr="00035940" w:rsidRDefault="00035940" w:rsidP="0076710B">
      <w:pPr>
        <w:pStyle w:val="NormalWeb"/>
        <w:shd w:val="clear" w:color="auto" w:fill="FFFFFF"/>
        <w:spacing w:before="0" w:beforeAutospacing="0" w:after="0" w:afterAutospacing="0" w:line="360" w:lineRule="auto"/>
        <w:jc w:val="both"/>
      </w:pPr>
      <w:r w:rsidRPr="00035940">
        <w:t xml:space="preserve">iii. </w:t>
      </w:r>
      <w:r w:rsidR="00A46714">
        <w:t>create</w:t>
      </w:r>
      <w:r w:rsidRPr="00035940">
        <w:t xml:space="preserve"> a prototype </w:t>
      </w:r>
      <w:proofErr w:type="gramStart"/>
      <w:r w:rsidRPr="00035940">
        <w:t>system</w:t>
      </w:r>
      <w:r w:rsidR="009D6E54">
        <w:t>(</w:t>
      </w:r>
      <w:proofErr w:type="gramEnd"/>
      <w:r w:rsidR="009D6E54">
        <w:t xml:space="preserve">a </w:t>
      </w:r>
      <w:proofErr w:type="spellStart"/>
      <w:r w:rsidR="009D6E54">
        <w:t>webapp</w:t>
      </w:r>
      <w:proofErr w:type="spellEnd"/>
      <w:r w:rsidR="009D6E54">
        <w:t>)</w:t>
      </w:r>
      <w:r w:rsidRPr="00035940">
        <w:t xml:space="preserve"> for documenting voice retention during AI-assisted editing.</w:t>
      </w:r>
    </w:p>
    <w:p w14:paraId="7B62BA98" w14:textId="77777777" w:rsidR="00DE068E" w:rsidRPr="006D5DB9" w:rsidRDefault="00DE068E" w:rsidP="0076710B">
      <w:pPr>
        <w:pStyle w:val="NormalWeb"/>
        <w:spacing w:before="0" w:beforeAutospacing="0" w:after="0" w:afterAutospacing="0" w:line="360" w:lineRule="auto"/>
        <w:jc w:val="both"/>
        <w:rPr>
          <w:b/>
          <w:bCs/>
          <w:sz w:val="22"/>
          <w:szCs w:val="22"/>
        </w:rPr>
      </w:pPr>
      <w:r w:rsidRPr="006D5DB9">
        <w:rPr>
          <w:b/>
          <w:bCs/>
          <w:color w:val="000000"/>
        </w:rPr>
        <w:t>A. Data Collection</w:t>
      </w:r>
    </w:p>
    <w:p w14:paraId="4E546ED0" w14:textId="438A8928" w:rsidR="00DE068E" w:rsidRPr="00D02FCE" w:rsidRDefault="00DE068E" w:rsidP="0076710B">
      <w:pPr>
        <w:pStyle w:val="NormalWeb"/>
        <w:shd w:val="clear" w:color="auto" w:fill="FFFFFF"/>
        <w:spacing w:before="0" w:beforeAutospacing="0" w:after="0" w:afterAutospacing="0" w:line="360" w:lineRule="auto"/>
        <w:jc w:val="both"/>
      </w:pPr>
      <w:proofErr w:type="spellStart"/>
      <w:r w:rsidRPr="00D02FCE">
        <w:rPr>
          <w:color w:val="000000"/>
        </w:rPr>
        <w:t>i</w:t>
      </w:r>
      <w:proofErr w:type="spellEnd"/>
      <w:r w:rsidRPr="00D02FCE">
        <w:rPr>
          <w:color w:val="000000"/>
        </w:rPr>
        <w:t>. Baseline Texts</w:t>
      </w:r>
      <w:r w:rsidR="00424C7F">
        <w:t xml:space="preserve">: </w:t>
      </w:r>
      <w:r w:rsidRPr="00D02FCE">
        <w:rPr>
          <w:color w:val="000000"/>
        </w:rPr>
        <w:t>10 L2 students</w:t>
      </w:r>
      <w:r w:rsidR="00781FD9">
        <w:rPr>
          <w:color w:val="000000"/>
        </w:rPr>
        <w:t xml:space="preserve"> from intermediate or tertiary level</w:t>
      </w:r>
      <w:r w:rsidRPr="00D02FCE">
        <w:rPr>
          <w:color w:val="000000"/>
        </w:rPr>
        <w:t xml:space="preserve"> will complete a 30-minute </w:t>
      </w:r>
      <w:r w:rsidR="00E03ED9">
        <w:rPr>
          <w:color w:val="000000"/>
        </w:rPr>
        <w:t>guided</w:t>
      </w:r>
      <w:r w:rsidRPr="00D02FCE">
        <w:rPr>
          <w:color w:val="000000"/>
        </w:rPr>
        <w:t xml:space="preserve"> writing task (argumentative essay,</w:t>
      </w:r>
      <w:r w:rsidR="00D64A05">
        <w:rPr>
          <w:color w:val="000000"/>
        </w:rPr>
        <w:t xml:space="preserve"> paragraph, memoirs etc. </w:t>
      </w:r>
      <w:r w:rsidR="00E071B0">
        <w:rPr>
          <w:color w:val="000000"/>
        </w:rPr>
        <w:t>with</w:t>
      </w:r>
      <w:r w:rsidR="00D64A05">
        <w:rPr>
          <w:color w:val="000000"/>
        </w:rPr>
        <w:t>in</w:t>
      </w:r>
      <w:r w:rsidRPr="00D02FCE">
        <w:rPr>
          <w:color w:val="000000"/>
        </w:rPr>
        <w:t xml:space="preserve"> </w:t>
      </w:r>
      <w:r w:rsidR="00D64A05">
        <w:rPr>
          <w:color w:val="000000"/>
        </w:rPr>
        <w:t>200-</w:t>
      </w:r>
      <w:r w:rsidRPr="00D02FCE">
        <w:rPr>
          <w:color w:val="000000"/>
        </w:rPr>
        <w:t>300 words</w:t>
      </w:r>
      <w:r w:rsidR="00D64A05">
        <w:rPr>
          <w:color w:val="000000"/>
        </w:rPr>
        <w:t xml:space="preserve"> with</w:t>
      </w:r>
      <w:r w:rsidRPr="00D02FCE">
        <w:rPr>
          <w:color w:val="000000"/>
        </w:rPr>
        <w:t xml:space="preserve"> no AI assistance).</w:t>
      </w:r>
    </w:p>
    <w:p w14:paraId="692A9DAB" w14:textId="65B02A18" w:rsidR="00DE068E" w:rsidRPr="00D02FCE" w:rsidRDefault="00DE068E" w:rsidP="0076710B">
      <w:pPr>
        <w:pStyle w:val="NormalWeb"/>
        <w:shd w:val="clear" w:color="auto" w:fill="FFFFFF"/>
        <w:spacing w:before="0" w:beforeAutospacing="0" w:after="0" w:afterAutospacing="0" w:line="360" w:lineRule="auto"/>
        <w:jc w:val="both"/>
      </w:pPr>
      <w:r w:rsidRPr="00D02FCE">
        <w:rPr>
          <w:color w:val="000000"/>
        </w:rPr>
        <w:t>ii. AI-Edited Versions</w:t>
      </w:r>
      <w:r w:rsidR="00424C7F">
        <w:rPr>
          <w:color w:val="000000"/>
        </w:rPr>
        <w:t xml:space="preserve">: </w:t>
      </w:r>
      <w:r w:rsidR="00424C7F">
        <w:t xml:space="preserve"> </w:t>
      </w:r>
      <w:r w:rsidRPr="00D02FCE">
        <w:rPr>
          <w:color w:val="000000"/>
        </w:rPr>
        <w:t xml:space="preserve">The same texts will be processed through </w:t>
      </w:r>
      <w:r w:rsidR="00EA5AA5">
        <w:rPr>
          <w:color w:val="000000"/>
        </w:rPr>
        <w:t>LLMs</w:t>
      </w:r>
      <w:r w:rsidRPr="00D02FCE">
        <w:rPr>
          <w:color w:val="000000"/>
        </w:rPr>
        <w:t xml:space="preserve"> with </w:t>
      </w:r>
      <w:r w:rsidR="00233DAA">
        <w:rPr>
          <w:color w:val="000000"/>
        </w:rPr>
        <w:t>a specific</w:t>
      </w:r>
      <w:r w:rsidRPr="00D02FCE">
        <w:rPr>
          <w:color w:val="000000"/>
        </w:rPr>
        <w:t xml:space="preserve"> prompt: </w:t>
      </w:r>
      <w:r w:rsidR="00233DAA">
        <w:rPr>
          <w:color w:val="000000"/>
        </w:rPr>
        <w:t xml:space="preserve">i.e. </w:t>
      </w:r>
      <w:r w:rsidRPr="00D02FCE">
        <w:rPr>
          <w:i/>
          <w:iCs/>
          <w:color w:val="000000"/>
        </w:rPr>
        <w:t>"Fix grammar and fluency only."</w:t>
      </w:r>
    </w:p>
    <w:p w14:paraId="22EF8D3A" w14:textId="77777777" w:rsidR="00DE068E" w:rsidRPr="006D5DB9" w:rsidRDefault="00DE068E" w:rsidP="0076710B">
      <w:pPr>
        <w:pStyle w:val="NormalWeb"/>
        <w:shd w:val="clear" w:color="auto" w:fill="FFFFFF"/>
        <w:spacing w:before="0" w:beforeAutospacing="0" w:after="0" w:afterAutospacing="0" w:line="360" w:lineRule="auto"/>
        <w:jc w:val="both"/>
        <w:rPr>
          <w:b/>
          <w:bCs/>
          <w:sz w:val="22"/>
          <w:szCs w:val="22"/>
        </w:rPr>
      </w:pPr>
      <w:r w:rsidRPr="006D5DB9">
        <w:rPr>
          <w:b/>
          <w:bCs/>
          <w:color w:val="000000"/>
        </w:rPr>
        <w:t>B. Stylistic Analysis</w:t>
      </w:r>
    </w:p>
    <w:p w14:paraId="5B09B752" w14:textId="77777777" w:rsidR="00DE068E" w:rsidRPr="00D02FCE" w:rsidRDefault="00DE068E" w:rsidP="0076710B">
      <w:pPr>
        <w:pStyle w:val="NormalWeb"/>
        <w:shd w:val="clear" w:color="auto" w:fill="FFFFFF"/>
        <w:spacing w:before="0" w:beforeAutospacing="0" w:after="0" w:afterAutospacing="0" w:line="360" w:lineRule="auto"/>
        <w:jc w:val="both"/>
      </w:pPr>
      <w:r w:rsidRPr="00D02FCE">
        <w:rPr>
          <w:color w:val="000000"/>
        </w:rPr>
        <w:t>Analysis will be conducted via manual coding and existing tools:</w:t>
      </w:r>
    </w:p>
    <w:p w14:paraId="1ECAA90C" w14:textId="77777777" w:rsidR="00DE068E" w:rsidRPr="00D02FCE" w:rsidRDefault="00DE068E" w:rsidP="0076710B">
      <w:pPr>
        <w:pStyle w:val="NormalWeb"/>
        <w:numPr>
          <w:ilvl w:val="0"/>
          <w:numId w:val="8"/>
        </w:numPr>
        <w:shd w:val="clear" w:color="auto" w:fill="FFFFFF"/>
        <w:spacing w:before="0" w:beforeAutospacing="0" w:after="0" w:afterAutospacing="0" w:line="360" w:lineRule="auto"/>
        <w:textAlignment w:val="baseline"/>
        <w:rPr>
          <w:color w:val="000000"/>
          <w:sz w:val="21"/>
          <w:szCs w:val="21"/>
        </w:rPr>
      </w:pPr>
      <w:r w:rsidRPr="00D02FCE">
        <w:rPr>
          <w:color w:val="000000"/>
        </w:rPr>
        <w:lastRenderedPageBreak/>
        <w:t>Burstiness: Sentence length standard deviation ÷ mean (calculated via Excel/Python)</w:t>
      </w:r>
    </w:p>
    <w:p w14:paraId="5FC3E62F" w14:textId="77777777" w:rsidR="00DE068E" w:rsidRPr="00D02FCE" w:rsidRDefault="00DE068E" w:rsidP="0076710B">
      <w:pPr>
        <w:pStyle w:val="NormalWeb"/>
        <w:numPr>
          <w:ilvl w:val="0"/>
          <w:numId w:val="8"/>
        </w:numPr>
        <w:shd w:val="clear" w:color="auto" w:fill="FFFFFF"/>
        <w:spacing w:before="0" w:beforeAutospacing="0" w:after="0" w:afterAutospacing="0" w:line="360" w:lineRule="auto"/>
        <w:textAlignment w:val="baseline"/>
        <w:rPr>
          <w:color w:val="000000"/>
          <w:sz w:val="21"/>
          <w:szCs w:val="21"/>
        </w:rPr>
      </w:pPr>
      <w:r w:rsidRPr="00D02FCE">
        <w:rPr>
          <w:color w:val="000000"/>
        </w:rPr>
        <w:t>AI-ism Inventory: Formulaic markers (e.g., "delve into," "it is important to note," "in conclusion") catalogued through systematic text comparison</w:t>
      </w:r>
    </w:p>
    <w:p w14:paraId="79627515" w14:textId="77777777" w:rsidR="00DE068E" w:rsidRPr="00D02FCE" w:rsidRDefault="00DE068E" w:rsidP="0076710B">
      <w:pPr>
        <w:pStyle w:val="NormalWeb"/>
        <w:numPr>
          <w:ilvl w:val="0"/>
          <w:numId w:val="8"/>
        </w:numPr>
        <w:shd w:val="clear" w:color="auto" w:fill="FFFFFF"/>
        <w:spacing w:before="0" w:beforeAutospacing="0" w:after="0" w:afterAutospacing="0" w:line="360" w:lineRule="auto"/>
        <w:textAlignment w:val="baseline"/>
        <w:rPr>
          <w:color w:val="000000"/>
          <w:sz w:val="21"/>
          <w:szCs w:val="21"/>
        </w:rPr>
      </w:pPr>
      <w:r w:rsidRPr="00D02FCE">
        <w:rPr>
          <w:color w:val="000000"/>
        </w:rPr>
        <w:t xml:space="preserve">Lexical Diversity: MTLD or TTR via existing tools (e.g., </w:t>
      </w:r>
      <w:proofErr w:type="spellStart"/>
      <w:r w:rsidRPr="00D02FCE">
        <w:rPr>
          <w:color w:val="000000"/>
        </w:rPr>
        <w:t>VocabProfile</w:t>
      </w:r>
      <w:proofErr w:type="spellEnd"/>
      <w:r w:rsidRPr="00D02FCE">
        <w:rPr>
          <w:color w:val="000000"/>
        </w:rPr>
        <w:t xml:space="preserve">, </w:t>
      </w:r>
      <w:proofErr w:type="spellStart"/>
      <w:r w:rsidRPr="00D02FCE">
        <w:rPr>
          <w:color w:val="000000"/>
        </w:rPr>
        <w:t>AntWordProfiler</w:t>
      </w:r>
      <w:proofErr w:type="spellEnd"/>
      <w:r w:rsidRPr="00D02FCE">
        <w:rPr>
          <w:color w:val="000000"/>
        </w:rPr>
        <w:t>)</w:t>
      </w:r>
    </w:p>
    <w:p w14:paraId="5132A8EE" w14:textId="77777777" w:rsidR="00DE068E" w:rsidRPr="00D02FCE" w:rsidRDefault="00DE068E" w:rsidP="0076710B">
      <w:pPr>
        <w:pStyle w:val="NormalWeb"/>
        <w:numPr>
          <w:ilvl w:val="0"/>
          <w:numId w:val="8"/>
        </w:numPr>
        <w:shd w:val="clear" w:color="auto" w:fill="FFFFFF"/>
        <w:spacing w:before="0" w:beforeAutospacing="0" w:after="0" w:afterAutospacing="0" w:line="360" w:lineRule="auto"/>
        <w:textAlignment w:val="baseline"/>
        <w:rPr>
          <w:color w:val="000000"/>
          <w:sz w:val="21"/>
          <w:szCs w:val="21"/>
        </w:rPr>
      </w:pPr>
      <w:r w:rsidRPr="00D02FCE">
        <w:rPr>
          <w:color w:val="000000"/>
        </w:rPr>
        <w:t>Syntactic Complexity: Average sentence length, subordination ratio (manual coding)</w:t>
      </w:r>
    </w:p>
    <w:p w14:paraId="1F878782" w14:textId="3D9077B4" w:rsidR="00DE068E" w:rsidRPr="006D5DB9" w:rsidRDefault="00DE068E" w:rsidP="0076710B">
      <w:pPr>
        <w:pStyle w:val="NormalWeb"/>
        <w:shd w:val="clear" w:color="auto" w:fill="FFFFFF"/>
        <w:spacing w:before="0" w:beforeAutospacing="0" w:after="0" w:afterAutospacing="0" w:line="360" w:lineRule="auto"/>
        <w:jc w:val="both"/>
        <w:rPr>
          <w:b/>
          <w:bCs/>
          <w:sz w:val="22"/>
          <w:szCs w:val="22"/>
        </w:rPr>
      </w:pPr>
      <w:r w:rsidRPr="006D5DB9">
        <w:rPr>
          <w:b/>
          <w:bCs/>
          <w:color w:val="000000"/>
        </w:rPr>
        <w:t>C. Prototype Development</w:t>
      </w:r>
    </w:p>
    <w:p w14:paraId="2D663FEC" w14:textId="77777777" w:rsidR="00DE068E" w:rsidRPr="00D02FCE" w:rsidRDefault="00DE068E" w:rsidP="0076710B">
      <w:pPr>
        <w:pStyle w:val="NormalWeb"/>
        <w:shd w:val="clear" w:color="auto" w:fill="FFFFFF"/>
        <w:spacing w:before="0" w:beforeAutospacing="0" w:after="0" w:afterAutospacing="0" w:line="360" w:lineRule="auto"/>
        <w:jc w:val="both"/>
      </w:pPr>
      <w:r w:rsidRPr="00D02FCE">
        <w:rPr>
          <w:color w:val="000000"/>
        </w:rPr>
        <w:t xml:space="preserve">A lightweight </w:t>
      </w:r>
      <w:proofErr w:type="spellStart"/>
      <w:r w:rsidRPr="00D02FCE">
        <w:rPr>
          <w:color w:val="000000"/>
        </w:rPr>
        <w:t>Streamlit</w:t>
      </w:r>
      <w:proofErr w:type="spellEnd"/>
      <w:r w:rsidRPr="00D02FCE">
        <w:rPr>
          <w:color w:val="000000"/>
        </w:rPr>
        <w:t xml:space="preserve"> </w:t>
      </w:r>
      <w:proofErr w:type="spellStart"/>
      <w:r w:rsidRPr="00D02FCE">
        <w:rPr>
          <w:color w:val="000000"/>
        </w:rPr>
        <w:t>webapp</w:t>
      </w:r>
      <w:proofErr w:type="spellEnd"/>
      <w:r w:rsidRPr="00D02FCE">
        <w:rPr>
          <w:color w:val="000000"/>
        </w:rPr>
        <w:t xml:space="preserve"> deployed on </w:t>
      </w:r>
      <w:proofErr w:type="spellStart"/>
      <w:r w:rsidRPr="00D02FCE">
        <w:rPr>
          <w:color w:val="000000"/>
        </w:rPr>
        <w:t>Streamlit</w:t>
      </w:r>
      <w:proofErr w:type="spellEnd"/>
      <w:r w:rsidRPr="00D02FCE">
        <w:rPr>
          <w:color w:val="000000"/>
        </w:rPr>
        <w:t xml:space="preserve"> Cloud (free, no installation for users) will be developed to:</w:t>
      </w:r>
    </w:p>
    <w:p w14:paraId="46AF1554" w14:textId="77777777" w:rsidR="00DE068E" w:rsidRPr="00D02FCE" w:rsidRDefault="00DE068E" w:rsidP="0076710B">
      <w:pPr>
        <w:pStyle w:val="NormalWeb"/>
        <w:numPr>
          <w:ilvl w:val="0"/>
          <w:numId w:val="9"/>
        </w:numPr>
        <w:shd w:val="clear" w:color="auto" w:fill="FFFFFF"/>
        <w:spacing w:before="0" w:beforeAutospacing="0" w:after="0" w:afterAutospacing="0" w:line="360" w:lineRule="auto"/>
        <w:jc w:val="both"/>
        <w:textAlignment w:val="baseline"/>
        <w:rPr>
          <w:color w:val="000000"/>
          <w:sz w:val="21"/>
          <w:szCs w:val="21"/>
        </w:rPr>
      </w:pPr>
      <w:r w:rsidRPr="00D02FCE">
        <w:rPr>
          <w:color w:val="000000"/>
        </w:rPr>
        <w:t>Input original and AI-edited texts</w:t>
      </w:r>
    </w:p>
    <w:p w14:paraId="45D21421" w14:textId="77777777" w:rsidR="00DE068E" w:rsidRPr="00D02FCE" w:rsidRDefault="00DE068E" w:rsidP="0076710B">
      <w:pPr>
        <w:pStyle w:val="NormalWeb"/>
        <w:numPr>
          <w:ilvl w:val="0"/>
          <w:numId w:val="9"/>
        </w:numPr>
        <w:shd w:val="clear" w:color="auto" w:fill="FFFFFF"/>
        <w:spacing w:before="0" w:beforeAutospacing="0" w:after="0" w:afterAutospacing="0" w:line="360" w:lineRule="auto"/>
        <w:jc w:val="both"/>
        <w:textAlignment w:val="baseline"/>
        <w:rPr>
          <w:color w:val="000000"/>
          <w:sz w:val="21"/>
          <w:szCs w:val="21"/>
        </w:rPr>
      </w:pPr>
      <w:r w:rsidRPr="00D02FCE">
        <w:rPr>
          <w:color w:val="000000"/>
        </w:rPr>
        <w:t>Display side-by-side comparison</w:t>
      </w:r>
    </w:p>
    <w:p w14:paraId="275AFCF2" w14:textId="77777777" w:rsidR="00DE068E" w:rsidRPr="00D02FCE" w:rsidRDefault="00DE068E" w:rsidP="0076710B">
      <w:pPr>
        <w:pStyle w:val="NormalWeb"/>
        <w:numPr>
          <w:ilvl w:val="0"/>
          <w:numId w:val="9"/>
        </w:numPr>
        <w:shd w:val="clear" w:color="auto" w:fill="FFFFFF"/>
        <w:spacing w:before="0" w:beforeAutospacing="0" w:after="0" w:afterAutospacing="0" w:line="360" w:lineRule="auto"/>
        <w:jc w:val="both"/>
        <w:textAlignment w:val="baseline"/>
        <w:rPr>
          <w:color w:val="000000"/>
          <w:sz w:val="21"/>
          <w:szCs w:val="21"/>
        </w:rPr>
      </w:pPr>
      <w:r w:rsidRPr="00D02FCE">
        <w:rPr>
          <w:color w:val="000000"/>
        </w:rPr>
        <w:t>Calculate and visualize burstiness and AI-ism frequency</w:t>
      </w:r>
    </w:p>
    <w:p w14:paraId="68A6AA47" w14:textId="77777777" w:rsidR="00DE068E" w:rsidRPr="00D02FCE" w:rsidRDefault="00DE068E" w:rsidP="0076710B">
      <w:pPr>
        <w:pStyle w:val="NormalWeb"/>
        <w:numPr>
          <w:ilvl w:val="0"/>
          <w:numId w:val="9"/>
        </w:numPr>
        <w:shd w:val="clear" w:color="auto" w:fill="FFFFFF"/>
        <w:spacing w:before="0" w:beforeAutospacing="0" w:after="0" w:afterAutospacing="0" w:line="360" w:lineRule="auto"/>
        <w:jc w:val="both"/>
        <w:textAlignment w:val="baseline"/>
        <w:rPr>
          <w:color w:val="000000"/>
          <w:sz w:val="21"/>
          <w:szCs w:val="21"/>
        </w:rPr>
      </w:pPr>
      <w:r w:rsidRPr="00D02FCE">
        <w:rPr>
          <w:color w:val="000000"/>
        </w:rPr>
        <w:t>Generate simple PDF reports</w:t>
      </w:r>
    </w:p>
    <w:p w14:paraId="17231738" w14:textId="72577AB4" w:rsidR="00DE068E" w:rsidRPr="006D5DB9" w:rsidRDefault="00667FE0" w:rsidP="0076710B">
      <w:pPr>
        <w:pStyle w:val="NormalWeb"/>
        <w:shd w:val="clear" w:color="auto" w:fill="FFFFFF"/>
        <w:spacing w:before="0" w:beforeAutospacing="0" w:after="0" w:afterAutospacing="0" w:line="360" w:lineRule="auto"/>
        <w:jc w:val="both"/>
        <w:rPr>
          <w:b/>
          <w:bCs/>
          <w:sz w:val="22"/>
          <w:szCs w:val="22"/>
        </w:rPr>
      </w:pPr>
      <w:r w:rsidRPr="006D5DB9">
        <w:rPr>
          <w:b/>
          <w:bCs/>
          <w:color w:val="000000"/>
        </w:rPr>
        <w:t>D</w:t>
      </w:r>
      <w:r w:rsidR="00DE068E" w:rsidRPr="006D5DB9">
        <w:rPr>
          <w:b/>
          <w:bCs/>
          <w:color w:val="000000"/>
        </w:rPr>
        <w:t>. Analysis</w:t>
      </w:r>
    </w:p>
    <w:p w14:paraId="383E73A5" w14:textId="77777777" w:rsidR="00DE068E" w:rsidRPr="00D02FCE" w:rsidRDefault="00DE068E" w:rsidP="0076710B">
      <w:pPr>
        <w:pStyle w:val="NormalWeb"/>
        <w:numPr>
          <w:ilvl w:val="0"/>
          <w:numId w:val="10"/>
        </w:numPr>
        <w:shd w:val="clear" w:color="auto" w:fill="FFFFFF"/>
        <w:spacing w:before="0" w:beforeAutospacing="0" w:after="0" w:afterAutospacing="0" w:line="360" w:lineRule="auto"/>
        <w:jc w:val="both"/>
        <w:textAlignment w:val="baseline"/>
        <w:rPr>
          <w:color w:val="000000"/>
          <w:sz w:val="21"/>
          <w:szCs w:val="21"/>
        </w:rPr>
      </w:pPr>
      <w:r w:rsidRPr="00D02FCE">
        <w:rPr>
          <w:color w:val="000000"/>
        </w:rPr>
        <w:t>Quantitative: Paired-samples t-tests comparing baseline and AI-edited metrics; inter-rater reliability for manual coding</w:t>
      </w:r>
    </w:p>
    <w:p w14:paraId="4EE75E0A" w14:textId="77777777" w:rsidR="00DE068E" w:rsidRPr="00D02FCE" w:rsidRDefault="00DE068E" w:rsidP="0076710B">
      <w:pPr>
        <w:pStyle w:val="NormalWeb"/>
        <w:numPr>
          <w:ilvl w:val="0"/>
          <w:numId w:val="10"/>
        </w:numPr>
        <w:shd w:val="clear" w:color="auto" w:fill="FFFFFF"/>
        <w:spacing w:before="0" w:beforeAutospacing="0" w:after="0" w:afterAutospacing="0" w:line="360" w:lineRule="auto"/>
        <w:jc w:val="both"/>
        <w:textAlignment w:val="baseline"/>
        <w:rPr>
          <w:color w:val="000000"/>
          <w:sz w:val="21"/>
          <w:szCs w:val="21"/>
        </w:rPr>
      </w:pPr>
      <w:r w:rsidRPr="00D02FCE">
        <w:rPr>
          <w:color w:val="000000"/>
        </w:rPr>
        <w:t>Qualitative: Thematic analysis of interview transcripts (voice awareness, tool usefulness)</w:t>
      </w:r>
    </w:p>
    <w:p w14:paraId="1D0F86BE" w14:textId="77777777" w:rsidR="00DE068E" w:rsidRPr="00F7198B" w:rsidRDefault="00DE068E" w:rsidP="0076710B">
      <w:pPr>
        <w:pStyle w:val="NormalWeb"/>
        <w:spacing w:before="0" w:beforeAutospacing="0" w:after="0" w:afterAutospacing="0" w:line="360" w:lineRule="auto"/>
        <w:jc w:val="both"/>
        <w:rPr>
          <w:b/>
          <w:bCs/>
        </w:rPr>
      </w:pPr>
      <w:r w:rsidRPr="004D7226">
        <w:rPr>
          <w:b/>
          <w:bCs/>
          <w:color w:val="000000"/>
          <w:sz w:val="28"/>
          <w:szCs w:val="28"/>
        </w:rPr>
        <w:t>Benefits:</w:t>
      </w:r>
    </w:p>
    <w:p w14:paraId="77B0EA15" w14:textId="77777777" w:rsidR="00DE068E" w:rsidRPr="00D02FCE" w:rsidRDefault="00DE068E" w:rsidP="0076710B">
      <w:pPr>
        <w:pStyle w:val="NormalWeb"/>
        <w:spacing w:before="0" w:beforeAutospacing="0" w:after="0" w:afterAutospacing="0" w:line="360" w:lineRule="auto"/>
        <w:jc w:val="both"/>
      </w:pPr>
      <w:proofErr w:type="spellStart"/>
      <w:r w:rsidRPr="00D02FCE">
        <w:rPr>
          <w:color w:val="000000"/>
        </w:rPr>
        <w:t>i</w:t>
      </w:r>
      <w:proofErr w:type="spellEnd"/>
      <w:r w:rsidRPr="00D02FCE">
        <w:rPr>
          <w:color w:val="000000"/>
        </w:rPr>
        <w:t>. Pedagogical: concrete tools for teaching voice awareness.</w:t>
      </w:r>
    </w:p>
    <w:p w14:paraId="59111745" w14:textId="77777777" w:rsidR="00DE068E" w:rsidRPr="00D02FCE" w:rsidRDefault="00DE068E" w:rsidP="0076710B">
      <w:pPr>
        <w:pStyle w:val="NormalWeb"/>
        <w:spacing w:before="0" w:beforeAutospacing="0" w:after="0" w:afterAutospacing="0" w:line="360" w:lineRule="auto"/>
        <w:jc w:val="both"/>
      </w:pPr>
      <w:r w:rsidRPr="00D02FCE">
        <w:rPr>
          <w:color w:val="000000"/>
        </w:rPr>
        <w:t>ii. Institutional: a framework for authorship documentation.</w:t>
      </w:r>
    </w:p>
    <w:p w14:paraId="7FB6A4C7" w14:textId="77777777" w:rsidR="00DE068E" w:rsidRPr="00D02FCE" w:rsidRDefault="00DE068E" w:rsidP="0076710B">
      <w:pPr>
        <w:pStyle w:val="NormalWeb"/>
        <w:spacing w:before="0" w:beforeAutospacing="0" w:after="0" w:afterAutospacing="0" w:line="360" w:lineRule="auto"/>
        <w:jc w:val="both"/>
      </w:pPr>
      <w:r w:rsidRPr="00D02FCE">
        <w:rPr>
          <w:color w:val="000000"/>
        </w:rPr>
        <w:t>iii. Theoretical: empirical grounding for L2 identity research.</w:t>
      </w:r>
    </w:p>
    <w:p w14:paraId="1CDC6A05" w14:textId="77777777" w:rsidR="00DE068E" w:rsidRPr="00D02FCE" w:rsidRDefault="00DE068E" w:rsidP="0076710B">
      <w:pPr>
        <w:pStyle w:val="NormalWeb"/>
        <w:shd w:val="clear" w:color="auto" w:fill="FFFFFF"/>
        <w:spacing w:before="0" w:beforeAutospacing="0" w:after="0" w:afterAutospacing="0" w:line="360" w:lineRule="auto"/>
        <w:jc w:val="both"/>
      </w:pPr>
      <w:r w:rsidRPr="00D02FCE">
        <w:rPr>
          <w:color w:val="000000"/>
        </w:rPr>
        <w:t>iv. Practical: critical engagement tools for L2 learners using AI assistance.</w:t>
      </w:r>
    </w:p>
    <w:p w14:paraId="4EDC01E1" w14:textId="77777777" w:rsidR="00DE068E" w:rsidRPr="00B86071" w:rsidRDefault="00DE068E" w:rsidP="0076710B">
      <w:pPr>
        <w:pStyle w:val="NormalWeb"/>
        <w:spacing w:before="0" w:beforeAutospacing="0" w:after="0" w:afterAutospacing="0" w:line="360" w:lineRule="auto"/>
        <w:jc w:val="both"/>
        <w:rPr>
          <w:b/>
          <w:bCs/>
        </w:rPr>
      </w:pPr>
      <w:r w:rsidRPr="004D7226">
        <w:rPr>
          <w:b/>
          <w:bCs/>
          <w:color w:val="000000"/>
          <w:sz w:val="28"/>
          <w:szCs w:val="28"/>
        </w:rPr>
        <w:t>Limitations:</w:t>
      </w:r>
    </w:p>
    <w:p w14:paraId="6940FA30" w14:textId="77777777" w:rsidR="00DE068E" w:rsidRPr="00D02FCE" w:rsidRDefault="00DE068E" w:rsidP="0076710B">
      <w:pPr>
        <w:pStyle w:val="NormalWeb"/>
        <w:shd w:val="clear" w:color="auto" w:fill="FFFFFF"/>
        <w:spacing w:before="0" w:beforeAutospacing="0" w:after="0" w:afterAutospacing="0" w:line="360" w:lineRule="auto"/>
        <w:jc w:val="both"/>
      </w:pPr>
      <w:r w:rsidRPr="00D02FCE">
        <w:rPr>
          <w:color w:val="000000"/>
        </w:rPr>
        <w:t>The proposed tool is a prototype, not a production system. Voice preservation metrics require further validation. Audit reports are conceptual and lack institutional recognition.</w:t>
      </w:r>
    </w:p>
    <w:p w14:paraId="7CCB0163" w14:textId="77777777" w:rsidR="00DE068E" w:rsidRPr="00910876" w:rsidRDefault="00DE068E" w:rsidP="0076710B">
      <w:pPr>
        <w:pStyle w:val="NormalWeb"/>
        <w:spacing w:before="0" w:beforeAutospacing="0" w:after="0" w:afterAutospacing="0" w:line="360" w:lineRule="auto"/>
        <w:jc w:val="both"/>
        <w:rPr>
          <w:b/>
          <w:bCs/>
        </w:rPr>
      </w:pPr>
      <w:r w:rsidRPr="004D7226">
        <w:rPr>
          <w:b/>
          <w:bCs/>
          <w:color w:val="000000"/>
          <w:sz w:val="28"/>
          <w:szCs w:val="28"/>
        </w:rPr>
        <w:t>Conclusion:</w:t>
      </w:r>
    </w:p>
    <w:p w14:paraId="13014022" w14:textId="77777777" w:rsidR="00DE068E" w:rsidRPr="00D02FCE" w:rsidRDefault="00DE068E" w:rsidP="0076710B">
      <w:pPr>
        <w:pStyle w:val="NormalWeb"/>
        <w:shd w:val="clear" w:color="auto" w:fill="FFFFFF"/>
        <w:spacing w:before="0" w:beforeAutospacing="0" w:after="0" w:afterAutospacing="0" w:line="360" w:lineRule="auto"/>
        <w:jc w:val="both"/>
      </w:pPr>
      <w:r w:rsidRPr="00D02FCE">
        <w:rPr>
          <w:color w:val="000000"/>
        </w:rPr>
        <w:t>This thesis argues for measurable voice preservation in AI-assisted L2 writing. The goal is to make visible what is currently invisible and to make learners informed choice about what they keep and what they lose.</w:t>
      </w:r>
    </w:p>
    <w:p w14:paraId="7308CC9B" w14:textId="0F74ADDA" w:rsidR="000B41BC" w:rsidRPr="000B41BC" w:rsidRDefault="000B41BC" w:rsidP="0076710B">
      <w:pPr>
        <w:spacing w:after="0" w:line="360" w:lineRule="auto"/>
        <w:jc w:val="both"/>
        <w:rPr>
          <w:rFonts w:ascii="Times New Roman" w:hAnsi="Times New Roman" w:cs="Times New Roman"/>
          <w:b/>
          <w:bCs/>
          <w:sz w:val="28"/>
          <w:szCs w:val="28"/>
        </w:rPr>
      </w:pPr>
      <w:r w:rsidRPr="00186515">
        <w:rPr>
          <w:rFonts w:ascii="Times New Roman" w:hAnsi="Times New Roman" w:cs="Times New Roman"/>
          <w:b/>
          <w:bCs/>
          <w:sz w:val="28"/>
          <w:szCs w:val="28"/>
        </w:rPr>
        <w:t>Reference:</w:t>
      </w:r>
    </w:p>
    <w:p w14:paraId="6BFF3F4B" w14:textId="77777777" w:rsidR="004C2415" w:rsidRPr="004C2415" w:rsidRDefault="004C2415" w:rsidP="004C2415">
      <w:pPr>
        <w:spacing w:after="0" w:line="360" w:lineRule="auto"/>
        <w:ind w:left="720" w:hanging="720"/>
        <w:jc w:val="both"/>
        <w:rPr>
          <w:rFonts w:ascii="Times New Roman" w:hAnsi="Times New Roman" w:cs="Times New Roman"/>
        </w:rPr>
      </w:pPr>
      <w:r w:rsidRPr="004C2415">
        <w:rPr>
          <w:rFonts w:ascii="Times New Roman" w:hAnsi="Times New Roman" w:cs="Times New Roman"/>
        </w:rPr>
        <w:t xml:space="preserve">Agarwal, D., Naaman, M., &amp; </w:t>
      </w:r>
      <w:proofErr w:type="spellStart"/>
      <w:r w:rsidRPr="004C2415">
        <w:rPr>
          <w:rFonts w:ascii="Times New Roman" w:hAnsi="Times New Roman" w:cs="Times New Roman"/>
        </w:rPr>
        <w:t>Vashistha</w:t>
      </w:r>
      <w:proofErr w:type="spellEnd"/>
      <w:r w:rsidRPr="004C2415">
        <w:rPr>
          <w:rFonts w:ascii="Times New Roman" w:hAnsi="Times New Roman" w:cs="Times New Roman"/>
        </w:rPr>
        <w:t xml:space="preserve">, A. (2025). AI suggestions homogenize writing toward Western styles and diminish cultural nuances. In </w:t>
      </w:r>
      <w:r w:rsidRPr="004C2415">
        <w:rPr>
          <w:rFonts w:ascii="Times New Roman" w:hAnsi="Times New Roman" w:cs="Times New Roman"/>
          <w:i/>
          <w:iCs/>
        </w:rPr>
        <w:t>Proceedings of the 2025 CHI Conference on Human Factors in Computing Systems</w:t>
      </w:r>
      <w:r w:rsidRPr="004C2415">
        <w:rPr>
          <w:rFonts w:ascii="Times New Roman" w:hAnsi="Times New Roman" w:cs="Times New Roman"/>
        </w:rPr>
        <w:t xml:space="preserve"> (Article 1050, pp. 1–18). Association for Computing Machinery. </w:t>
      </w:r>
      <w:hyperlink r:id="rId6" w:tgtFrame="_blank" w:history="1">
        <w:r w:rsidRPr="004C2415">
          <w:rPr>
            <w:rStyle w:val="Hyperlink"/>
            <w:rFonts w:ascii="Times New Roman" w:hAnsi="Times New Roman" w:cs="Times New Roman"/>
          </w:rPr>
          <w:t>https://doi.org/10.1145/3706598.3713564</w:t>
        </w:r>
      </w:hyperlink>
    </w:p>
    <w:p w14:paraId="3A2C23BF" w14:textId="2A7B4814" w:rsidR="004C2415" w:rsidRPr="004C2415" w:rsidRDefault="004C2415" w:rsidP="004C2415">
      <w:pPr>
        <w:spacing w:after="0" w:line="360" w:lineRule="auto"/>
        <w:ind w:left="720" w:hanging="720"/>
        <w:jc w:val="both"/>
        <w:rPr>
          <w:rFonts w:ascii="Times New Roman" w:hAnsi="Times New Roman" w:cs="Times New Roman"/>
        </w:rPr>
      </w:pPr>
      <w:r w:rsidRPr="004C2415">
        <w:rPr>
          <w:rFonts w:ascii="Times New Roman" w:hAnsi="Times New Roman" w:cs="Times New Roman"/>
        </w:rPr>
        <w:t xml:space="preserve">Fleming, N. D. (1987). </w:t>
      </w:r>
      <w:r w:rsidRPr="004C2415">
        <w:rPr>
          <w:rFonts w:ascii="Times New Roman" w:hAnsi="Times New Roman" w:cs="Times New Roman"/>
          <w:i/>
          <w:iCs/>
        </w:rPr>
        <w:t>VARK: A guide to learning preferences</w:t>
      </w:r>
      <w:r w:rsidRPr="004C2415">
        <w:rPr>
          <w:rFonts w:ascii="Times New Roman" w:hAnsi="Times New Roman" w:cs="Times New Roman"/>
        </w:rPr>
        <w:t>.</w:t>
      </w:r>
      <w:r w:rsidR="000571B2">
        <w:rPr>
          <w:rFonts w:ascii="Times New Roman" w:hAnsi="Times New Roman" w:cs="Times New Roman"/>
        </w:rPr>
        <w:t xml:space="preserve"> </w:t>
      </w:r>
      <w:r w:rsidR="000571B2" w:rsidRPr="000571B2">
        <w:rPr>
          <w:rFonts w:ascii="Times New Roman" w:hAnsi="Times New Roman" w:cs="Times New Roman"/>
        </w:rPr>
        <w:t>Author</w:t>
      </w:r>
      <w:r w:rsidR="000571B2">
        <w:rPr>
          <w:rFonts w:ascii="Times New Roman" w:hAnsi="Times New Roman" w:cs="Times New Roman"/>
        </w:rPr>
        <w:t>.</w:t>
      </w:r>
    </w:p>
    <w:p w14:paraId="4A6427D5" w14:textId="0EE21DF3" w:rsidR="004C2415" w:rsidRPr="004C2415" w:rsidRDefault="004C2415" w:rsidP="004C2415">
      <w:pPr>
        <w:spacing w:after="0" w:line="360" w:lineRule="auto"/>
        <w:ind w:left="720" w:hanging="720"/>
        <w:jc w:val="both"/>
        <w:rPr>
          <w:rFonts w:ascii="Times New Roman" w:hAnsi="Times New Roman" w:cs="Times New Roman"/>
        </w:rPr>
      </w:pPr>
      <w:proofErr w:type="spellStart"/>
      <w:r w:rsidRPr="004C2415">
        <w:rPr>
          <w:rFonts w:ascii="Times New Roman" w:hAnsi="Times New Roman" w:cs="Times New Roman"/>
        </w:rPr>
        <w:t>Holec</w:t>
      </w:r>
      <w:proofErr w:type="spellEnd"/>
      <w:r w:rsidRPr="004C2415">
        <w:rPr>
          <w:rFonts w:ascii="Times New Roman" w:hAnsi="Times New Roman" w:cs="Times New Roman"/>
        </w:rPr>
        <w:t xml:space="preserve">, H. (1981). </w:t>
      </w:r>
      <w:r w:rsidRPr="004C2415">
        <w:rPr>
          <w:rFonts w:ascii="Times New Roman" w:hAnsi="Times New Roman" w:cs="Times New Roman"/>
          <w:i/>
          <w:iCs/>
        </w:rPr>
        <w:t>Autonomy and foreign language learning</w:t>
      </w:r>
      <w:r w:rsidRPr="004C2415">
        <w:rPr>
          <w:rFonts w:ascii="Times New Roman" w:hAnsi="Times New Roman" w:cs="Times New Roman"/>
        </w:rPr>
        <w:t xml:space="preserve">. Pergamon Press. </w:t>
      </w:r>
    </w:p>
    <w:p w14:paraId="7F590139" w14:textId="77777777" w:rsidR="004C2415" w:rsidRPr="004C2415" w:rsidRDefault="004C2415" w:rsidP="004C2415">
      <w:pPr>
        <w:spacing w:after="0" w:line="360" w:lineRule="auto"/>
        <w:ind w:left="720" w:hanging="720"/>
        <w:jc w:val="both"/>
        <w:rPr>
          <w:rFonts w:ascii="Times New Roman" w:hAnsi="Times New Roman" w:cs="Times New Roman"/>
        </w:rPr>
      </w:pPr>
      <w:r w:rsidRPr="004C2415">
        <w:rPr>
          <w:rFonts w:ascii="Times New Roman" w:hAnsi="Times New Roman" w:cs="Times New Roman"/>
        </w:rPr>
        <w:t xml:space="preserve">Krashen, S. D. (1982). </w:t>
      </w:r>
      <w:r w:rsidRPr="004C2415">
        <w:rPr>
          <w:rFonts w:ascii="Times New Roman" w:hAnsi="Times New Roman" w:cs="Times New Roman"/>
          <w:i/>
          <w:iCs/>
        </w:rPr>
        <w:t>Principles and practice in second language acquisition</w:t>
      </w:r>
      <w:r w:rsidRPr="004C2415">
        <w:rPr>
          <w:rFonts w:ascii="Times New Roman" w:hAnsi="Times New Roman" w:cs="Times New Roman"/>
        </w:rPr>
        <w:t>. Pergamon Press.</w:t>
      </w:r>
    </w:p>
    <w:p w14:paraId="2596A377" w14:textId="77777777" w:rsidR="001F41AD" w:rsidRPr="00D02FCE" w:rsidRDefault="001F41AD" w:rsidP="000571B2">
      <w:pPr>
        <w:spacing w:after="0" w:line="360" w:lineRule="auto"/>
        <w:jc w:val="both"/>
        <w:rPr>
          <w:rFonts w:ascii="Times New Roman" w:hAnsi="Times New Roman" w:cs="Times New Roman"/>
        </w:rPr>
      </w:pPr>
    </w:p>
    <w:sectPr w:rsidR="001F41AD" w:rsidRPr="00D02FCE" w:rsidSect="002F1D7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D1856"/>
    <w:multiLevelType w:val="multilevel"/>
    <w:tmpl w:val="ABD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A468D"/>
    <w:multiLevelType w:val="hybridMultilevel"/>
    <w:tmpl w:val="BBBE0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736000"/>
    <w:multiLevelType w:val="multilevel"/>
    <w:tmpl w:val="4884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D2E3D"/>
    <w:multiLevelType w:val="hybridMultilevel"/>
    <w:tmpl w:val="2062B34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45392A"/>
    <w:multiLevelType w:val="multilevel"/>
    <w:tmpl w:val="639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F09ED"/>
    <w:multiLevelType w:val="hybridMultilevel"/>
    <w:tmpl w:val="F55206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EA75C6E"/>
    <w:multiLevelType w:val="multilevel"/>
    <w:tmpl w:val="674A0BE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7" w15:restartNumberingAfterBreak="0">
    <w:nsid w:val="4F2878A3"/>
    <w:multiLevelType w:val="multilevel"/>
    <w:tmpl w:val="A4FE4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731DBF"/>
    <w:multiLevelType w:val="hybridMultilevel"/>
    <w:tmpl w:val="CB46E3FC"/>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50809F8"/>
    <w:multiLevelType w:val="hybridMultilevel"/>
    <w:tmpl w:val="5BD69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6"/>
  </w:num>
  <w:num w:numId="3">
    <w:abstractNumId w:val="2"/>
  </w:num>
  <w:num w:numId="4">
    <w:abstractNumId w:val="0"/>
  </w:num>
  <w:num w:numId="5">
    <w:abstractNumId w:val="4"/>
  </w:num>
  <w:num w:numId="6">
    <w:abstractNumId w:val="9"/>
  </w:num>
  <w:num w:numId="7">
    <w:abstractNumId w:val="3"/>
  </w:num>
  <w:num w:numId="8">
    <w:abstractNumId w:val="8"/>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33"/>
    <w:rsid w:val="00035940"/>
    <w:rsid w:val="000571B2"/>
    <w:rsid w:val="0006391D"/>
    <w:rsid w:val="00080D1B"/>
    <w:rsid w:val="00082C36"/>
    <w:rsid w:val="00095633"/>
    <w:rsid w:val="000B41BC"/>
    <w:rsid w:val="00113365"/>
    <w:rsid w:val="00177B11"/>
    <w:rsid w:val="00184BEB"/>
    <w:rsid w:val="00186515"/>
    <w:rsid w:val="001872BC"/>
    <w:rsid w:val="001B43ED"/>
    <w:rsid w:val="001F41AD"/>
    <w:rsid w:val="001F5224"/>
    <w:rsid w:val="001F59CB"/>
    <w:rsid w:val="00233DAA"/>
    <w:rsid w:val="0027201B"/>
    <w:rsid w:val="00282E9B"/>
    <w:rsid w:val="00285A16"/>
    <w:rsid w:val="00294BB0"/>
    <w:rsid w:val="002B2224"/>
    <w:rsid w:val="002D337E"/>
    <w:rsid w:val="002F1D76"/>
    <w:rsid w:val="0037465A"/>
    <w:rsid w:val="0038414E"/>
    <w:rsid w:val="00387717"/>
    <w:rsid w:val="00424C7F"/>
    <w:rsid w:val="00440C83"/>
    <w:rsid w:val="00481278"/>
    <w:rsid w:val="004B4EBF"/>
    <w:rsid w:val="004C2415"/>
    <w:rsid w:val="004C785D"/>
    <w:rsid w:val="004D7226"/>
    <w:rsid w:val="0054297A"/>
    <w:rsid w:val="00543B5D"/>
    <w:rsid w:val="005C4D00"/>
    <w:rsid w:val="006017DE"/>
    <w:rsid w:val="00615512"/>
    <w:rsid w:val="00624FE8"/>
    <w:rsid w:val="00642E59"/>
    <w:rsid w:val="00667EEF"/>
    <w:rsid w:val="00667FE0"/>
    <w:rsid w:val="006D5DB9"/>
    <w:rsid w:val="006F6479"/>
    <w:rsid w:val="00741F60"/>
    <w:rsid w:val="00756F95"/>
    <w:rsid w:val="0076710B"/>
    <w:rsid w:val="007746B0"/>
    <w:rsid w:val="00781FD9"/>
    <w:rsid w:val="00783495"/>
    <w:rsid w:val="00793EE7"/>
    <w:rsid w:val="00847911"/>
    <w:rsid w:val="0085696F"/>
    <w:rsid w:val="008B5E56"/>
    <w:rsid w:val="008C271B"/>
    <w:rsid w:val="008E471A"/>
    <w:rsid w:val="008F0CB6"/>
    <w:rsid w:val="008F1340"/>
    <w:rsid w:val="008F2811"/>
    <w:rsid w:val="008F4260"/>
    <w:rsid w:val="00910876"/>
    <w:rsid w:val="009B6EDB"/>
    <w:rsid w:val="009B6F7C"/>
    <w:rsid w:val="009D6E54"/>
    <w:rsid w:val="009E5116"/>
    <w:rsid w:val="009E6A9F"/>
    <w:rsid w:val="00A059C6"/>
    <w:rsid w:val="00A22174"/>
    <w:rsid w:val="00A42CFB"/>
    <w:rsid w:val="00A44F80"/>
    <w:rsid w:val="00A46714"/>
    <w:rsid w:val="00A97094"/>
    <w:rsid w:val="00AA6EA7"/>
    <w:rsid w:val="00AB3932"/>
    <w:rsid w:val="00AD6E5D"/>
    <w:rsid w:val="00AE3E7E"/>
    <w:rsid w:val="00B00FFC"/>
    <w:rsid w:val="00B211FD"/>
    <w:rsid w:val="00B33257"/>
    <w:rsid w:val="00B533D7"/>
    <w:rsid w:val="00B537A2"/>
    <w:rsid w:val="00B64473"/>
    <w:rsid w:val="00B81B75"/>
    <w:rsid w:val="00B82BBB"/>
    <w:rsid w:val="00B86071"/>
    <w:rsid w:val="00BC7596"/>
    <w:rsid w:val="00C22C15"/>
    <w:rsid w:val="00C37074"/>
    <w:rsid w:val="00C72F7C"/>
    <w:rsid w:val="00CA3827"/>
    <w:rsid w:val="00CA668E"/>
    <w:rsid w:val="00CD62C6"/>
    <w:rsid w:val="00D02FCE"/>
    <w:rsid w:val="00D14F6E"/>
    <w:rsid w:val="00D163B9"/>
    <w:rsid w:val="00D64A05"/>
    <w:rsid w:val="00D8187B"/>
    <w:rsid w:val="00D95ACA"/>
    <w:rsid w:val="00D97A7A"/>
    <w:rsid w:val="00DA79CC"/>
    <w:rsid w:val="00DB5EF2"/>
    <w:rsid w:val="00DC2365"/>
    <w:rsid w:val="00DE068E"/>
    <w:rsid w:val="00DE57D6"/>
    <w:rsid w:val="00E03ED9"/>
    <w:rsid w:val="00E071B0"/>
    <w:rsid w:val="00E3353F"/>
    <w:rsid w:val="00E8262E"/>
    <w:rsid w:val="00E85153"/>
    <w:rsid w:val="00EA5AA5"/>
    <w:rsid w:val="00EA5AB7"/>
    <w:rsid w:val="00EB1D78"/>
    <w:rsid w:val="00EC3C44"/>
    <w:rsid w:val="00ED566C"/>
    <w:rsid w:val="00EE05A6"/>
    <w:rsid w:val="00EE63A3"/>
    <w:rsid w:val="00F34DAF"/>
    <w:rsid w:val="00F7198B"/>
    <w:rsid w:val="00FE2B3E"/>
    <w:rsid w:val="00FF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52F2D"/>
  <w15:chartTrackingRefBased/>
  <w15:docId w15:val="{33DB5701-39E4-4C8C-BE2D-8B75CAF58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F6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068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B41BC"/>
    <w:rPr>
      <w:color w:val="0563C1" w:themeColor="hyperlink"/>
      <w:u w:val="single"/>
    </w:rPr>
  </w:style>
  <w:style w:type="character" w:styleId="UnresolvedMention">
    <w:name w:val="Unresolved Mention"/>
    <w:basedOn w:val="DefaultParagraphFont"/>
    <w:uiPriority w:val="99"/>
    <w:semiHidden/>
    <w:unhideWhenUsed/>
    <w:rsid w:val="000B41BC"/>
    <w:rPr>
      <w:color w:val="605E5C"/>
      <w:shd w:val="clear" w:color="auto" w:fill="E1DFDD"/>
    </w:rPr>
  </w:style>
  <w:style w:type="character" w:styleId="FollowedHyperlink">
    <w:name w:val="FollowedHyperlink"/>
    <w:basedOn w:val="DefaultParagraphFont"/>
    <w:uiPriority w:val="99"/>
    <w:semiHidden/>
    <w:unhideWhenUsed/>
    <w:rsid w:val="00A970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783930">
      <w:bodyDiv w:val="1"/>
      <w:marLeft w:val="0"/>
      <w:marRight w:val="0"/>
      <w:marTop w:val="0"/>
      <w:marBottom w:val="0"/>
      <w:divBdr>
        <w:top w:val="none" w:sz="0" w:space="0" w:color="auto"/>
        <w:left w:val="none" w:sz="0" w:space="0" w:color="auto"/>
        <w:bottom w:val="none" w:sz="0" w:space="0" w:color="auto"/>
        <w:right w:val="none" w:sz="0" w:space="0" w:color="auto"/>
      </w:divBdr>
    </w:div>
    <w:div w:id="732124692">
      <w:bodyDiv w:val="1"/>
      <w:marLeft w:val="0"/>
      <w:marRight w:val="0"/>
      <w:marTop w:val="0"/>
      <w:marBottom w:val="0"/>
      <w:divBdr>
        <w:top w:val="none" w:sz="0" w:space="0" w:color="auto"/>
        <w:left w:val="none" w:sz="0" w:space="0" w:color="auto"/>
        <w:bottom w:val="none" w:sz="0" w:space="0" w:color="auto"/>
        <w:right w:val="none" w:sz="0" w:space="0" w:color="auto"/>
      </w:divBdr>
      <w:divsChild>
        <w:div w:id="2026587400">
          <w:marLeft w:val="0"/>
          <w:marRight w:val="0"/>
          <w:marTop w:val="0"/>
          <w:marBottom w:val="240"/>
          <w:divBdr>
            <w:top w:val="none" w:sz="0" w:space="0" w:color="auto"/>
            <w:left w:val="none" w:sz="0" w:space="0" w:color="auto"/>
            <w:bottom w:val="none" w:sz="0" w:space="0" w:color="auto"/>
            <w:right w:val="none" w:sz="0" w:space="0" w:color="auto"/>
          </w:divBdr>
        </w:div>
        <w:div w:id="1814323619">
          <w:marLeft w:val="0"/>
          <w:marRight w:val="0"/>
          <w:marTop w:val="0"/>
          <w:marBottom w:val="240"/>
          <w:divBdr>
            <w:top w:val="none" w:sz="0" w:space="0" w:color="auto"/>
            <w:left w:val="none" w:sz="0" w:space="0" w:color="auto"/>
            <w:bottom w:val="none" w:sz="0" w:space="0" w:color="auto"/>
            <w:right w:val="none" w:sz="0" w:space="0" w:color="auto"/>
          </w:divBdr>
        </w:div>
        <w:div w:id="1285043209">
          <w:marLeft w:val="0"/>
          <w:marRight w:val="0"/>
          <w:marTop w:val="0"/>
          <w:marBottom w:val="240"/>
          <w:divBdr>
            <w:top w:val="none" w:sz="0" w:space="0" w:color="auto"/>
            <w:left w:val="none" w:sz="0" w:space="0" w:color="auto"/>
            <w:bottom w:val="none" w:sz="0" w:space="0" w:color="auto"/>
            <w:right w:val="none" w:sz="0" w:space="0" w:color="auto"/>
          </w:divBdr>
        </w:div>
        <w:div w:id="1627618043">
          <w:marLeft w:val="0"/>
          <w:marRight w:val="0"/>
          <w:marTop w:val="0"/>
          <w:marBottom w:val="240"/>
          <w:divBdr>
            <w:top w:val="none" w:sz="0" w:space="0" w:color="auto"/>
            <w:left w:val="none" w:sz="0" w:space="0" w:color="auto"/>
            <w:bottom w:val="none" w:sz="0" w:space="0" w:color="auto"/>
            <w:right w:val="none" w:sz="0" w:space="0" w:color="auto"/>
          </w:divBdr>
        </w:div>
      </w:divsChild>
    </w:div>
    <w:div w:id="899831793">
      <w:bodyDiv w:val="1"/>
      <w:marLeft w:val="0"/>
      <w:marRight w:val="0"/>
      <w:marTop w:val="0"/>
      <w:marBottom w:val="0"/>
      <w:divBdr>
        <w:top w:val="none" w:sz="0" w:space="0" w:color="auto"/>
        <w:left w:val="none" w:sz="0" w:space="0" w:color="auto"/>
        <w:bottom w:val="none" w:sz="0" w:space="0" w:color="auto"/>
        <w:right w:val="none" w:sz="0" w:space="0" w:color="auto"/>
      </w:divBdr>
    </w:div>
    <w:div w:id="973144694">
      <w:bodyDiv w:val="1"/>
      <w:marLeft w:val="0"/>
      <w:marRight w:val="0"/>
      <w:marTop w:val="0"/>
      <w:marBottom w:val="0"/>
      <w:divBdr>
        <w:top w:val="none" w:sz="0" w:space="0" w:color="auto"/>
        <w:left w:val="none" w:sz="0" w:space="0" w:color="auto"/>
        <w:bottom w:val="none" w:sz="0" w:space="0" w:color="auto"/>
        <w:right w:val="none" w:sz="0" w:space="0" w:color="auto"/>
      </w:divBdr>
    </w:div>
    <w:div w:id="1516378345">
      <w:bodyDiv w:val="1"/>
      <w:marLeft w:val="0"/>
      <w:marRight w:val="0"/>
      <w:marTop w:val="0"/>
      <w:marBottom w:val="0"/>
      <w:divBdr>
        <w:top w:val="none" w:sz="0" w:space="0" w:color="auto"/>
        <w:left w:val="none" w:sz="0" w:space="0" w:color="auto"/>
        <w:bottom w:val="none" w:sz="0" w:space="0" w:color="auto"/>
        <w:right w:val="none" w:sz="0" w:space="0" w:color="auto"/>
      </w:divBdr>
    </w:div>
    <w:div w:id="1731224193">
      <w:bodyDiv w:val="1"/>
      <w:marLeft w:val="0"/>
      <w:marRight w:val="0"/>
      <w:marTop w:val="0"/>
      <w:marBottom w:val="0"/>
      <w:divBdr>
        <w:top w:val="none" w:sz="0" w:space="0" w:color="auto"/>
        <w:left w:val="none" w:sz="0" w:space="0" w:color="auto"/>
        <w:bottom w:val="none" w:sz="0" w:space="0" w:color="auto"/>
        <w:right w:val="none" w:sz="0" w:space="0" w:color="auto"/>
      </w:divBdr>
    </w:div>
    <w:div w:id="1922788535">
      <w:bodyDiv w:val="1"/>
      <w:marLeft w:val="0"/>
      <w:marRight w:val="0"/>
      <w:marTop w:val="0"/>
      <w:marBottom w:val="0"/>
      <w:divBdr>
        <w:top w:val="none" w:sz="0" w:space="0" w:color="auto"/>
        <w:left w:val="none" w:sz="0" w:space="0" w:color="auto"/>
        <w:bottom w:val="none" w:sz="0" w:space="0" w:color="auto"/>
        <w:right w:val="none" w:sz="0" w:space="0" w:color="auto"/>
      </w:divBdr>
      <w:divsChild>
        <w:div w:id="1468548660">
          <w:marLeft w:val="0"/>
          <w:marRight w:val="0"/>
          <w:marTop w:val="0"/>
          <w:marBottom w:val="240"/>
          <w:divBdr>
            <w:top w:val="none" w:sz="0" w:space="0" w:color="auto"/>
            <w:left w:val="none" w:sz="0" w:space="0" w:color="auto"/>
            <w:bottom w:val="none" w:sz="0" w:space="0" w:color="auto"/>
            <w:right w:val="none" w:sz="0" w:space="0" w:color="auto"/>
          </w:divBdr>
        </w:div>
        <w:div w:id="1329750154">
          <w:marLeft w:val="0"/>
          <w:marRight w:val="0"/>
          <w:marTop w:val="0"/>
          <w:marBottom w:val="240"/>
          <w:divBdr>
            <w:top w:val="none" w:sz="0" w:space="0" w:color="auto"/>
            <w:left w:val="none" w:sz="0" w:space="0" w:color="auto"/>
            <w:bottom w:val="none" w:sz="0" w:space="0" w:color="auto"/>
            <w:right w:val="none" w:sz="0" w:space="0" w:color="auto"/>
          </w:divBdr>
        </w:div>
        <w:div w:id="1005395998">
          <w:marLeft w:val="0"/>
          <w:marRight w:val="0"/>
          <w:marTop w:val="0"/>
          <w:marBottom w:val="240"/>
          <w:divBdr>
            <w:top w:val="none" w:sz="0" w:space="0" w:color="auto"/>
            <w:left w:val="none" w:sz="0" w:space="0" w:color="auto"/>
            <w:bottom w:val="none" w:sz="0" w:space="0" w:color="auto"/>
            <w:right w:val="none" w:sz="0" w:space="0" w:color="auto"/>
          </w:divBdr>
        </w:div>
        <w:div w:id="79779372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3706598.3713564" TargetMode="External"/><Relationship Id="rId5" Type="http://schemas.openxmlformats.org/officeDocument/2006/relationships/hyperlink" Target="mailto:aljahedofficia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1292</Words>
  <Characters>7365</Characters>
  <Application>Microsoft Office Word</Application>
  <DocSecurity>0</DocSecurity>
  <Lines>61</Lines>
  <Paragraphs>17</Paragraphs>
  <ScaleCrop>false</ScaleCrop>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Minhaj Jahed</dc:creator>
  <cp:keywords/>
  <dc:description/>
  <cp:lastModifiedBy>Minhaj Jahed</cp:lastModifiedBy>
  <cp:revision>131</cp:revision>
  <cp:lastPrinted>2026-02-04T16:01:00Z</cp:lastPrinted>
  <dcterms:created xsi:type="dcterms:W3CDTF">2026-02-04T14:48:00Z</dcterms:created>
  <dcterms:modified xsi:type="dcterms:W3CDTF">2026-02-04T16:12:00Z</dcterms:modified>
</cp:coreProperties>
</file>