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9920" w14:textId="77777777" w:rsidR="00F469AF" w:rsidRPr="0046599D" w:rsidRDefault="00F469AF" w:rsidP="00F469AF">
      <w:pPr>
        <w:spacing w:after="120" w:line="240" w:lineRule="auto"/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46599D">
        <w:rPr>
          <w:rFonts w:cs="Times New Roman"/>
          <w:b/>
          <w:color w:val="000000" w:themeColor="text1"/>
          <w:sz w:val="36"/>
          <w:szCs w:val="36"/>
        </w:rPr>
        <w:t>SVEUČILIŠTE U SPLITU</w:t>
      </w:r>
    </w:p>
    <w:p w14:paraId="4DE74F98" w14:textId="77777777" w:rsidR="00F469AF" w:rsidRPr="0046599D" w:rsidRDefault="00F469AF" w:rsidP="00F469AF">
      <w:pPr>
        <w:spacing w:after="240" w:line="240" w:lineRule="auto"/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46599D">
        <w:rPr>
          <w:rFonts w:cs="Times New Roman"/>
          <w:b/>
          <w:color w:val="000000" w:themeColor="text1"/>
          <w:sz w:val="32"/>
          <w:szCs w:val="32"/>
        </w:rPr>
        <w:t>SVEUČILIŠNI ODJEL ZA STRUČNE STUDIJE</w:t>
      </w:r>
    </w:p>
    <w:p w14:paraId="3DE55482" w14:textId="77777777" w:rsidR="00F5460B" w:rsidRPr="0046599D" w:rsidRDefault="009C5A49" w:rsidP="00F5460B">
      <w:pPr>
        <w:spacing w:after="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S</w:t>
      </w:r>
      <w:r w:rsidR="00F5460B" w:rsidRPr="0046599D">
        <w:rPr>
          <w:rFonts w:cs="Times New Roman"/>
          <w:color w:val="000000" w:themeColor="text1"/>
          <w:sz w:val="28"/>
          <w:szCs w:val="28"/>
        </w:rPr>
        <w:t xml:space="preserve">tručni </w:t>
      </w:r>
      <w:r>
        <w:rPr>
          <w:rFonts w:cs="Times New Roman"/>
          <w:color w:val="000000" w:themeColor="text1"/>
          <w:sz w:val="28"/>
          <w:szCs w:val="28"/>
        </w:rPr>
        <w:t xml:space="preserve">diplomski </w:t>
      </w:r>
      <w:r w:rsidR="00F5460B" w:rsidRPr="0046599D">
        <w:rPr>
          <w:rFonts w:cs="Times New Roman"/>
          <w:color w:val="000000" w:themeColor="text1"/>
          <w:sz w:val="28"/>
          <w:szCs w:val="28"/>
        </w:rPr>
        <w:t xml:space="preserve">studij </w:t>
      </w:r>
      <w:r w:rsidR="00335F6F">
        <w:rPr>
          <w:rFonts w:cs="Times New Roman"/>
          <w:color w:val="000000" w:themeColor="text1"/>
          <w:sz w:val="28"/>
          <w:szCs w:val="28"/>
        </w:rPr>
        <w:t>Primijenjeno računarstvo</w:t>
      </w:r>
    </w:p>
    <w:p w14:paraId="21E7D459" w14:textId="77777777" w:rsidR="00573687" w:rsidRDefault="00573687" w:rsidP="00573687">
      <w:pPr>
        <w:spacing w:after="120" w:line="240" w:lineRule="auto"/>
        <w:jc w:val="center"/>
        <w:rPr>
          <w:rFonts w:cs="Times New Roman"/>
          <w:sz w:val="40"/>
        </w:rPr>
      </w:pPr>
    </w:p>
    <w:p w14:paraId="55CA1AFF" w14:textId="77777777" w:rsidR="00573687" w:rsidRDefault="00573687" w:rsidP="00573687">
      <w:pPr>
        <w:spacing w:after="120" w:line="240" w:lineRule="auto"/>
        <w:jc w:val="center"/>
        <w:rPr>
          <w:rFonts w:cs="Times New Roman"/>
          <w:sz w:val="40"/>
        </w:rPr>
      </w:pPr>
    </w:p>
    <w:p w14:paraId="457A791C" w14:textId="77777777" w:rsidR="00F469AF" w:rsidRPr="0046599D" w:rsidRDefault="00F469AF" w:rsidP="00573687">
      <w:pPr>
        <w:spacing w:after="120" w:line="240" w:lineRule="auto"/>
        <w:jc w:val="center"/>
        <w:rPr>
          <w:rFonts w:cs="Times New Roman"/>
        </w:rPr>
      </w:pPr>
    </w:p>
    <w:p w14:paraId="06850429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37FD5C55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0DCBEEA4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638EC12C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7695ACA4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670D12DA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7B991806" w14:textId="77777777" w:rsidR="00F469AF" w:rsidRPr="0046599D" w:rsidRDefault="00F469AF" w:rsidP="00F469AF">
      <w:pPr>
        <w:spacing w:after="120" w:line="240" w:lineRule="auto"/>
        <w:rPr>
          <w:rFonts w:cs="Times New Roman"/>
        </w:rPr>
      </w:pPr>
    </w:p>
    <w:p w14:paraId="3B3B8E6C" w14:textId="076AB795" w:rsidR="00F469AF" w:rsidRPr="0046599D" w:rsidRDefault="00252E1B" w:rsidP="00F469AF">
      <w:pPr>
        <w:spacing w:after="720" w:line="240" w:lineRule="auto"/>
        <w:jc w:val="center"/>
        <w:rPr>
          <w:rFonts w:cs="Times New Roman"/>
          <w:b/>
          <w:color w:val="000000" w:themeColor="text1"/>
          <w:sz w:val="44"/>
          <w:szCs w:val="44"/>
        </w:rPr>
      </w:pPr>
      <w:r>
        <w:rPr>
          <w:rFonts w:cs="Times New Roman"/>
          <w:b/>
          <w:color w:val="000000" w:themeColor="text1"/>
          <w:sz w:val="44"/>
          <w:szCs w:val="44"/>
        </w:rPr>
        <w:t>BitWatch</w:t>
      </w:r>
    </w:p>
    <w:p w14:paraId="76D3A2F7" w14:textId="77777777" w:rsidR="00573687" w:rsidRDefault="0046599D" w:rsidP="0046599D">
      <w:pPr>
        <w:spacing w:after="120" w:line="240" w:lineRule="auto"/>
        <w:jc w:val="center"/>
        <w:rPr>
          <w:rFonts w:cs="Times New Roman"/>
          <w:sz w:val="40"/>
        </w:rPr>
      </w:pPr>
      <w:r w:rsidRPr="0046599D">
        <w:rPr>
          <w:rFonts w:cs="Times New Roman"/>
          <w:sz w:val="40"/>
        </w:rPr>
        <w:t>Kriptovalute</w:t>
      </w:r>
    </w:p>
    <w:p w14:paraId="301FE6DA" w14:textId="77777777" w:rsidR="00F469AF" w:rsidRPr="00085395" w:rsidRDefault="00F469AF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52E7FC41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28C53942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132652E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75606522" w14:textId="77777777" w:rsid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0E14B7E0" w14:textId="77777777" w:rsid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4BDEBCDA" w14:textId="77777777" w:rsidR="0046599D" w:rsidRPr="00085395" w:rsidRDefault="0046599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AFFE50A" w14:textId="77777777" w:rsidR="00644B28" w:rsidRPr="00085395" w:rsidRDefault="00644B28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6DC30D51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108FFA4E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6479BCAE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4ACC4AD6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6A3049D9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36C2685C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04030ACB" w14:textId="77777777" w:rsidR="00344B5D" w:rsidRDefault="00344B5D" w:rsidP="00152033">
      <w:pPr>
        <w:spacing w:after="0" w:line="240" w:lineRule="auto"/>
        <w:jc w:val="both"/>
        <w:rPr>
          <w:rFonts w:cs="Times New Roman"/>
          <w:i/>
          <w:sz w:val="20"/>
          <w:szCs w:val="20"/>
        </w:rPr>
      </w:pPr>
    </w:p>
    <w:p w14:paraId="7F7DFEE9" w14:textId="77777777" w:rsidR="0046599D" w:rsidRDefault="0046599D" w:rsidP="00085395">
      <w:pPr>
        <w:spacing w:after="0" w:line="240" w:lineRule="auto"/>
        <w:rPr>
          <w:rFonts w:cs="Times New Roman"/>
          <w:i/>
          <w:sz w:val="20"/>
          <w:szCs w:val="20"/>
        </w:rPr>
      </w:pPr>
    </w:p>
    <w:p w14:paraId="54349372" w14:textId="77777777" w:rsidR="00344B5D" w:rsidRDefault="00344B5D" w:rsidP="00085395">
      <w:pPr>
        <w:spacing w:after="0" w:line="240" w:lineRule="auto"/>
        <w:rPr>
          <w:rFonts w:cs="Times New Roman"/>
          <w:i/>
          <w:sz w:val="20"/>
          <w:szCs w:val="20"/>
        </w:rPr>
      </w:pPr>
    </w:p>
    <w:p w14:paraId="43E6180C" w14:textId="77777777" w:rsidR="00344B5D" w:rsidRDefault="00344B5D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FA93592" w14:textId="77777777" w:rsidR="007C2035" w:rsidRPr="00085395" w:rsidRDefault="007C203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978DE82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6CFCEB1A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3DD44865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3EA1F97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17CA8F9E" w14:textId="77777777" w:rsidR="00085395" w:rsidRPr="00085395" w:rsidRDefault="00085395" w:rsidP="00085395">
      <w:pPr>
        <w:spacing w:after="0" w:line="240" w:lineRule="auto"/>
        <w:rPr>
          <w:rFonts w:cs="Times New Roman"/>
          <w:sz w:val="20"/>
          <w:szCs w:val="20"/>
        </w:rPr>
      </w:pPr>
    </w:p>
    <w:p w14:paraId="50F456DF" w14:textId="0D950BA0" w:rsidR="0046599D" w:rsidRDefault="00F469AF" w:rsidP="0046599D">
      <w:pPr>
        <w:tabs>
          <w:tab w:val="left" w:pos="426"/>
          <w:tab w:val="left" w:pos="6096"/>
          <w:tab w:val="left" w:pos="8222"/>
        </w:tabs>
        <w:spacing w:after="240" w:line="240" w:lineRule="auto"/>
        <w:rPr>
          <w:rFonts w:cs="Times New Roman"/>
          <w:color w:val="000000" w:themeColor="text1"/>
          <w:sz w:val="28"/>
          <w:szCs w:val="28"/>
        </w:rPr>
      </w:pPr>
      <w:r w:rsidRPr="0046599D">
        <w:rPr>
          <w:rFonts w:cs="Times New Roman"/>
          <w:b/>
          <w:color w:val="000000" w:themeColor="text1"/>
          <w:sz w:val="28"/>
          <w:szCs w:val="28"/>
        </w:rPr>
        <w:tab/>
      </w:r>
      <w:r w:rsidR="0046599D">
        <w:rPr>
          <w:rFonts w:cs="Times New Roman"/>
          <w:b/>
          <w:color w:val="000000" w:themeColor="text1"/>
          <w:sz w:val="28"/>
          <w:szCs w:val="28"/>
        </w:rPr>
        <w:t>Student</w:t>
      </w:r>
      <w:r w:rsidRPr="0046599D">
        <w:rPr>
          <w:rFonts w:cs="Times New Roman"/>
          <w:b/>
          <w:color w:val="000000" w:themeColor="text1"/>
          <w:sz w:val="28"/>
          <w:szCs w:val="28"/>
        </w:rPr>
        <w:t>:</w:t>
      </w:r>
      <w:r w:rsidR="0046599D">
        <w:rPr>
          <w:rFonts w:cs="Times New Roman"/>
          <w:color w:val="000000" w:themeColor="text1"/>
          <w:sz w:val="28"/>
          <w:szCs w:val="28"/>
        </w:rPr>
        <w:t xml:space="preserve"> </w:t>
      </w:r>
      <w:r w:rsidR="00644B28">
        <w:rPr>
          <w:rFonts w:cs="Times New Roman"/>
          <w:color w:val="000000" w:themeColor="text1"/>
          <w:sz w:val="28"/>
          <w:szCs w:val="28"/>
        </w:rPr>
        <w:t xml:space="preserve"> </w:t>
      </w:r>
      <w:r w:rsidR="00252E1B">
        <w:rPr>
          <w:rFonts w:cs="Times New Roman"/>
          <w:color w:val="000000" w:themeColor="text1"/>
          <w:sz w:val="28"/>
          <w:szCs w:val="28"/>
        </w:rPr>
        <w:t>Ante Aljinović</w:t>
      </w:r>
      <w:r w:rsidR="0046599D">
        <w:rPr>
          <w:rFonts w:cs="Times New Roman"/>
          <w:color w:val="000000" w:themeColor="text1"/>
          <w:sz w:val="28"/>
          <w:szCs w:val="28"/>
        </w:rPr>
        <w:tab/>
      </w:r>
      <w:r w:rsidR="0046599D">
        <w:rPr>
          <w:rFonts w:cs="Times New Roman"/>
          <w:b/>
          <w:color w:val="000000" w:themeColor="text1"/>
          <w:sz w:val="28"/>
          <w:szCs w:val="28"/>
        </w:rPr>
        <w:t>Datum</w:t>
      </w:r>
      <w:r w:rsidR="0046599D" w:rsidRPr="0046599D">
        <w:rPr>
          <w:rFonts w:cs="Times New Roman"/>
          <w:b/>
          <w:color w:val="000000" w:themeColor="text1"/>
          <w:sz w:val="28"/>
          <w:szCs w:val="28"/>
        </w:rPr>
        <w:t>:</w:t>
      </w:r>
      <w:r w:rsidR="0046599D">
        <w:rPr>
          <w:rFonts w:cs="Times New Roman"/>
          <w:color w:val="000000" w:themeColor="text1"/>
          <w:sz w:val="28"/>
          <w:szCs w:val="28"/>
        </w:rPr>
        <w:t xml:space="preserve">  </w:t>
      </w:r>
      <w:r w:rsidR="00252E1B">
        <w:rPr>
          <w:rFonts w:cs="Times New Roman"/>
          <w:color w:val="000000" w:themeColor="text1"/>
          <w:sz w:val="28"/>
          <w:szCs w:val="28"/>
        </w:rPr>
        <w:t>15.01.2026</w:t>
      </w:r>
      <w:r w:rsidR="00E97979">
        <w:rPr>
          <w:rFonts w:cs="Times New Roman"/>
          <w:color w:val="000000" w:themeColor="text1"/>
          <w:sz w:val="28"/>
          <w:szCs w:val="28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hr-HR"/>
        </w:rPr>
        <w:id w:val="1722024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B584E0" w14:textId="77777777" w:rsidR="002663FB" w:rsidRDefault="002663FB" w:rsidP="00460CE0">
          <w:pPr>
            <w:pStyle w:val="TOCHeading"/>
            <w:numPr>
              <w:ilvl w:val="0"/>
              <w:numId w:val="0"/>
            </w:numPr>
            <w:ind w:left="-76"/>
          </w:pPr>
          <w:r>
            <w:t>Sadržaj</w:t>
          </w:r>
        </w:p>
        <w:p w14:paraId="76B7535F" w14:textId="77777777" w:rsidR="002663FB" w:rsidRPr="002663FB" w:rsidRDefault="002663FB" w:rsidP="002663FB"/>
        <w:p w14:paraId="72066715" w14:textId="55F6DF52" w:rsidR="00460CE0" w:rsidRDefault="002663F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5880981" w:history="1">
            <w:r w:rsidR="00460CE0" w:rsidRPr="0045412B">
              <w:rPr>
                <w:rStyle w:val="Hyperlink"/>
                <w:noProof/>
              </w:rPr>
              <w:t>1.</w:t>
            </w:r>
            <w:r w:rsidR="00460CE0">
              <w:rPr>
                <w:rFonts w:eastAsiaTheme="minorEastAsia"/>
                <w:noProof/>
                <w:lang w:eastAsia="hr-HR"/>
              </w:rPr>
              <w:tab/>
            </w:r>
            <w:r w:rsidR="00460CE0" w:rsidRPr="0045412B">
              <w:rPr>
                <w:rStyle w:val="Hyperlink"/>
                <w:noProof/>
              </w:rPr>
              <w:t>Opis projekta i korištene tehnologije</w:t>
            </w:r>
            <w:r w:rsidR="00460CE0">
              <w:rPr>
                <w:noProof/>
                <w:webHidden/>
              </w:rPr>
              <w:tab/>
            </w:r>
            <w:r w:rsidR="00460CE0">
              <w:rPr>
                <w:noProof/>
                <w:webHidden/>
              </w:rPr>
              <w:fldChar w:fldCharType="begin"/>
            </w:r>
            <w:r w:rsidR="00460CE0">
              <w:rPr>
                <w:noProof/>
                <w:webHidden/>
              </w:rPr>
              <w:instrText xml:space="preserve"> PAGEREF _Toc145880981 \h </w:instrText>
            </w:r>
            <w:r w:rsidR="00460CE0">
              <w:rPr>
                <w:noProof/>
                <w:webHidden/>
              </w:rPr>
            </w:r>
            <w:r w:rsidR="00460CE0">
              <w:rPr>
                <w:noProof/>
                <w:webHidden/>
              </w:rPr>
              <w:fldChar w:fldCharType="separate"/>
            </w:r>
            <w:r w:rsidR="0075755F">
              <w:rPr>
                <w:noProof/>
                <w:webHidden/>
              </w:rPr>
              <w:t>2</w:t>
            </w:r>
            <w:r w:rsidR="00460CE0">
              <w:rPr>
                <w:noProof/>
                <w:webHidden/>
              </w:rPr>
              <w:fldChar w:fldCharType="end"/>
            </w:r>
          </w:hyperlink>
        </w:p>
        <w:p w14:paraId="7AAD8F54" w14:textId="29A651C3" w:rsidR="00460CE0" w:rsidRDefault="00460CE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45880982" w:history="1">
            <w:r w:rsidRPr="0045412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45412B">
              <w:rPr>
                <w:rStyle w:val="Hyperlink"/>
                <w:noProof/>
              </w:rPr>
              <w:t>Sučelje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_Toc145880982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8FB6" w14:textId="6980FC8A" w:rsidR="00460CE0" w:rsidRDefault="00460CE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45880983" w:history="1">
            <w:r w:rsidRPr="0045412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45412B">
              <w:rPr>
                <w:rStyle w:val="Hyperlink"/>
                <w:noProof/>
              </w:rPr>
              <w:t>Popis korištenih API poziva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_Toc145880983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1F3E" w14:textId="72B4500D" w:rsidR="00460CE0" w:rsidRDefault="00460CE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r-HR"/>
            </w:rPr>
          </w:pPr>
          <w:hyperlink w:anchor="_Toc145880984" w:history="1">
            <w:r w:rsidRPr="0045412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45412B">
              <w:rPr>
                <w:rStyle w:val="Hyperlink"/>
                <w:noProof/>
              </w:rPr>
              <w:t>Izvadci iz programskog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_Toc145880984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75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7D8A" w14:textId="77777777" w:rsidR="002663FB" w:rsidRDefault="002663FB" w:rsidP="002663FB">
          <w:r>
            <w:rPr>
              <w:b/>
              <w:bCs/>
            </w:rPr>
            <w:fldChar w:fldCharType="end"/>
          </w:r>
        </w:p>
        <w:p w14:paraId="0772062E" w14:textId="77777777" w:rsidR="00644B28" w:rsidRPr="002663FB" w:rsidRDefault="00000000" w:rsidP="002663FB"/>
      </w:sdtContent>
    </w:sdt>
    <w:p w14:paraId="3C63CD88" w14:textId="77777777" w:rsidR="002663FB" w:rsidRDefault="002663FB">
      <w:pPr>
        <w:rPr>
          <w:rFonts w:cs="Times New Roman"/>
          <w:color w:val="000000" w:themeColor="text1"/>
          <w:sz w:val="28"/>
          <w:szCs w:val="28"/>
        </w:rPr>
      </w:pPr>
    </w:p>
    <w:p w14:paraId="5BD0A46F" w14:textId="77777777" w:rsidR="002663FB" w:rsidRDefault="002663FB">
      <w:pPr>
        <w:rPr>
          <w:rFonts w:cs="Times New Roman"/>
          <w:color w:val="000000" w:themeColor="text1"/>
          <w:sz w:val="28"/>
          <w:szCs w:val="28"/>
        </w:rPr>
      </w:pPr>
    </w:p>
    <w:p w14:paraId="6E4121D8" w14:textId="77777777" w:rsidR="00644B28" w:rsidRDefault="00644B28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br w:type="page"/>
      </w:r>
    </w:p>
    <w:p w14:paraId="53BC4E68" w14:textId="77777777" w:rsidR="00644B28" w:rsidRPr="00120B88" w:rsidRDefault="00644B28" w:rsidP="006E3682">
      <w:pPr>
        <w:pStyle w:val="Heading1"/>
        <w:numPr>
          <w:ilvl w:val="0"/>
          <w:numId w:val="0"/>
        </w:numPr>
        <w:ind w:left="284" w:hanging="284"/>
      </w:pPr>
      <w:bookmarkStart w:id="0" w:name="_Toc145880981"/>
      <w:r w:rsidRPr="00120B88">
        <w:lastRenderedPageBreak/>
        <w:t>Opis projekta</w:t>
      </w:r>
      <w:r w:rsidR="00120B88" w:rsidRPr="00120B88">
        <w:t xml:space="preserve"> i korištene tehnologije</w:t>
      </w:r>
      <w:bookmarkEnd w:id="0"/>
    </w:p>
    <w:p w14:paraId="71B9D20F" w14:textId="1122607A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Projekt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predstavlja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namijenjenu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pregledavanju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analizi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 xml:space="preserve">Bitcoin </w:t>
      </w:r>
      <w:proofErr w:type="spellStart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>lanca</w:t>
      </w:r>
      <w:proofErr w:type="spellEnd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2B6DC6" w:rsidRPr="00344B65">
        <w:rPr>
          <w:b/>
          <w:bCs/>
          <w:color w:val="000000" w:themeColor="text1"/>
          <w:sz w:val="24"/>
          <w:szCs w:val="24"/>
          <w:lang w:val="en-US"/>
        </w:rPr>
        <w:t>blokova</w:t>
      </w:r>
      <w:proofErr w:type="spellEnd"/>
      <w:r w:rsidR="002B6DC6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2B6DC6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="002B6DC6">
        <w:rPr>
          <w:color w:val="000000" w:themeColor="text1"/>
          <w:sz w:val="24"/>
          <w:szCs w:val="24"/>
          <w:lang w:val="en-US"/>
        </w:rPr>
        <w:t xml:space="preserve"> </w:t>
      </w:r>
      <w:r w:rsidR="002B6DC6" w:rsidRPr="00EA3B13">
        <w:rPr>
          <w:i/>
          <w:iCs/>
          <w:color w:val="000000" w:themeColor="text1"/>
          <w:sz w:val="24"/>
          <w:szCs w:val="24"/>
          <w:lang w:val="en-US"/>
        </w:rPr>
        <w:t>b</w:t>
      </w:r>
      <w:r w:rsidRPr="002B6DC6">
        <w:rPr>
          <w:i/>
          <w:iCs/>
          <w:color w:val="000000" w:themeColor="text1"/>
          <w:sz w:val="24"/>
          <w:szCs w:val="24"/>
          <w:lang w:val="en-US"/>
        </w:rPr>
        <w:t>lockchain</w:t>
      </w:r>
      <w:r w:rsidR="002B6DC6">
        <w:rPr>
          <w:color w:val="000000" w:themeColor="text1"/>
          <w:sz w:val="24"/>
          <w:szCs w:val="24"/>
          <w:lang w:val="en-US"/>
        </w:rPr>
        <w:t>)</w:t>
      </w:r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korisnicima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pretraživanje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osnovnih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entiteta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uključujući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blokove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kroz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jednostavno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intuitivno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57C96DBA" w14:textId="7ADE27C0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može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pretraživati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unosom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broja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hasha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="00B62381">
        <w:rPr>
          <w:color w:val="000000" w:themeColor="text1"/>
          <w:sz w:val="24"/>
          <w:szCs w:val="24"/>
          <w:lang w:val="en-US"/>
        </w:rPr>
        <w:t>identifikatora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ili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Ovisno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upita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dohvaća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relevantne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podatke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među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ostalim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veličinu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status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detalje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ulaze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izlaze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naknade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pripadni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informacije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što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saldo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ukupno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primljena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poslana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sredstva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,</w:t>
      </w:r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zapisi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nepotrošenih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izlaza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D5651C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D5651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nedavne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7C676779" w14:textId="4ED0E711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također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sadrži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F5D05">
        <w:rPr>
          <w:color w:val="000000" w:themeColor="text1"/>
          <w:sz w:val="24"/>
          <w:szCs w:val="24"/>
          <w:lang w:val="en-US"/>
        </w:rPr>
        <w:t>“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mempool</w:t>
      </w:r>
      <w:proofErr w:type="spellEnd"/>
      <w:r w:rsidR="000F5D05">
        <w:rPr>
          <w:color w:val="000000" w:themeColor="text1"/>
          <w:sz w:val="24"/>
          <w:szCs w:val="24"/>
          <w:lang w:val="en-US"/>
        </w:rPr>
        <w:t>”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sekciju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vizualizirano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stanje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memorijskog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bazena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AB0184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B0184" w:rsidRPr="00AB0184">
        <w:rPr>
          <w:i/>
          <w:iCs/>
          <w:color w:val="000000" w:themeColor="text1"/>
          <w:sz w:val="24"/>
          <w:szCs w:val="24"/>
          <w:lang w:val="en-US"/>
        </w:rPr>
        <w:t>M</w:t>
      </w:r>
      <w:r w:rsidRPr="00AB0184">
        <w:rPr>
          <w:i/>
          <w:iCs/>
          <w:color w:val="000000" w:themeColor="text1"/>
          <w:sz w:val="24"/>
          <w:szCs w:val="24"/>
          <w:lang w:val="en-US"/>
        </w:rPr>
        <w:t>empool</w:t>
      </w:r>
      <w:proofErr w:type="spellEnd"/>
      <w:r w:rsidR="00AB0184">
        <w:rPr>
          <w:color w:val="000000" w:themeColor="text1"/>
          <w:sz w:val="24"/>
          <w:szCs w:val="24"/>
          <w:lang w:val="en-US"/>
        </w:rPr>
        <w:t>)</w:t>
      </w:r>
      <w:r w:rsidRPr="002C2E08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prikaz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ograničen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do 100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radi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performansi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pomoću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grafičkih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dodatnih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detalja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još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nisu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potvrđene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Uz to,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može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provjeriti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vrijednost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jedne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deset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odabranih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kriptovaluta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njihovim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novčanim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protuvrijednostima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kretanja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cijena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posljednjih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30 dana.</w:t>
      </w:r>
    </w:p>
    <w:p w14:paraId="0F066E79" w14:textId="19FDD3FD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sz w:val="24"/>
          <w:szCs w:val="24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Cilj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projekta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demonstrirati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razumijevanje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rada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blockchaina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  <w:r w:rsidRPr="002C2E08">
        <w:rPr>
          <w:sz w:val="24"/>
          <w:szCs w:val="24"/>
        </w:rPr>
        <w:t xml:space="preserve"> </w:t>
      </w:r>
    </w:p>
    <w:p w14:paraId="09273C81" w14:textId="0E80D736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Na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serverskoj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Node.js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izvršno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okruženje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Express.js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radni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okvir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="00145171">
        <w:rPr>
          <w:color w:val="000000" w:themeColor="text1"/>
          <w:sz w:val="24"/>
          <w:szCs w:val="24"/>
          <w:lang w:val="en-US"/>
        </w:rPr>
        <w:t>engl.</w:t>
      </w:r>
      <w:proofErr w:type="spellEnd"/>
      <w:r w:rsidR="00145171">
        <w:rPr>
          <w:color w:val="000000" w:themeColor="text1"/>
          <w:sz w:val="24"/>
          <w:szCs w:val="24"/>
          <w:lang w:val="en-US"/>
        </w:rPr>
        <w:t xml:space="preserve"> </w:t>
      </w:r>
      <w:r w:rsidR="00145171" w:rsidRPr="00145171">
        <w:rPr>
          <w:i/>
          <w:iCs/>
          <w:color w:val="000000" w:themeColor="text1"/>
          <w:sz w:val="24"/>
          <w:szCs w:val="24"/>
          <w:lang w:val="en-US"/>
        </w:rPr>
        <w:t>F</w:t>
      </w:r>
      <w:r w:rsidRPr="00145171">
        <w:rPr>
          <w:i/>
          <w:iCs/>
          <w:color w:val="000000" w:themeColor="text1"/>
          <w:sz w:val="24"/>
          <w:szCs w:val="24"/>
          <w:lang w:val="en-US"/>
        </w:rPr>
        <w:t>ramework</w:t>
      </w:r>
      <w:r w:rsidR="00145171">
        <w:rPr>
          <w:color w:val="000000" w:themeColor="text1"/>
          <w:sz w:val="24"/>
          <w:szCs w:val="24"/>
          <w:lang w:val="en-US"/>
        </w:rPr>
        <w:t xml:space="preserve">) </w:t>
      </w:r>
      <w:r w:rsidRPr="002C2E08">
        <w:rPr>
          <w:color w:val="000000" w:themeColor="text1"/>
          <w:sz w:val="24"/>
          <w:szCs w:val="24"/>
          <w:lang w:val="en-US"/>
        </w:rPr>
        <w:t xml:space="preserve">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REST API-ja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="00EE2E59">
        <w:rPr>
          <w:color w:val="000000" w:themeColor="text1"/>
          <w:sz w:val="24"/>
          <w:szCs w:val="24"/>
          <w:lang w:val="en-US"/>
        </w:rPr>
        <w:t>Poslužiteljski</w:t>
      </w:r>
      <w:proofErr w:type="spellEnd"/>
      <w:r w:rsidR="00EE2E59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EE2E59">
        <w:rPr>
          <w:color w:val="000000" w:themeColor="text1"/>
          <w:sz w:val="24"/>
          <w:szCs w:val="24"/>
          <w:lang w:val="en-US"/>
        </w:rPr>
        <w:t>dio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komunicira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Bitcoin Core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čvorom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koristeći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standardne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metode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blokovima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adresama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mempoolu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Implementirana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dodatna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logika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izračun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vrijednosti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ulaza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izlaza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naknada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visine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bloka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coinbase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transakcija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2099CFB4" w14:textId="77777777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Na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klijentskoj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React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izgradnju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korisničkog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temeljenog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komponentama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Navigacija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unutar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ostvarena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pomoću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 xml:space="preserve">React </w:t>
      </w:r>
      <w:proofErr w:type="spellStart"/>
      <w:r w:rsidRPr="00344B65">
        <w:rPr>
          <w:b/>
          <w:bCs/>
          <w:color w:val="000000" w:themeColor="text1"/>
          <w:sz w:val="24"/>
          <w:szCs w:val="24"/>
          <w:lang w:val="en-US"/>
        </w:rPr>
        <w:t>Routera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izgled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responzivnost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implementirana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korištenjem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Pr="00344B65">
        <w:rPr>
          <w:b/>
          <w:bCs/>
          <w:color w:val="000000" w:themeColor="text1"/>
          <w:sz w:val="24"/>
          <w:szCs w:val="24"/>
          <w:lang w:val="en-US"/>
        </w:rPr>
        <w:t>Tailwind CSS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lastRenderedPageBreak/>
        <w:t>frameworka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Podaci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dohvaćaju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asinkrono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prema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backend API-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dinamički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prikazuju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korisniku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4ECDD2DD" w14:textId="2DFA26BB" w:rsidR="00B54C0B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2C2E08">
        <w:rPr>
          <w:color w:val="000000" w:themeColor="text1"/>
          <w:sz w:val="24"/>
          <w:szCs w:val="24"/>
          <w:lang w:val="en-US"/>
        </w:rPr>
        <w:t xml:space="preserve">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tržišnih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kriptovalutama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javno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dostupni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44B65">
        <w:rPr>
          <w:b/>
          <w:bCs/>
          <w:color w:val="000000" w:themeColor="text1"/>
          <w:sz w:val="24"/>
          <w:szCs w:val="24"/>
          <w:lang w:val="en-US"/>
        </w:rPr>
        <w:t>CoinGecko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API, koji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prikaz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trenutnih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cijena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povijesnih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bez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potrebe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autentifikacijom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36EFDC45" w14:textId="570243C4" w:rsidR="00082D0C" w:rsidRPr="002C2E08" w:rsidRDefault="00B54C0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2C2E08">
        <w:rPr>
          <w:color w:val="000000" w:themeColor="text1"/>
          <w:sz w:val="24"/>
          <w:szCs w:val="24"/>
          <w:lang w:val="en-US"/>
        </w:rPr>
        <w:t>Arhitektura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temelji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se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client–server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modelu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gdje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serverski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klijentski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slojevi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imaju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jasno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odvojene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odgovornosti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Core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čvor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služi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kao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izvor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. </w:t>
      </w:r>
    </w:p>
    <w:p w14:paraId="57CD732C" w14:textId="1A9412BF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JavaScript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programski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jezik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korišten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razvoj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serverskog</w:t>
      </w:r>
      <w:proofErr w:type="spellEnd"/>
      <w:r w:rsidR="00BF5DCA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="00BF5DCA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5DCA">
        <w:rPr>
          <w:color w:val="000000" w:themeColor="text1"/>
          <w:sz w:val="24"/>
          <w:szCs w:val="24"/>
          <w:lang w:val="en-US"/>
        </w:rPr>
        <w:t>klijentskog</w:t>
      </w:r>
      <w:proofErr w:type="spellEnd"/>
      <w:r w:rsidR="00BF5DCA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dijela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asinkronu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rad u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stvarnom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vremenu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42B99FFA" w14:textId="7FF4EAF0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Node.js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izvršno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okruženje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pokretanje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JavaScript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koda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serverskoj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strani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006BAEBB" w14:textId="5EBE14F6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Express.js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minimalistički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web framework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REST API-ja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obradu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HTTP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zahtjeva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2917AF90" w14:textId="219CC1AD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Bitcoin Core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implementacija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Bitcoin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protokola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izravan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pristup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blockchain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podacima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putem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RPC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610505BF" w14:textId="65F50E42" w:rsidR="00082D0C" w:rsidRPr="002C2E08" w:rsidRDefault="00030920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React</w:t>
      </w:r>
      <w:r w:rsidRPr="002C2E08">
        <w:rPr>
          <w:color w:val="000000" w:themeColor="text1"/>
          <w:sz w:val="24"/>
          <w:szCs w:val="24"/>
          <w:lang w:val="en-US"/>
        </w:rPr>
        <w:t xml:space="preserve"> je </w:t>
      </w:r>
      <w:r w:rsidR="00082D0C" w:rsidRPr="002C2E08">
        <w:rPr>
          <w:color w:val="000000" w:themeColor="text1"/>
          <w:sz w:val="24"/>
          <w:szCs w:val="24"/>
          <w:lang w:val="en-US"/>
        </w:rPr>
        <w:t xml:space="preserve">JavaScript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izgradnju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dinamičnih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korisničkih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temeljenih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na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082D0C" w:rsidRPr="002C2E08">
        <w:rPr>
          <w:color w:val="000000" w:themeColor="text1"/>
          <w:sz w:val="24"/>
          <w:szCs w:val="24"/>
          <w:lang w:val="en-US"/>
        </w:rPr>
        <w:t>komponentama</w:t>
      </w:r>
      <w:proofErr w:type="spellEnd"/>
      <w:r w:rsidR="00082D0C" w:rsidRPr="002C2E08">
        <w:rPr>
          <w:color w:val="000000" w:themeColor="text1"/>
          <w:sz w:val="24"/>
          <w:szCs w:val="24"/>
          <w:lang w:val="en-US"/>
        </w:rPr>
        <w:t>.</w:t>
      </w:r>
    </w:p>
    <w:p w14:paraId="418CD8E7" w14:textId="61737139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React Router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 xml:space="preserve">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biblioteka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upravljanje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klijentskom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navigacijom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unutar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React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aplikacije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1FAA3379" w14:textId="317CAE0D" w:rsidR="00082D0C" w:rsidRPr="002C2E08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344B65">
        <w:rPr>
          <w:b/>
          <w:bCs/>
          <w:color w:val="000000" w:themeColor="text1"/>
          <w:sz w:val="24"/>
          <w:szCs w:val="24"/>
          <w:lang w:val="en-US"/>
        </w:rPr>
        <w:t>Tailwind CSS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>je</w:t>
      </w:r>
      <w:r w:rsidR="009B7057">
        <w:rPr>
          <w:color w:val="000000" w:themeColor="text1"/>
          <w:sz w:val="24"/>
          <w:szCs w:val="24"/>
          <w:lang w:val="en-US"/>
        </w:rPr>
        <w:t xml:space="preserve"> </w:t>
      </w:r>
      <w:r w:rsidRPr="002C2E08">
        <w:rPr>
          <w:color w:val="000000" w:themeColor="text1"/>
          <w:sz w:val="24"/>
          <w:szCs w:val="24"/>
          <w:lang w:val="en-US"/>
        </w:rPr>
        <w:t>CSS</w:t>
      </w:r>
      <w:r w:rsidR="0091513B">
        <w:rPr>
          <w:color w:val="000000" w:themeColor="text1"/>
          <w:sz w:val="24"/>
          <w:szCs w:val="24"/>
          <w:lang w:val="en-US"/>
        </w:rPr>
        <w:t xml:space="preserve"> (Cascading Style Sheets)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44B65">
        <w:rPr>
          <w:color w:val="000000" w:themeColor="text1"/>
          <w:sz w:val="24"/>
          <w:szCs w:val="24"/>
          <w:lang w:val="en-US"/>
        </w:rPr>
        <w:t>radni</w:t>
      </w:r>
      <w:proofErr w:type="spellEnd"/>
      <w:r w:rsidR="00344B6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44B65">
        <w:rPr>
          <w:color w:val="000000" w:themeColor="text1"/>
          <w:sz w:val="24"/>
          <w:szCs w:val="24"/>
          <w:lang w:val="en-US"/>
        </w:rPr>
        <w:t>okvir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koji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omogućuje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brzo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responzivno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oblikovanje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korisničkog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sučelja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327BCD7F" w14:textId="4D12A4DD" w:rsidR="006F2333" w:rsidRPr="006F2333" w:rsidRDefault="00082D0C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  <w:lang w:val="en-US"/>
        </w:rPr>
      </w:pPr>
      <w:proofErr w:type="spellStart"/>
      <w:r w:rsidRPr="00344B65">
        <w:rPr>
          <w:b/>
          <w:bCs/>
          <w:color w:val="000000" w:themeColor="text1"/>
          <w:sz w:val="24"/>
          <w:szCs w:val="24"/>
          <w:lang w:val="en-US"/>
        </w:rPr>
        <w:t>CoinGecko</w:t>
      </w:r>
      <w:proofErr w:type="spellEnd"/>
      <w:r w:rsidRPr="00344B65">
        <w:rPr>
          <w:b/>
          <w:bCs/>
          <w:color w:val="000000" w:themeColor="text1"/>
          <w:sz w:val="24"/>
          <w:szCs w:val="24"/>
          <w:lang w:val="en-US"/>
        </w:rPr>
        <w:t xml:space="preserve"> API</w:t>
      </w:r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r w:rsidR="00030920" w:rsidRPr="002C2E08">
        <w:rPr>
          <w:color w:val="000000" w:themeColor="text1"/>
          <w:sz w:val="24"/>
          <w:szCs w:val="24"/>
          <w:lang w:val="en-US"/>
        </w:rPr>
        <w:t xml:space="preserve">je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vanjski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servis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za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dohvat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tržišnih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podataka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o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kriptovalutama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uključujući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cijene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povijesne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C2E08">
        <w:rPr>
          <w:color w:val="000000" w:themeColor="text1"/>
          <w:sz w:val="24"/>
          <w:szCs w:val="24"/>
          <w:lang w:val="en-US"/>
        </w:rPr>
        <w:t>trendove</w:t>
      </w:r>
      <w:proofErr w:type="spellEnd"/>
      <w:r w:rsidRPr="002C2E08">
        <w:rPr>
          <w:color w:val="000000" w:themeColor="text1"/>
          <w:sz w:val="24"/>
          <w:szCs w:val="24"/>
          <w:lang w:val="en-US"/>
        </w:rPr>
        <w:t>.</w:t>
      </w:r>
    </w:p>
    <w:p w14:paraId="7A18DE32" w14:textId="52874FE3" w:rsidR="0046599D" w:rsidRPr="00D771CE" w:rsidRDefault="0046599D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7110C04" w14:textId="77777777" w:rsidR="00644B28" w:rsidRDefault="00644B28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0C116352" w14:textId="6EA45345" w:rsidR="002663FB" w:rsidRPr="00506C78" w:rsidRDefault="002663FB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p w14:paraId="121C06ED" w14:textId="77777777" w:rsidR="00644B28" w:rsidRDefault="00644B28" w:rsidP="0084081A">
      <w:pPr>
        <w:pStyle w:val="Heading1"/>
        <w:numPr>
          <w:ilvl w:val="0"/>
          <w:numId w:val="0"/>
        </w:numPr>
        <w:ind w:left="284" w:hanging="284"/>
      </w:pPr>
      <w:bookmarkStart w:id="1" w:name="_Toc145880982"/>
      <w:r>
        <w:t>Sučelje</w:t>
      </w:r>
      <w:bookmarkEnd w:id="1"/>
    </w:p>
    <w:p w14:paraId="4B319937" w14:textId="23571F27" w:rsidR="003769AD" w:rsidRPr="003769AD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E12828">
        <w:rPr>
          <w:rFonts w:cs="Times New Roman"/>
          <w:b/>
          <w:bCs/>
          <w:color w:val="000000" w:themeColor="text1"/>
          <w:sz w:val="24"/>
          <w:szCs w:val="24"/>
        </w:rPr>
        <w:t>Početni zaslon</w:t>
      </w:r>
      <w:r w:rsidR="008621AF">
        <w:rPr>
          <w:rFonts w:cs="Times New Roman"/>
          <w:color w:val="000000" w:themeColor="text1"/>
          <w:sz w:val="24"/>
          <w:szCs w:val="24"/>
        </w:rPr>
        <w:t xml:space="preserve"> </w:t>
      </w:r>
      <w:r w:rsidRPr="003769AD">
        <w:rPr>
          <w:rFonts w:cs="Times New Roman"/>
          <w:color w:val="000000" w:themeColor="text1"/>
          <w:sz w:val="24"/>
          <w:szCs w:val="24"/>
        </w:rPr>
        <w:t>aplikacije</w:t>
      </w:r>
      <w:r w:rsidR="008621AF">
        <w:rPr>
          <w:rFonts w:cs="Times New Roman"/>
          <w:color w:val="000000" w:themeColor="text1"/>
          <w:sz w:val="24"/>
          <w:szCs w:val="24"/>
        </w:rPr>
        <w:t xml:space="preserve">, prikazan na </w:t>
      </w:r>
      <w:r w:rsidR="008621AF" w:rsidRPr="00E12828">
        <w:rPr>
          <w:rFonts w:cs="Times New Roman"/>
          <w:b/>
          <w:bCs/>
          <w:color w:val="000000" w:themeColor="text1"/>
          <w:sz w:val="24"/>
          <w:szCs w:val="24"/>
        </w:rPr>
        <w:t>slici 1</w:t>
      </w:r>
      <w:r w:rsidR="008621AF">
        <w:rPr>
          <w:rFonts w:cs="Times New Roman"/>
          <w:color w:val="000000" w:themeColor="text1"/>
          <w:sz w:val="24"/>
          <w:szCs w:val="24"/>
        </w:rPr>
        <w:t>,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prikazuje osnovno korisničko sučelje za pregled Bitcoin blockchaina. U gornjem dijelu nalazi se navigacijska traka s nazivom aplikacije, poveznicama prema sekcija</w:t>
      </w:r>
      <w:r>
        <w:rPr>
          <w:rFonts w:cs="Times New Roman"/>
          <w:color w:val="000000" w:themeColor="text1"/>
          <w:sz w:val="24"/>
          <w:szCs w:val="24"/>
        </w:rPr>
        <w:t xml:space="preserve">ma </w:t>
      </w:r>
      <w:r w:rsidR="00D35E33">
        <w:rPr>
          <w:rFonts w:cs="Times New Roman"/>
          <w:color w:val="000000" w:themeColor="text1"/>
          <w:sz w:val="24"/>
          <w:szCs w:val="24"/>
        </w:rPr>
        <w:t>„</w:t>
      </w:r>
      <w:r>
        <w:rPr>
          <w:rFonts w:cs="Times New Roman"/>
          <w:color w:val="000000" w:themeColor="text1"/>
          <w:sz w:val="24"/>
          <w:szCs w:val="24"/>
        </w:rPr>
        <w:t>Exchange</w:t>
      </w:r>
      <w:r w:rsidR="00D35E33">
        <w:rPr>
          <w:rFonts w:cs="Times New Roman"/>
          <w:color w:val="000000" w:themeColor="text1"/>
          <w:sz w:val="24"/>
          <w:szCs w:val="24"/>
        </w:rPr>
        <w:t>“</w:t>
      </w:r>
      <w:r>
        <w:rPr>
          <w:rFonts w:cs="Times New Roman"/>
          <w:color w:val="000000" w:themeColor="text1"/>
          <w:sz w:val="24"/>
          <w:szCs w:val="24"/>
        </w:rPr>
        <w:t xml:space="preserve"> i </w:t>
      </w:r>
      <w:r w:rsidR="00D35E33">
        <w:rPr>
          <w:rFonts w:cs="Times New Roman"/>
          <w:color w:val="000000" w:themeColor="text1"/>
          <w:sz w:val="24"/>
          <w:szCs w:val="24"/>
        </w:rPr>
        <w:t>„</w:t>
      </w:r>
      <w:r>
        <w:rPr>
          <w:rFonts w:cs="Times New Roman"/>
          <w:color w:val="000000" w:themeColor="text1"/>
          <w:sz w:val="24"/>
          <w:szCs w:val="24"/>
        </w:rPr>
        <w:t>Mempool</w:t>
      </w:r>
      <w:r w:rsidR="00D35E33">
        <w:rPr>
          <w:rFonts w:cs="Times New Roman"/>
          <w:color w:val="000000" w:themeColor="text1"/>
          <w:sz w:val="24"/>
          <w:szCs w:val="24"/>
        </w:rPr>
        <w:t>“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te poljem za pretraživanje koje omogućuje unos broja bloka, hasha</w:t>
      </w:r>
      <w:r>
        <w:rPr>
          <w:rFonts w:cs="Times New Roman"/>
          <w:color w:val="000000" w:themeColor="text1"/>
          <w:sz w:val="24"/>
          <w:szCs w:val="24"/>
        </w:rPr>
        <w:t xml:space="preserve"> bloka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, </w:t>
      </w:r>
      <w:r w:rsidR="00E9617E">
        <w:rPr>
          <w:rFonts w:cs="Times New Roman"/>
          <w:color w:val="000000" w:themeColor="text1"/>
          <w:sz w:val="24"/>
          <w:szCs w:val="24"/>
        </w:rPr>
        <w:t>identifikatora transakcije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ili Bitcoin adrese.</w:t>
      </w:r>
    </w:p>
    <w:p w14:paraId="5842662C" w14:textId="54FC5574" w:rsidR="00644B28" w:rsidRPr="00D771CE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t xml:space="preserve">Središnji dio zaslona sadrži </w:t>
      </w:r>
      <w:r>
        <w:rPr>
          <w:rFonts w:cs="Times New Roman"/>
          <w:color w:val="000000" w:themeColor="text1"/>
          <w:sz w:val="24"/>
          <w:szCs w:val="24"/>
        </w:rPr>
        <w:t>„</w:t>
      </w:r>
      <w:r w:rsidRPr="003769AD">
        <w:rPr>
          <w:rFonts w:cs="Times New Roman"/>
          <w:color w:val="000000" w:themeColor="text1"/>
          <w:sz w:val="24"/>
          <w:szCs w:val="24"/>
        </w:rPr>
        <w:t>Latest blocks</w:t>
      </w:r>
      <w:r>
        <w:rPr>
          <w:rFonts w:cs="Times New Roman"/>
          <w:color w:val="000000" w:themeColor="text1"/>
          <w:sz w:val="24"/>
          <w:szCs w:val="24"/>
        </w:rPr>
        <w:t>“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 xml:space="preserve">sekciju </w:t>
      </w:r>
      <w:r w:rsidRPr="003769AD">
        <w:rPr>
          <w:rFonts w:cs="Times New Roman"/>
          <w:color w:val="000000" w:themeColor="text1"/>
          <w:sz w:val="24"/>
          <w:szCs w:val="24"/>
        </w:rPr>
        <w:t>s prikazom najnovije izrudarenih Bitcoin blokova. Svaki blok prikazan je u obliku kartice s osnovnim informacijama, uključujući visinu bloka, vrijeme rudarenja, identifikaciju rudara i broj transakcija u bloku</w:t>
      </w:r>
      <w:r>
        <w:rPr>
          <w:rFonts w:cs="Times New Roman"/>
          <w:color w:val="000000" w:themeColor="text1"/>
          <w:sz w:val="24"/>
          <w:szCs w:val="24"/>
        </w:rPr>
        <w:t xml:space="preserve">. </w:t>
      </w:r>
    </w:p>
    <w:p w14:paraId="0656890B" w14:textId="0F6CC32A" w:rsidR="009518ED" w:rsidRDefault="003769AD" w:rsidP="009518E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87E7B7" wp14:editId="7BD70AFC">
            <wp:extent cx="5760720" cy="2379980"/>
            <wp:effectExtent l="0" t="0" r="0" b="1270"/>
            <wp:docPr id="173050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92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236B" w14:textId="18358385" w:rsidR="009518ED" w:rsidRDefault="009518ED" w:rsidP="009518E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1: </w:t>
      </w:r>
      <w:r w:rsidR="003769AD">
        <w:rPr>
          <w:rFonts w:cs="Times New Roman"/>
          <w:sz w:val="24"/>
          <w:szCs w:val="24"/>
        </w:rPr>
        <w:t>Početni zaslon</w:t>
      </w:r>
    </w:p>
    <w:p w14:paraId="25349B33" w14:textId="77777777" w:rsidR="003769AD" w:rsidRPr="00460CE0" w:rsidRDefault="003769AD" w:rsidP="009518E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</w:p>
    <w:p w14:paraId="5C9B9A07" w14:textId="3876839C" w:rsidR="003769AD" w:rsidRPr="003769AD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t xml:space="preserve">Dohvat najnovijih blokova implementiran je korištenjem </w:t>
      </w:r>
      <w:r w:rsidRPr="00E12828">
        <w:rPr>
          <w:rFonts w:cs="Times New Roman"/>
          <w:b/>
          <w:bCs/>
          <w:color w:val="000000" w:themeColor="text1"/>
          <w:sz w:val="24"/>
          <w:szCs w:val="24"/>
        </w:rPr>
        <w:t>Server-Sent Events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(SSE) tehnologije, koja omogućuje kontinuirani prijenos podataka sa servera prema klijentu. Umjesto dohvaćanja svih blokova odjednom, </w:t>
      </w:r>
      <w:r w:rsidR="00C64A36">
        <w:rPr>
          <w:rFonts w:cs="Times New Roman"/>
          <w:color w:val="000000" w:themeColor="text1"/>
          <w:sz w:val="24"/>
          <w:szCs w:val="24"/>
        </w:rPr>
        <w:t>poslužiteljski dio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aplikacij</w:t>
      </w:r>
      <w:r w:rsidR="00C64A36">
        <w:rPr>
          <w:rFonts w:cs="Times New Roman"/>
          <w:color w:val="000000" w:themeColor="text1"/>
          <w:sz w:val="24"/>
          <w:szCs w:val="24"/>
        </w:rPr>
        <w:t>e</w:t>
      </w:r>
      <w:r w:rsidRPr="003769AD">
        <w:rPr>
          <w:rFonts w:cs="Times New Roman"/>
          <w:color w:val="000000" w:themeColor="text1"/>
          <w:sz w:val="24"/>
          <w:szCs w:val="24"/>
        </w:rPr>
        <w:t xml:space="preserve"> emitira informacije o novim blokovima čim postanu dostupni.</w:t>
      </w:r>
    </w:p>
    <w:p w14:paraId="255F9118" w14:textId="388E38B3" w:rsidR="009518ED" w:rsidRPr="00344B65" w:rsidRDefault="003769AD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4"/>
          <w:szCs w:val="24"/>
        </w:rPr>
      </w:pPr>
      <w:r w:rsidRPr="003769AD">
        <w:rPr>
          <w:rFonts w:cs="Times New Roman"/>
          <w:color w:val="000000" w:themeColor="text1"/>
          <w:sz w:val="24"/>
          <w:szCs w:val="24"/>
        </w:rPr>
        <w:lastRenderedPageBreak/>
        <w:t>Ovakav pristup smanjuje vrijeme čekanja, poboljšava korisničko iskustvo i omogućuje ažuriranje prikaza bez ponovnog učitavanja stranice, što je posebno važno za praćenje dinamičkih podataka poput blockchaina.</w:t>
      </w:r>
    </w:p>
    <w:p w14:paraId="1850B8AF" w14:textId="77777777" w:rsidR="003769AD" w:rsidRPr="00D771CE" w:rsidRDefault="003769AD" w:rsidP="003769AD">
      <w:pPr>
        <w:tabs>
          <w:tab w:val="right" w:pos="2268"/>
          <w:tab w:val="left" w:pos="2410"/>
        </w:tabs>
        <w:spacing w:after="240"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bookmarkStart w:id="2" w:name="_Toc145880983"/>
    </w:p>
    <w:p w14:paraId="6BC9DED3" w14:textId="2B44EFF9" w:rsidR="003769AD" w:rsidRDefault="003769AD" w:rsidP="003769A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B6F428" wp14:editId="1A09471E">
            <wp:extent cx="5760720" cy="3897630"/>
            <wp:effectExtent l="0" t="0" r="0" b="7620"/>
            <wp:docPr id="3090753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75324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28E8" w14:textId="5E554C5A" w:rsidR="003769AD" w:rsidRDefault="003769AD" w:rsidP="003769AD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>
        <w:rPr>
          <w:rFonts w:cs="Times New Roman"/>
          <w:b/>
          <w:bCs/>
          <w:sz w:val="24"/>
          <w:szCs w:val="24"/>
        </w:rPr>
        <w:t>2</w:t>
      </w:r>
      <w:r w:rsidRPr="00460CE0">
        <w:rPr>
          <w:rFonts w:cs="Times New Roman"/>
          <w:b/>
          <w:bCs/>
          <w:sz w:val="24"/>
          <w:szCs w:val="24"/>
        </w:rPr>
        <w:t>:</w:t>
      </w:r>
      <w:r w:rsidR="005D3309">
        <w:rPr>
          <w:rFonts w:cs="Times New Roman"/>
          <w:b/>
          <w:bCs/>
          <w:sz w:val="24"/>
          <w:szCs w:val="24"/>
        </w:rPr>
        <w:t xml:space="preserve"> „</w:t>
      </w:r>
      <w:r>
        <w:rPr>
          <w:rFonts w:cs="Times New Roman"/>
          <w:sz w:val="24"/>
          <w:szCs w:val="24"/>
        </w:rPr>
        <w:t>Exchange</w:t>
      </w:r>
      <w:r w:rsidR="005D3309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 </w:t>
      </w:r>
      <w:r w:rsidR="005D3309">
        <w:rPr>
          <w:rFonts w:cs="Times New Roman"/>
          <w:sz w:val="24"/>
          <w:szCs w:val="24"/>
        </w:rPr>
        <w:t>stranica</w:t>
      </w:r>
    </w:p>
    <w:p w14:paraId="7B6BED64" w14:textId="0D440AE9" w:rsidR="00581992" w:rsidRPr="00581992" w:rsidRDefault="008621AF" w:rsidP="00344B65">
      <w:pPr>
        <w:spacing w:before="240" w:after="0" w:line="360" w:lineRule="auto"/>
        <w:ind w:firstLine="709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Na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slici 2</w:t>
      </w:r>
      <w:r>
        <w:rPr>
          <w:rFonts w:cs="Times New Roman"/>
          <w:color w:val="000000" w:themeColor="text1"/>
          <w:sz w:val="24"/>
          <w:szCs w:val="24"/>
        </w:rPr>
        <w:t xml:space="preserve"> je prikazana </w:t>
      </w:r>
      <w:r w:rsidR="005D3309">
        <w:rPr>
          <w:rFonts w:cs="Times New Roman"/>
          <w:color w:val="000000" w:themeColor="text1"/>
          <w:sz w:val="24"/>
          <w:szCs w:val="24"/>
        </w:rPr>
        <w:t>„</w:t>
      </w:r>
      <w:r w:rsidR="00581992" w:rsidRPr="00581992">
        <w:rPr>
          <w:rFonts w:cs="Times New Roman"/>
          <w:color w:val="000000" w:themeColor="text1"/>
          <w:sz w:val="24"/>
          <w:szCs w:val="24"/>
        </w:rPr>
        <w:t>Exchange</w:t>
      </w:r>
      <w:r w:rsidR="005D3309">
        <w:rPr>
          <w:rFonts w:cs="Times New Roman"/>
          <w:color w:val="000000" w:themeColor="text1"/>
          <w:sz w:val="24"/>
          <w:szCs w:val="24"/>
        </w:rPr>
        <w:t>“</w:t>
      </w:r>
      <w:r w:rsidR="00581992" w:rsidRPr="00581992">
        <w:rPr>
          <w:rFonts w:cs="Times New Roman"/>
          <w:color w:val="000000" w:themeColor="text1"/>
          <w:sz w:val="24"/>
          <w:szCs w:val="24"/>
        </w:rPr>
        <w:t xml:space="preserve"> </w:t>
      </w:r>
      <w:r w:rsidR="0049212C">
        <w:rPr>
          <w:rFonts w:cs="Times New Roman"/>
          <w:color w:val="000000" w:themeColor="text1"/>
          <w:sz w:val="24"/>
          <w:szCs w:val="24"/>
        </w:rPr>
        <w:t>sekcija</w:t>
      </w:r>
      <w:r w:rsidR="00581992" w:rsidRPr="00581992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 xml:space="preserve">koja </w:t>
      </w:r>
      <w:r w:rsidR="00581992" w:rsidRPr="00581992">
        <w:rPr>
          <w:rFonts w:cs="Times New Roman"/>
          <w:color w:val="000000" w:themeColor="text1"/>
          <w:sz w:val="24"/>
          <w:szCs w:val="24"/>
        </w:rPr>
        <w:t>omogućuje korisniku pregled trenutne vrijednosti odabrane kriptovalute u odnosu na fiat valutu. Korisnik može odabrati željene valute, nakon čega se prikazuje trenutačna cijena te linijski graf kretanja cijene u posljednjih 30 dana.</w:t>
      </w:r>
    </w:p>
    <w:p w14:paraId="3BA04A6B" w14:textId="04B770BD" w:rsidR="00581992" w:rsidRDefault="00581992" w:rsidP="00344B65">
      <w:pPr>
        <w:spacing w:before="240" w:after="0" w:line="360" w:lineRule="auto"/>
        <w:ind w:firstLine="709"/>
        <w:rPr>
          <w:rFonts w:cs="Times New Roman"/>
          <w:color w:val="000000" w:themeColor="text1"/>
          <w:sz w:val="24"/>
          <w:szCs w:val="24"/>
        </w:rPr>
      </w:pPr>
      <w:r w:rsidRPr="00581992">
        <w:rPr>
          <w:rFonts w:cs="Times New Roman"/>
          <w:color w:val="000000" w:themeColor="text1"/>
          <w:sz w:val="24"/>
          <w:szCs w:val="24"/>
        </w:rPr>
        <w:t>Podaci o cijenama dohvaćaju se putem CoinGecko API-ja i služe kao informativni dodatak osnovnim blockchain funkcionalnostima aplikacije.</w:t>
      </w:r>
    </w:p>
    <w:p w14:paraId="3818F9E5" w14:textId="77777777" w:rsidR="00581992" w:rsidRPr="00D771CE" w:rsidRDefault="00581992" w:rsidP="00581992">
      <w:pPr>
        <w:tabs>
          <w:tab w:val="right" w:pos="2268"/>
          <w:tab w:val="left" w:pos="2410"/>
        </w:tabs>
        <w:spacing w:after="240" w:line="36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13794F1" w14:textId="1D4C8528" w:rsidR="00581992" w:rsidRDefault="00D90FA1" w:rsidP="0058199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0F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9D1777" wp14:editId="4D3ACFC5">
            <wp:extent cx="5760720" cy="3876040"/>
            <wp:effectExtent l="0" t="0" r="0" b="0"/>
            <wp:docPr id="1005529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9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B7B8" w14:textId="251C14A9" w:rsidR="00581992" w:rsidRDefault="00581992" w:rsidP="0058199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>
        <w:rPr>
          <w:rFonts w:cs="Times New Roman"/>
          <w:b/>
          <w:bCs/>
          <w:sz w:val="24"/>
          <w:szCs w:val="24"/>
        </w:rPr>
        <w:t>3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Mempool sekcija</w:t>
      </w:r>
    </w:p>
    <w:p w14:paraId="608EC980" w14:textId="3529E22F" w:rsidR="00581992" w:rsidRPr="00581992" w:rsidRDefault="00900CEA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„</w:t>
      </w:r>
      <w:r w:rsidR="00581992" w:rsidRPr="00581992">
        <w:rPr>
          <w:rFonts w:cs="Times New Roman"/>
          <w:sz w:val="24"/>
          <w:szCs w:val="24"/>
        </w:rPr>
        <w:t>Mempool</w:t>
      </w:r>
      <w:r>
        <w:rPr>
          <w:rFonts w:cs="Times New Roman"/>
          <w:sz w:val="24"/>
          <w:szCs w:val="24"/>
        </w:rPr>
        <w:t>“</w:t>
      </w:r>
      <w:r w:rsidR="00581992" w:rsidRPr="00581992">
        <w:rPr>
          <w:rFonts w:cs="Times New Roman"/>
          <w:sz w:val="24"/>
          <w:szCs w:val="24"/>
        </w:rPr>
        <w:t xml:space="preserve"> </w:t>
      </w:r>
      <w:r w:rsidR="0049212C">
        <w:rPr>
          <w:rFonts w:cs="Times New Roman"/>
          <w:sz w:val="24"/>
          <w:szCs w:val="24"/>
        </w:rPr>
        <w:t>sekcija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3,</w:t>
      </w:r>
      <w:r w:rsidR="00581992" w:rsidRPr="00581992">
        <w:rPr>
          <w:rFonts w:cs="Times New Roman"/>
          <w:sz w:val="24"/>
          <w:szCs w:val="24"/>
        </w:rPr>
        <w:t xml:space="preserve"> prikazuje trenutačno stanje Bitcoin mempoola, odnosno skup nepotvrđenih transakcija koje još nisu uključene u blok. U gornjem dijelu prikazani su sažeti statistički podaci, uključujući ukupnu vrijednost transakcija u mempoolu te prosječnu i medijalnu naknadu izraženu u </w:t>
      </w:r>
      <w:r w:rsidR="00581992" w:rsidRPr="00344B65">
        <w:rPr>
          <w:rFonts w:cs="Times New Roman"/>
          <w:b/>
          <w:bCs/>
          <w:sz w:val="24"/>
          <w:szCs w:val="24"/>
        </w:rPr>
        <w:t>sat/vB</w:t>
      </w:r>
      <w:r>
        <w:rPr>
          <w:rFonts w:cs="Times New Roman"/>
          <w:sz w:val="24"/>
          <w:szCs w:val="24"/>
        </w:rPr>
        <w:t xml:space="preserve"> (satoshi po virtualnom bajtu)</w:t>
      </w:r>
      <w:r w:rsidR="00581992" w:rsidRPr="00581992">
        <w:rPr>
          <w:rFonts w:cs="Times New Roman"/>
          <w:sz w:val="24"/>
          <w:szCs w:val="24"/>
        </w:rPr>
        <w:t>.</w:t>
      </w:r>
    </w:p>
    <w:p w14:paraId="689B9235" w14:textId="4CE446D7" w:rsidR="00581992" w:rsidRPr="00581992" w:rsidRDefault="0058199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581992">
        <w:rPr>
          <w:rFonts w:cs="Times New Roman"/>
          <w:sz w:val="24"/>
          <w:szCs w:val="24"/>
        </w:rPr>
        <w:t xml:space="preserve">Središnji dio </w:t>
      </w:r>
      <w:r w:rsidR="00244A0E">
        <w:rPr>
          <w:rFonts w:cs="Times New Roman"/>
          <w:sz w:val="24"/>
          <w:szCs w:val="24"/>
        </w:rPr>
        <w:t>stranice</w:t>
      </w:r>
      <w:r w:rsidRPr="00581992">
        <w:rPr>
          <w:rFonts w:cs="Times New Roman"/>
          <w:sz w:val="24"/>
          <w:szCs w:val="24"/>
        </w:rPr>
        <w:t xml:space="preserve"> sadrži grafičke prikaze koji vizualiziraju promjene vrijednosti transakcija kroz vrijeme te raspodjelu transakcija prema visini naknade, čime se prikazuje prioritet obrade od strane rudara. U donjem dijelu prikazan je popis pojedinačnih transakcija iz mempoola s osnovnim podacima, kao što su identifikator transakcije, vrijednost i naknada.</w:t>
      </w:r>
    </w:p>
    <w:p w14:paraId="19E1BBF5" w14:textId="6679CE9A" w:rsidR="00581992" w:rsidRDefault="0058199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581992">
        <w:rPr>
          <w:rFonts w:cs="Times New Roman"/>
          <w:sz w:val="24"/>
          <w:szCs w:val="24"/>
        </w:rPr>
        <w:t xml:space="preserve">Ova </w:t>
      </w:r>
      <w:r w:rsidR="00CB1FB9">
        <w:rPr>
          <w:rFonts w:cs="Times New Roman"/>
          <w:sz w:val="24"/>
          <w:szCs w:val="24"/>
        </w:rPr>
        <w:t>stranica</w:t>
      </w:r>
      <w:r w:rsidRPr="00581992">
        <w:rPr>
          <w:rFonts w:cs="Times New Roman"/>
          <w:sz w:val="24"/>
          <w:szCs w:val="24"/>
        </w:rPr>
        <w:t xml:space="preserve"> omogućuje korisniku </w:t>
      </w:r>
      <w:r w:rsidR="000D76FE">
        <w:rPr>
          <w:rFonts w:cs="Times New Roman"/>
          <w:sz w:val="24"/>
          <w:szCs w:val="24"/>
        </w:rPr>
        <w:t>vizualizaciju</w:t>
      </w:r>
      <w:r w:rsidRPr="00581992">
        <w:rPr>
          <w:rFonts w:cs="Times New Roman"/>
          <w:sz w:val="24"/>
          <w:szCs w:val="24"/>
        </w:rPr>
        <w:t xml:space="preserve"> opterećenja mreže i trenutačnih uvjeta za potvrdu transakcija u stvarnom vremenu.</w:t>
      </w:r>
      <w:r w:rsidR="004B5A26">
        <w:rPr>
          <w:rFonts w:cs="Times New Roman"/>
          <w:sz w:val="24"/>
          <w:szCs w:val="24"/>
        </w:rPr>
        <w:t xml:space="preserve"> Zbog performansi, broj prikazanih transakcija je ograničen na 100, iako se transakcije kontinuirano mijenaju kako ulaze i izlaze iz mempoola.</w:t>
      </w:r>
    </w:p>
    <w:p w14:paraId="0D91E25C" w14:textId="0941F8EE" w:rsidR="00483F22" w:rsidRDefault="00483F22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F789A5" wp14:editId="75D6D9C3">
            <wp:extent cx="5760720" cy="4281170"/>
            <wp:effectExtent l="0" t="0" r="0" b="5080"/>
            <wp:docPr id="847232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27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8BD" w14:textId="6F16B5B7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0156B1">
        <w:rPr>
          <w:rFonts w:cs="Times New Roman"/>
          <w:b/>
          <w:bCs/>
          <w:sz w:val="24"/>
          <w:szCs w:val="24"/>
        </w:rPr>
        <w:t>4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Detalji o bloku</w:t>
      </w:r>
    </w:p>
    <w:p w14:paraId="7529BFAD" w14:textId="11834A77" w:rsidR="00483F22" w:rsidRPr="00483F22" w:rsidRDefault="008621AF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344B65">
        <w:rPr>
          <w:rFonts w:cs="Times New Roman"/>
          <w:b/>
          <w:bCs/>
          <w:sz w:val="24"/>
          <w:szCs w:val="24"/>
        </w:rPr>
        <w:t>Slika 4</w:t>
      </w:r>
      <w:r>
        <w:rPr>
          <w:rFonts w:cs="Times New Roman"/>
          <w:sz w:val="24"/>
          <w:szCs w:val="24"/>
        </w:rPr>
        <w:t xml:space="preserve"> prikazuje </w:t>
      </w:r>
      <w:r w:rsidR="00483F22">
        <w:rPr>
          <w:rFonts w:cs="Times New Roman"/>
          <w:sz w:val="24"/>
          <w:szCs w:val="24"/>
        </w:rPr>
        <w:t>stranic</w:t>
      </w:r>
      <w:r>
        <w:rPr>
          <w:rFonts w:cs="Times New Roman"/>
          <w:sz w:val="24"/>
          <w:szCs w:val="24"/>
        </w:rPr>
        <w:t>u</w:t>
      </w:r>
      <w:r w:rsidR="00483F22" w:rsidRPr="00483F22">
        <w:rPr>
          <w:rFonts w:cs="Times New Roman"/>
          <w:sz w:val="24"/>
          <w:szCs w:val="24"/>
        </w:rPr>
        <w:t xml:space="preserve"> </w:t>
      </w:r>
      <w:r w:rsidR="00483F22">
        <w:rPr>
          <w:rFonts w:cs="Times New Roman"/>
          <w:sz w:val="24"/>
          <w:szCs w:val="24"/>
        </w:rPr>
        <w:t>„</w:t>
      </w:r>
      <w:r w:rsidR="00483F22" w:rsidRPr="00483F22">
        <w:rPr>
          <w:rFonts w:cs="Times New Roman"/>
          <w:sz w:val="24"/>
          <w:szCs w:val="24"/>
        </w:rPr>
        <w:t>Block Information</w:t>
      </w:r>
      <w:r w:rsidR="00483F22">
        <w:rPr>
          <w:rFonts w:cs="Times New Roman"/>
          <w:sz w:val="24"/>
          <w:szCs w:val="24"/>
        </w:rPr>
        <w:t>“</w:t>
      </w:r>
      <w:r w:rsidR="00483F22" w:rsidRPr="00483F2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koja </w:t>
      </w:r>
      <w:r w:rsidR="00483F22" w:rsidRPr="00483F22">
        <w:rPr>
          <w:rFonts w:cs="Times New Roman"/>
          <w:sz w:val="24"/>
          <w:szCs w:val="24"/>
        </w:rPr>
        <w:t>omog</w:t>
      </w:r>
      <w:r>
        <w:rPr>
          <w:rFonts w:cs="Times New Roman"/>
          <w:sz w:val="24"/>
          <w:szCs w:val="24"/>
        </w:rPr>
        <w:t>ućuje</w:t>
      </w:r>
      <w:r w:rsidR="00483F22">
        <w:rPr>
          <w:rFonts w:cs="Times New Roman"/>
          <w:sz w:val="24"/>
          <w:szCs w:val="24"/>
        </w:rPr>
        <w:t xml:space="preserve"> </w:t>
      </w:r>
      <w:r w:rsidR="00483F22" w:rsidRPr="00483F22">
        <w:rPr>
          <w:rFonts w:cs="Times New Roman"/>
          <w:sz w:val="24"/>
          <w:szCs w:val="24"/>
        </w:rPr>
        <w:t>detaljan pregled podataka o pojedinom Bitcoin bloku. U lijevom dijelu prikazane su osnovne tehničke informacije o bloku, uključujući visinu bloka, hash, Merkle root, vrijeme rudarenja, broj transakcija, veličinu bloka, težinu mreže, nonce te statističke podatke o naknadama i nagradi za rudarenje.</w:t>
      </w:r>
    </w:p>
    <w:p w14:paraId="3C93CFA6" w14:textId="45A40460" w:rsid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483F22">
        <w:rPr>
          <w:rFonts w:cs="Times New Roman"/>
          <w:sz w:val="24"/>
          <w:szCs w:val="24"/>
        </w:rPr>
        <w:t xml:space="preserve">Desni dio zaslona sadrži popis transakcija uključenih u odabrani blok. </w:t>
      </w:r>
      <w:r>
        <w:rPr>
          <w:rFonts w:cs="Times New Roman"/>
          <w:sz w:val="24"/>
          <w:szCs w:val="24"/>
        </w:rPr>
        <w:t xml:space="preserve">Uz transakcije su </w:t>
      </w:r>
      <w:r w:rsidRPr="00483F22">
        <w:rPr>
          <w:rFonts w:cs="Times New Roman"/>
          <w:sz w:val="24"/>
          <w:szCs w:val="24"/>
        </w:rPr>
        <w:t>navedeni osnovni podaci, poput identifikatora transakcije, broja ulaza i izlaza te veličine transakcije. Popis je moguće vertikalno pomicati, čime se omogućuje pregled velikog broja transakcija unutar bloka.</w:t>
      </w:r>
      <w:r>
        <w:rPr>
          <w:rFonts w:cs="Times New Roman"/>
          <w:sz w:val="24"/>
          <w:szCs w:val="24"/>
        </w:rPr>
        <w:t xml:space="preserve"> Klik na neku od transakcija vodi na detaljni prikaz informacija o toj transakciji.</w:t>
      </w:r>
    </w:p>
    <w:p w14:paraId="3F7E8BA4" w14:textId="52C344A1" w:rsidR="00483F22" w:rsidRDefault="00483F22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2CBE4A" wp14:editId="04F6159C">
            <wp:extent cx="5760720" cy="3976370"/>
            <wp:effectExtent l="0" t="0" r="0" b="5080"/>
            <wp:docPr id="1465568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83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FB7A" w14:textId="51325F53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F26FDD">
        <w:rPr>
          <w:rFonts w:cs="Times New Roman"/>
          <w:b/>
          <w:bCs/>
          <w:sz w:val="24"/>
          <w:szCs w:val="24"/>
        </w:rPr>
        <w:t>5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Detalji o transakciji</w:t>
      </w:r>
    </w:p>
    <w:p w14:paraId="63134DF7" w14:textId="3A679615" w:rsidR="00483F22" w:rsidRP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Stranica „</w:t>
      </w:r>
      <w:r w:rsidRPr="00483F22">
        <w:rPr>
          <w:rFonts w:cs="Times New Roman"/>
          <w:sz w:val="24"/>
          <w:szCs w:val="24"/>
        </w:rPr>
        <w:t>Transaction Details</w:t>
      </w:r>
      <w:r>
        <w:rPr>
          <w:rFonts w:cs="Times New Roman"/>
          <w:sz w:val="24"/>
          <w:szCs w:val="24"/>
        </w:rPr>
        <w:t>“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5</w:t>
      </w:r>
      <w:r w:rsidR="008621AF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donosi prikaz</w:t>
      </w:r>
      <w:r w:rsidRPr="00483F22">
        <w:rPr>
          <w:rFonts w:cs="Times New Roman"/>
          <w:sz w:val="24"/>
          <w:szCs w:val="24"/>
        </w:rPr>
        <w:t xml:space="preserve"> detaljn</w:t>
      </w:r>
      <w:r>
        <w:rPr>
          <w:rFonts w:cs="Times New Roman"/>
          <w:sz w:val="24"/>
          <w:szCs w:val="24"/>
        </w:rPr>
        <w:t>ih</w:t>
      </w:r>
      <w:r w:rsidRPr="00483F22">
        <w:rPr>
          <w:rFonts w:cs="Times New Roman"/>
          <w:sz w:val="24"/>
          <w:szCs w:val="24"/>
        </w:rPr>
        <w:t xml:space="preserve"> informacij</w:t>
      </w:r>
      <w:r>
        <w:rPr>
          <w:rFonts w:cs="Times New Roman"/>
          <w:sz w:val="24"/>
          <w:szCs w:val="24"/>
        </w:rPr>
        <w:t>a</w:t>
      </w:r>
      <w:r w:rsidRPr="00483F22">
        <w:rPr>
          <w:rFonts w:cs="Times New Roman"/>
          <w:sz w:val="24"/>
          <w:szCs w:val="24"/>
        </w:rPr>
        <w:t xml:space="preserve"> o odabranoj Bitcoin transakciji. U lijevom dijelu zaslona nalaze se osnovni podaci o transakciji, uključujući TXID, pripadni blok, vrijeme potvrde, status, veličinu, broj ulaza i izlaza, ukupnu ulaznu i izlaznu vrijednost, iznos naknade</w:t>
      </w:r>
      <w:r>
        <w:rPr>
          <w:rFonts w:cs="Times New Roman"/>
          <w:sz w:val="24"/>
          <w:szCs w:val="24"/>
        </w:rPr>
        <w:t xml:space="preserve"> itd.</w:t>
      </w:r>
    </w:p>
    <w:p w14:paraId="19157CE7" w14:textId="3FAA6F97" w:rsidR="00483F22" w:rsidRDefault="00483F22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483F22">
        <w:rPr>
          <w:rFonts w:cs="Times New Roman"/>
          <w:sz w:val="24"/>
          <w:szCs w:val="24"/>
        </w:rPr>
        <w:t>Desni dio zaslona podijeljen je na prikaz ulaza (</w:t>
      </w:r>
      <w:r>
        <w:rPr>
          <w:rFonts w:cs="Times New Roman"/>
          <w:sz w:val="24"/>
          <w:szCs w:val="24"/>
        </w:rPr>
        <w:t xml:space="preserve">engl. </w:t>
      </w:r>
      <w:r w:rsidRPr="00483F22">
        <w:rPr>
          <w:rFonts w:cs="Times New Roman"/>
          <w:i/>
          <w:iCs/>
          <w:sz w:val="24"/>
          <w:szCs w:val="24"/>
        </w:rPr>
        <w:t>Inputs</w:t>
      </w:r>
      <w:r w:rsidRPr="00483F22">
        <w:rPr>
          <w:rFonts w:cs="Times New Roman"/>
          <w:sz w:val="24"/>
          <w:szCs w:val="24"/>
        </w:rPr>
        <w:t>) i izlaza (</w:t>
      </w:r>
      <w:r>
        <w:rPr>
          <w:rFonts w:cs="Times New Roman"/>
          <w:sz w:val="24"/>
          <w:szCs w:val="24"/>
        </w:rPr>
        <w:t xml:space="preserve">engl. </w:t>
      </w:r>
      <w:r w:rsidRPr="00483F22">
        <w:rPr>
          <w:rFonts w:cs="Times New Roman"/>
          <w:i/>
          <w:iCs/>
          <w:sz w:val="24"/>
          <w:szCs w:val="24"/>
        </w:rPr>
        <w:t>Outputs</w:t>
      </w:r>
      <w:r w:rsidRPr="00483F22">
        <w:rPr>
          <w:rFonts w:cs="Times New Roman"/>
          <w:sz w:val="24"/>
          <w:szCs w:val="24"/>
        </w:rPr>
        <w:t>) transakcije. Za svaki ulaz i izlaz prikazana je pripadajuća vrijednost te Bitcoin adresa, uz mogućnost navigacije na detalje pojedine adrese. Ovakav prikaz omogućuje jasnu analizu toka sredstava unutar transakcije i njezine povezanosti s drugim blockchain entitetima.</w:t>
      </w:r>
    </w:p>
    <w:p w14:paraId="5DABA6D3" w14:textId="3BA1B348" w:rsidR="00483F22" w:rsidRDefault="00894C35" w:rsidP="00483F22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67A75C" wp14:editId="1004F537">
            <wp:extent cx="5760720" cy="3803650"/>
            <wp:effectExtent l="0" t="0" r="0" b="6350"/>
            <wp:docPr id="91346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661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D3D5" w14:textId="65654FB7" w:rsidR="00483F22" w:rsidRDefault="00483F22" w:rsidP="00483F22">
      <w:pPr>
        <w:spacing w:before="240" w:after="0" w:line="360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Slika </w:t>
      </w:r>
      <w:r w:rsidR="00E8170A">
        <w:rPr>
          <w:rFonts w:cs="Times New Roman"/>
          <w:b/>
          <w:bCs/>
          <w:sz w:val="24"/>
          <w:szCs w:val="24"/>
        </w:rPr>
        <w:t>6</w:t>
      </w:r>
      <w:r w:rsidRPr="00460CE0">
        <w:rPr>
          <w:rFonts w:cs="Times New Roman"/>
          <w:b/>
          <w:bCs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 xml:space="preserve">Detalji o </w:t>
      </w:r>
      <w:r w:rsidR="00894C35">
        <w:rPr>
          <w:rFonts w:cs="Times New Roman"/>
          <w:sz w:val="24"/>
          <w:szCs w:val="24"/>
        </w:rPr>
        <w:t>adresi</w:t>
      </w:r>
    </w:p>
    <w:p w14:paraId="1A13D31E" w14:textId="28AF921D" w:rsidR="00184D10" w:rsidRPr="00184D10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Stranica</w:t>
      </w:r>
      <w:r w:rsidRPr="00184D1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„</w:t>
      </w:r>
      <w:r w:rsidRPr="00184D10">
        <w:rPr>
          <w:rFonts w:cs="Times New Roman"/>
          <w:sz w:val="24"/>
          <w:szCs w:val="24"/>
        </w:rPr>
        <w:t>Address details</w:t>
      </w:r>
      <w:r>
        <w:rPr>
          <w:rFonts w:cs="Times New Roman"/>
          <w:sz w:val="24"/>
          <w:szCs w:val="24"/>
        </w:rPr>
        <w:t>“</w:t>
      </w:r>
      <w:r w:rsidR="008621AF">
        <w:rPr>
          <w:rFonts w:cs="Times New Roman"/>
          <w:sz w:val="24"/>
          <w:szCs w:val="24"/>
        </w:rPr>
        <w:t xml:space="preserve">, prikazana na </w:t>
      </w:r>
      <w:r w:rsidR="008621AF" w:rsidRPr="00344B65">
        <w:rPr>
          <w:rFonts w:cs="Times New Roman"/>
          <w:b/>
          <w:bCs/>
          <w:sz w:val="24"/>
          <w:szCs w:val="24"/>
        </w:rPr>
        <w:t>slici 6,</w:t>
      </w:r>
      <w:r w:rsidR="008621AF">
        <w:rPr>
          <w:rFonts w:cs="Times New Roman"/>
          <w:sz w:val="24"/>
          <w:szCs w:val="24"/>
        </w:rPr>
        <w:t xml:space="preserve"> </w:t>
      </w:r>
      <w:r w:rsidRPr="00184D10">
        <w:rPr>
          <w:rFonts w:cs="Times New Roman"/>
          <w:sz w:val="24"/>
          <w:szCs w:val="24"/>
        </w:rPr>
        <w:t>omogućuje pregled podataka vezanih uz pojedinu Bitcoin adresu. U gornjem dijelu prikazana je sama adresa, dok su ispod nje sažeto prikazane ključne informacije, uključujući trenutačni saldo, ukupno primljenu i poslanu količinu Bitcoina te ukupan broj transakcija u kojima je adresa sudjelovala.</w:t>
      </w:r>
    </w:p>
    <w:p w14:paraId="07603214" w14:textId="349EFF92" w:rsidR="00184D10" w:rsidRPr="00184D10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184D10">
        <w:rPr>
          <w:rFonts w:cs="Times New Roman"/>
          <w:sz w:val="24"/>
          <w:szCs w:val="24"/>
        </w:rPr>
        <w:t>U središnjem dijelu prikazan je popis nepotrošenih izlaza (</w:t>
      </w:r>
      <w:r>
        <w:rPr>
          <w:rFonts w:cs="Times New Roman"/>
          <w:sz w:val="24"/>
          <w:szCs w:val="24"/>
        </w:rPr>
        <w:t xml:space="preserve">engl. </w:t>
      </w:r>
      <w:r w:rsidRPr="00184D10">
        <w:rPr>
          <w:rFonts w:cs="Times New Roman"/>
          <w:i/>
          <w:iCs/>
          <w:sz w:val="24"/>
          <w:szCs w:val="24"/>
        </w:rPr>
        <w:t>Unspent transaction outputs</w:t>
      </w:r>
      <w:r>
        <w:rPr>
          <w:rFonts w:cs="Times New Roman"/>
          <w:i/>
          <w:iCs/>
          <w:sz w:val="24"/>
          <w:szCs w:val="24"/>
        </w:rPr>
        <w:t xml:space="preserve"> </w:t>
      </w:r>
      <w:r w:rsidRPr="00184D10">
        <w:rPr>
          <w:rFonts w:cs="Times New Roman"/>
          <w:i/>
          <w:iCs/>
          <w:sz w:val="24"/>
          <w:szCs w:val="24"/>
        </w:rPr>
        <w:t>(UTXO)</w:t>
      </w:r>
      <w:r>
        <w:rPr>
          <w:rFonts w:cs="Times New Roman"/>
          <w:sz w:val="24"/>
          <w:szCs w:val="24"/>
        </w:rPr>
        <w:t>)</w:t>
      </w:r>
      <w:r w:rsidRPr="00184D10">
        <w:rPr>
          <w:rFonts w:cs="Times New Roman"/>
          <w:sz w:val="24"/>
          <w:szCs w:val="24"/>
        </w:rPr>
        <w:t xml:space="preserve"> povezanih s adresom, koji predstavljaju raspoloživa sredstva koja još nisu iskorištena u nekoj transakciji. Svaki </w:t>
      </w:r>
      <w:r w:rsidRPr="00184D10">
        <w:rPr>
          <w:rFonts w:cs="Times New Roman"/>
          <w:i/>
          <w:iCs/>
          <w:sz w:val="24"/>
          <w:szCs w:val="24"/>
        </w:rPr>
        <w:t>UTXO</w:t>
      </w:r>
      <w:r w:rsidRPr="00184D10">
        <w:rPr>
          <w:rFonts w:cs="Times New Roman"/>
          <w:sz w:val="24"/>
          <w:szCs w:val="24"/>
        </w:rPr>
        <w:t xml:space="preserve"> prikazan je zajedno s pripadajućom vrijednošću.</w:t>
      </w:r>
    </w:p>
    <w:p w14:paraId="0198F469" w14:textId="509A9624" w:rsidR="00581992" w:rsidRDefault="00184D1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 w:rsidRPr="00184D10">
        <w:rPr>
          <w:rFonts w:cs="Times New Roman"/>
          <w:sz w:val="24"/>
          <w:szCs w:val="24"/>
        </w:rPr>
        <w:t>U donjem dijelu zaslona nalazi se popis nedavnih transakcija povezanih s adresom, uz prikaz statusa svake transakcije. Ovakav prikaz omogućuje korisniku praćenje povijesti aktivnosti adrese te analizu raspoloživih i potrošenih sredstava.</w:t>
      </w:r>
    </w:p>
    <w:p w14:paraId="07F367E6" w14:textId="77777777" w:rsidR="007C1283" w:rsidRDefault="007C1283" w:rsidP="00C155C9">
      <w:pPr>
        <w:pStyle w:val="Heading1"/>
        <w:numPr>
          <w:ilvl w:val="0"/>
          <w:numId w:val="0"/>
        </w:numPr>
        <w:ind w:left="284" w:hanging="284"/>
      </w:pPr>
    </w:p>
    <w:p w14:paraId="75880958" w14:textId="01C2075C" w:rsidR="00460CE0" w:rsidRDefault="00644B28" w:rsidP="00344B65">
      <w:pPr>
        <w:pStyle w:val="Heading1"/>
        <w:numPr>
          <w:ilvl w:val="0"/>
          <w:numId w:val="0"/>
        </w:numPr>
        <w:ind w:left="284" w:hanging="284"/>
      </w:pPr>
      <w:r>
        <w:t>Popis korištenih API poziva</w:t>
      </w:r>
      <w:bookmarkEnd w:id="2"/>
    </w:p>
    <w:p w14:paraId="7EDB64D5" w14:textId="77777777" w:rsidR="00460CE0" w:rsidRPr="00460CE0" w:rsidRDefault="00460CE0" w:rsidP="00344B65">
      <w:pPr>
        <w:spacing w:before="240"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Tablica</w:t>
      </w:r>
      <w:r w:rsidRPr="00460CE0">
        <w:rPr>
          <w:rFonts w:cs="Times New Roman"/>
          <w:b/>
          <w:bCs/>
          <w:sz w:val="24"/>
          <w:szCs w:val="24"/>
        </w:rPr>
        <w:t xml:space="preserve"> 1: </w:t>
      </w:r>
      <w:r>
        <w:rPr>
          <w:rFonts w:cs="Times New Roman"/>
          <w:sz w:val="24"/>
          <w:szCs w:val="24"/>
        </w:rPr>
        <w:t xml:space="preserve">Popis korištenih poziva </w:t>
      </w:r>
      <w:r w:rsidR="00D136CC">
        <w:rPr>
          <w:rFonts w:cs="Times New Roman"/>
          <w:sz w:val="24"/>
          <w:szCs w:val="24"/>
        </w:rPr>
        <w:t>prema sučelju Bitcoin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644B28" w:rsidRPr="00644B28" w14:paraId="0691E306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41B846ED" w14:textId="77777777" w:rsidR="00644B28" w:rsidRPr="00644B28" w:rsidRDefault="00644B28" w:rsidP="00644B28">
            <w:pPr>
              <w:rPr>
                <w:b/>
              </w:rPr>
            </w:pPr>
            <w:r w:rsidRPr="00644B28">
              <w:rPr>
                <w:b/>
              </w:rPr>
              <w:t>Poziv</w:t>
            </w:r>
          </w:p>
        </w:tc>
        <w:tc>
          <w:tcPr>
            <w:tcW w:w="5665" w:type="dxa"/>
            <w:vAlign w:val="center"/>
          </w:tcPr>
          <w:p w14:paraId="5585BC33" w14:textId="77777777" w:rsidR="00644B28" w:rsidRPr="00644B28" w:rsidRDefault="0021370A" w:rsidP="00644B28">
            <w:pPr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644B28" w14:paraId="4DACB225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5BEFF46" w14:textId="55ADEE0E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</w:t>
            </w:r>
          </w:p>
        </w:tc>
        <w:tc>
          <w:tcPr>
            <w:tcW w:w="5665" w:type="dxa"/>
            <w:vAlign w:val="center"/>
          </w:tcPr>
          <w:p w14:paraId="2B53ECB5" w14:textId="2A14C65A" w:rsidR="00644B28" w:rsidRDefault="00357427" w:rsidP="0021370A">
            <w:r w:rsidRPr="00357427">
              <w:t>Korišten sa zastavicom verbosity=</w:t>
            </w:r>
            <w:r>
              <w:t>2</w:t>
            </w:r>
            <w:r w:rsidRPr="00357427">
              <w:t>, vraća objekt s informacijama o određenom bloku</w:t>
            </w:r>
            <w:r>
              <w:t xml:space="preserve"> te puni objekti transakcija</w:t>
            </w:r>
          </w:p>
        </w:tc>
      </w:tr>
      <w:tr w:rsidR="00644B28" w14:paraId="7CFD1E50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753B1FD6" w14:textId="6AD42179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getRawTransaction</w:t>
            </w:r>
          </w:p>
        </w:tc>
        <w:tc>
          <w:tcPr>
            <w:tcW w:w="5665" w:type="dxa"/>
            <w:vAlign w:val="center"/>
          </w:tcPr>
          <w:p w14:paraId="7841523E" w14:textId="7D403265" w:rsidR="00644B28" w:rsidRDefault="00357427" w:rsidP="00644B28">
            <w:r w:rsidRPr="00357427">
              <w:t>Vraća sirove podatke transakcije. Korišten sa zastavicom verbose=</w:t>
            </w:r>
            <w:r w:rsidR="0037363D">
              <w:t>1</w:t>
            </w:r>
            <w:r w:rsidRPr="00357427">
              <w:t>.</w:t>
            </w:r>
          </w:p>
        </w:tc>
      </w:tr>
      <w:tr w:rsidR="00644B28" w14:paraId="610F56F2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1580E4C4" w14:textId="6805FF8F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getBlockStats</w:t>
            </w:r>
          </w:p>
        </w:tc>
        <w:tc>
          <w:tcPr>
            <w:tcW w:w="5665" w:type="dxa"/>
            <w:vAlign w:val="center"/>
          </w:tcPr>
          <w:p w14:paraId="0CD4F6DE" w14:textId="66D9EE1D" w:rsidR="00644B28" w:rsidRDefault="00357427" w:rsidP="00644B28">
            <w:r w:rsidRPr="00357427">
              <w:t>Vraća statistiku za blok</w:t>
            </w:r>
            <w:r>
              <w:t>.</w:t>
            </w:r>
          </w:p>
        </w:tc>
      </w:tr>
      <w:tr w:rsidR="00644B28" w14:paraId="576A5C74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48779E0" w14:textId="5612131B" w:rsidR="00644B28" w:rsidRPr="00644B28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getBlockHash</w:t>
            </w:r>
          </w:p>
        </w:tc>
        <w:tc>
          <w:tcPr>
            <w:tcW w:w="5665" w:type="dxa"/>
            <w:vAlign w:val="center"/>
          </w:tcPr>
          <w:p w14:paraId="7C5B58CB" w14:textId="2E6DA020" w:rsidR="00644B28" w:rsidRDefault="00357427" w:rsidP="00644B28">
            <w:r w:rsidRPr="00357427">
              <w:t>Vraća hash bloka u najboljem blockchainu na pruženoj visini.</w:t>
            </w:r>
          </w:p>
        </w:tc>
      </w:tr>
      <w:tr w:rsidR="00357427" w14:paraId="50EB30EB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0FDFA0F8" w14:textId="43DBDCD7" w:rsidR="00357427" w:rsidRPr="00357427" w:rsidRDefault="00357427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getBlockCount</w:t>
            </w:r>
          </w:p>
        </w:tc>
        <w:tc>
          <w:tcPr>
            <w:tcW w:w="5665" w:type="dxa"/>
            <w:vAlign w:val="center"/>
          </w:tcPr>
          <w:p w14:paraId="112EF149" w14:textId="5C5DA6A2" w:rsidR="00357427" w:rsidRPr="00357427" w:rsidRDefault="00357427" w:rsidP="00644B28">
            <w:r w:rsidRPr="00357427">
              <w:t>Vraća visinu najopterećenijeg potpuno validiranog lanca tj. najrecentniji blok.</w:t>
            </w:r>
          </w:p>
        </w:tc>
      </w:tr>
      <w:tr w:rsidR="002C2D79" w14:paraId="2C64479B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72D8938" w14:textId="01A35E89" w:rsidR="002C2D79" w:rsidRPr="00357427" w:rsidRDefault="002C2D79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</w:t>
            </w:r>
            <w:r>
              <w:rPr>
                <w:rFonts w:ascii="Courier New" w:hAnsi="Courier New" w:cs="Courier New"/>
                <w:b/>
              </w:rPr>
              <w:t>RawMempool</w:t>
            </w:r>
          </w:p>
        </w:tc>
        <w:tc>
          <w:tcPr>
            <w:tcW w:w="5665" w:type="dxa"/>
            <w:vAlign w:val="center"/>
          </w:tcPr>
          <w:p w14:paraId="18F5E524" w14:textId="16E90F3F" w:rsidR="002C2D79" w:rsidRPr="00357427" w:rsidRDefault="002C2D79" w:rsidP="00644B28">
            <w:r>
              <w:t>V</w:t>
            </w:r>
            <w:r w:rsidRPr="002C2D79">
              <w:t>raća popis svih nepotvrđenih transakcija koje se trenutačno nalaze u mempoolu Bitcoin čvora.</w:t>
            </w:r>
          </w:p>
        </w:tc>
      </w:tr>
      <w:tr w:rsidR="002C2D79" w14:paraId="4E5989F9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7FE37619" w14:textId="6089C49E" w:rsidR="002C2D79" w:rsidRPr="00357427" w:rsidRDefault="002C2D79" w:rsidP="00644B28">
            <w:pPr>
              <w:rPr>
                <w:rFonts w:ascii="Courier New" w:hAnsi="Courier New" w:cs="Courier New"/>
                <w:b/>
              </w:rPr>
            </w:pPr>
            <w:r w:rsidRPr="00357427">
              <w:rPr>
                <w:rFonts w:ascii="Courier New" w:hAnsi="Courier New" w:cs="Courier New"/>
                <w:b/>
              </w:rPr>
              <w:t>get</w:t>
            </w:r>
            <w:r>
              <w:rPr>
                <w:rFonts w:ascii="Courier New" w:hAnsi="Courier New" w:cs="Courier New"/>
                <w:b/>
              </w:rPr>
              <w:t>MempoolEntry</w:t>
            </w:r>
          </w:p>
        </w:tc>
        <w:tc>
          <w:tcPr>
            <w:tcW w:w="5665" w:type="dxa"/>
            <w:vAlign w:val="center"/>
          </w:tcPr>
          <w:p w14:paraId="54369E08" w14:textId="7EAE4CC7" w:rsidR="002C2D79" w:rsidRPr="00357427" w:rsidRDefault="002C2D79" w:rsidP="00644B28">
            <w:r>
              <w:t>V</w:t>
            </w:r>
            <w:r w:rsidRPr="002C2D79">
              <w:t>raća detaljne informacije o pojedinoj transakciji u mempoolu, uključujući naknadu, veličinu i podatke potrebne za izračun fee rate-a.</w:t>
            </w:r>
          </w:p>
        </w:tc>
      </w:tr>
    </w:tbl>
    <w:p w14:paraId="13171CF7" w14:textId="77777777" w:rsidR="006C0362" w:rsidRDefault="006C0362" w:rsidP="00644B28"/>
    <w:p w14:paraId="78BEDC62" w14:textId="77777777" w:rsidR="002663FB" w:rsidRDefault="002663F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D19A5B2" w14:textId="77777777" w:rsidR="00644B28" w:rsidRDefault="00644B28" w:rsidP="006E3682">
      <w:pPr>
        <w:pStyle w:val="Heading1"/>
        <w:numPr>
          <w:ilvl w:val="0"/>
          <w:numId w:val="0"/>
        </w:numPr>
        <w:ind w:left="284" w:hanging="284"/>
      </w:pPr>
      <w:bookmarkStart w:id="3" w:name="_Toc145880984"/>
      <w:r>
        <w:lastRenderedPageBreak/>
        <w:t>Izvadci iz programskog koda</w:t>
      </w:r>
      <w:bookmarkEnd w:id="3"/>
    </w:p>
    <w:p w14:paraId="6BF66E82" w14:textId="1177F3D3" w:rsidR="002663FB" w:rsidRDefault="00E2165E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4"/>
          <w:szCs w:val="24"/>
        </w:rPr>
        <w:t xml:space="preserve">U ovom poglavlju će biti izdvojeni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najbitniji</w:t>
      </w:r>
      <w:r>
        <w:rPr>
          <w:rFonts w:cs="Times New Roman"/>
          <w:color w:val="000000" w:themeColor="text1"/>
          <w:sz w:val="24"/>
          <w:szCs w:val="24"/>
        </w:rPr>
        <w:t xml:space="preserve"> dijelovi </w:t>
      </w:r>
      <w:r w:rsidRPr="00E2165E">
        <w:rPr>
          <w:rFonts w:cs="Times New Roman"/>
          <w:color w:val="000000" w:themeColor="text1"/>
          <w:sz w:val="24"/>
          <w:szCs w:val="24"/>
        </w:rPr>
        <w:t>kȏda</w:t>
      </w:r>
      <w:r>
        <w:rPr>
          <w:rFonts w:cs="Times New Roman"/>
          <w:color w:val="000000" w:themeColor="text1"/>
          <w:sz w:val="24"/>
          <w:szCs w:val="24"/>
        </w:rPr>
        <w:t xml:space="preserve"> aplikacije</w:t>
      </w:r>
      <w:r w:rsidR="00E0013A">
        <w:rPr>
          <w:rFonts w:cs="Times New Roman"/>
          <w:color w:val="000000" w:themeColor="text1"/>
          <w:sz w:val="24"/>
          <w:szCs w:val="24"/>
        </w:rPr>
        <w:t xml:space="preserve">. 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U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ispisu 1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 prikazana je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inicijalizacija</w:t>
      </w:r>
      <w:r w:rsidR="00E0013A" w:rsidRPr="00E0013A">
        <w:rPr>
          <w:rFonts w:cs="Times New Roman"/>
          <w:color w:val="000000" w:themeColor="text1"/>
          <w:sz w:val="24"/>
          <w:szCs w:val="24"/>
        </w:rPr>
        <w:t xml:space="preserve"> Bitcoin RPC API klijenta. Varijable okruženja iščitavaju se iz </w:t>
      </w:r>
      <w:r w:rsidR="00E0013A" w:rsidRPr="00344B65">
        <w:rPr>
          <w:rFonts w:cs="Times New Roman"/>
          <w:b/>
          <w:bCs/>
          <w:color w:val="000000" w:themeColor="text1"/>
          <w:sz w:val="24"/>
          <w:szCs w:val="24"/>
        </w:rPr>
        <w:t>.env datoteke</w:t>
      </w:r>
      <w:r w:rsidR="00E0013A">
        <w:rPr>
          <w:rFonts w:cs="Times New Roman"/>
          <w:color w:val="000000" w:themeColor="text1"/>
          <w:sz w:val="24"/>
          <w:szCs w:val="24"/>
        </w:rPr>
        <w:t>.</w:t>
      </w:r>
    </w:p>
    <w:p w14:paraId="67FA710D" w14:textId="77777777" w:rsidR="005653EC" w:rsidRDefault="005653EC" w:rsidP="0039653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785CF50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require("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dotenv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").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config(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2132263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const Client = require("bitcoin-core");</w:t>
      </w:r>
    </w:p>
    <w:p w14:paraId="1BF0662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708B575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const client = new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{</w:t>
      </w:r>
    </w:p>
    <w:p w14:paraId="2CA2331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host: `http://${process.env.RPC_HOST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}:$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{process.env.RPC_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PORT}`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658DEF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username: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process.env.RPC_USER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1120C04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password: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process.env.RPC_PASS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307C01B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});</w:t>
      </w:r>
    </w:p>
    <w:p w14:paraId="205B62C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CE8A80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module.exports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client;</w:t>
      </w:r>
    </w:p>
    <w:p w14:paraId="348328E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1A29723" w14:textId="77777777" w:rsidR="005653EC" w:rsidRPr="0050540C" w:rsidRDefault="005653EC" w:rsidP="0039653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58CFFFE" w14:textId="306C58FC" w:rsidR="00396533" w:rsidRDefault="00396533" w:rsidP="00396533">
      <w:pPr>
        <w:spacing w:before="240" w:after="0" w:line="276" w:lineRule="auto"/>
        <w:jc w:val="center"/>
        <w:rPr>
          <w:rFonts w:cs="Times New Roman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>Ispis 1</w:t>
      </w:r>
      <w:r w:rsidRPr="00460CE0">
        <w:rPr>
          <w:rFonts w:cs="Times New Roman"/>
          <w:sz w:val="24"/>
          <w:szCs w:val="24"/>
        </w:rPr>
        <w:t xml:space="preserve">: </w:t>
      </w:r>
      <w:r w:rsidR="00E533C5" w:rsidRPr="00E533C5">
        <w:rPr>
          <w:rFonts w:cs="Times New Roman"/>
          <w:sz w:val="24"/>
          <w:szCs w:val="24"/>
        </w:rPr>
        <w:t>Inicijalizacija klijenta za pristup Bitcoin RPC API-ju</w:t>
      </w:r>
    </w:p>
    <w:p w14:paraId="7EE50F25" w14:textId="77777777" w:rsidR="008D5E49" w:rsidRDefault="008D5E49" w:rsidP="008D5E49">
      <w:pPr>
        <w:spacing w:before="240" w:after="0" w:line="276" w:lineRule="auto"/>
        <w:rPr>
          <w:rFonts w:cs="Times New Roman"/>
          <w:sz w:val="24"/>
          <w:szCs w:val="24"/>
        </w:rPr>
      </w:pPr>
    </w:p>
    <w:p w14:paraId="3AD24039" w14:textId="13150CAC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2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funkcija za dohvat i slanje podataka o bloku u stvarnom vremenu. Funkcija dohvaća hash bloka na temelju visine bloka, zatim preuzima detaljne informacije o bloku te iz coinbase transakcije izdvaja podatke o rudaru. Pripremljeni podaci šalju se klijentu korištenjem Server-Sent Events mehanizma.</w:t>
      </w:r>
    </w:p>
    <w:p w14:paraId="2EF68DB2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4DF53C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sendBlock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async (height) =&gt; {</w:t>
      </w:r>
    </w:p>
    <w:p w14:paraId="669E947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hash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client.getBlockHash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(height);</w:t>
      </w:r>
    </w:p>
    <w:p w14:paraId="6CB1C35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(hash, 2);</w:t>
      </w:r>
    </w:p>
    <w:p w14:paraId="7AA09A7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7E53367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block.tx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[0]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?.vin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?.[0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]?.</w:t>
      </w:r>
      <w:proofErr w:type="spellStart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null;</w:t>
      </w:r>
    </w:p>
    <w:p w14:paraId="595DBF6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parseCoinbaseTag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7C84F7E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14286F0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const payload = {</w:t>
      </w:r>
    </w:p>
    <w:p w14:paraId="6E384C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height,</w:t>
      </w:r>
    </w:p>
    <w:p w14:paraId="00D295B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hash,</w:t>
      </w:r>
    </w:p>
    <w:p w14:paraId="29C5316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time: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block.time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0D059D5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txCount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tx.length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2B7275F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minerTag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6124C5B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minerCoinbase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coinbaseHex</w:t>
      </w:r>
      <w:proofErr w:type="spellEnd"/>
    </w:p>
    <w:p w14:paraId="5AC196B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};</w:t>
      </w:r>
    </w:p>
    <w:p w14:paraId="4FBEF60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BF1D37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res.write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(`data: ${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JSON.stringify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(payload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)}\n\n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`);</w:t>
      </w:r>
    </w:p>
    <w:p w14:paraId="374B7E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};</w:t>
      </w:r>
    </w:p>
    <w:p w14:paraId="45C46187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19DE4406" w14:textId="16DB4CA5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2</w:t>
      </w:r>
      <w:r w:rsidRPr="00460CE0">
        <w:rPr>
          <w:rFonts w:cs="Times New Roman"/>
          <w:sz w:val="24"/>
          <w:szCs w:val="24"/>
        </w:rPr>
        <w:t xml:space="preserve">: </w:t>
      </w:r>
      <w:r w:rsidR="00073AB8">
        <w:rPr>
          <w:rFonts w:cs="Times New Roman"/>
          <w:sz w:val="24"/>
          <w:szCs w:val="24"/>
        </w:rPr>
        <w:t>Dio f</w:t>
      </w:r>
      <w:r w:rsidRPr="00460CE0">
        <w:rPr>
          <w:rFonts w:cs="Times New Roman"/>
          <w:sz w:val="24"/>
          <w:szCs w:val="24"/>
        </w:rPr>
        <w:t>unkcij</w:t>
      </w:r>
      <w:r w:rsidR="00073AB8">
        <w:rPr>
          <w:rFonts w:cs="Times New Roman"/>
          <w:sz w:val="24"/>
          <w:szCs w:val="24"/>
        </w:rPr>
        <w:t>e</w:t>
      </w:r>
      <w:r w:rsidRPr="00460CE0">
        <w:rPr>
          <w:rFonts w:cs="Times New Roman"/>
          <w:sz w:val="24"/>
          <w:szCs w:val="24"/>
        </w:rPr>
        <w:t xml:space="preserve"> </w:t>
      </w:r>
      <w:r w:rsidR="00E533C5">
        <w:rPr>
          <w:rFonts w:ascii="Courier New" w:hAnsi="Courier New" w:cs="Courier New"/>
          <w:sz w:val="24"/>
          <w:szCs w:val="24"/>
        </w:rPr>
        <w:t>sendBlock</w:t>
      </w:r>
      <w:r w:rsidRPr="00D771CE">
        <w:rPr>
          <w:rFonts w:ascii="Courier New" w:hAnsi="Courier New" w:cs="Courier New"/>
          <w:sz w:val="24"/>
          <w:szCs w:val="24"/>
        </w:rPr>
        <w:t>(</w:t>
      </w:r>
      <w:r w:rsidR="00E533C5">
        <w:rPr>
          <w:rFonts w:ascii="Courier New" w:hAnsi="Courier New" w:cs="Courier New"/>
          <w:sz w:val="24"/>
          <w:szCs w:val="24"/>
        </w:rPr>
        <w:t>)</w:t>
      </w:r>
    </w:p>
    <w:p w14:paraId="0C1A8DA0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7E5C5EAB" w14:textId="5A74ACDB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3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 je dio funkcije koji dohvaća trenutačnu cijenu kriptovalute putem CoinGecko API-ja. Podaci se dohvaćaju HTTP GET zahtjevom, obrađuju u JSON formatu te se u slučaju uspjeha vraćaju klijentu, dok se u slučaju pogreške vraća odgovarajući statusni kod.</w:t>
      </w:r>
    </w:p>
    <w:p w14:paraId="38A8BFF5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2CE748F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try {</w:t>
      </w:r>
    </w:p>
    <w:p w14:paraId="3FE7134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r = await 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fetch(</w:t>
      </w:r>
      <w:proofErr w:type="gramEnd"/>
    </w:p>
    <w:p w14:paraId="1EDB8C0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`https://api.coingecko.com/api/v3/simple/price?ids=${fromId}&amp;vs_currencies=${to}`</w:t>
      </w:r>
    </w:p>
    <w:p w14:paraId="6798687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);</w:t>
      </w:r>
    </w:p>
    <w:p w14:paraId="5CEDBC8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const data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();</w:t>
      </w:r>
    </w:p>
    <w:p w14:paraId="27678D6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(data);</w:t>
      </w:r>
    </w:p>
    <w:p w14:paraId="4AA9290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 catch {</w:t>
      </w:r>
    </w:p>
    <w:p w14:paraId="56988FC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(500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"price fetch failed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35D04D5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}</w:t>
      </w:r>
    </w:p>
    <w:p w14:paraId="58FABB80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25F7FB89" w14:textId="4E0D0893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3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Dio funkcije dohvaćanja cijene kriptovalute</w:t>
      </w:r>
    </w:p>
    <w:p w14:paraId="4AE99740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3A30CB01" w14:textId="52F6E855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 4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</w:t>
      </w:r>
      <w:r>
        <w:rPr>
          <w:rFonts w:cs="Times New Roman"/>
          <w:color w:val="000000" w:themeColor="text1"/>
          <w:sz w:val="24"/>
          <w:szCs w:val="24"/>
        </w:rPr>
        <w:t>je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>l</w:t>
      </w:r>
      <w:r w:rsidRPr="008D5E49">
        <w:rPr>
          <w:rFonts w:cs="Times New Roman"/>
          <w:color w:val="000000" w:themeColor="text1"/>
          <w:sz w:val="24"/>
          <w:szCs w:val="24"/>
        </w:rPr>
        <w:t>ogik</w:t>
      </w:r>
      <w:r>
        <w:rPr>
          <w:rFonts w:cs="Times New Roman"/>
          <w:color w:val="000000" w:themeColor="text1"/>
          <w:sz w:val="24"/>
          <w:szCs w:val="24"/>
        </w:rPr>
        <w:t>u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za pretragu bloka na temelju njegove visine. Nakon provjere valjanosti unosa i trenutne visine blockchaina, dohvaća se hash bloka te detaljni podaci o bloku i pripadajuća statistika, koji se zatim šalju klijentu u strukturiranom obliku.</w:t>
      </w:r>
    </w:p>
    <w:p w14:paraId="7CE8C75E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617851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(/^\d+$/.test(q)) {</w:t>
      </w:r>
    </w:p>
    <w:p w14:paraId="3F592E2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const height = Number(q);</w:t>
      </w:r>
    </w:p>
    <w:p w14:paraId="5B4C587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tip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client.getBlockCount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();</w:t>
      </w:r>
    </w:p>
    <w:p w14:paraId="1AEBE12C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62A111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if (height &gt; tip) {</w:t>
      </w:r>
    </w:p>
    <w:p w14:paraId="76DDF9A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"Block 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3CBFE0F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28259D3A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460D70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hash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client.getBlockHash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(height);</w:t>
      </w:r>
    </w:p>
    <w:p w14:paraId="0CA0807E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(hash, 2);</w:t>
      </w:r>
    </w:p>
    <w:p w14:paraId="046E0D8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const stats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client.getBlockStats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(height);</w:t>
      </w:r>
    </w:p>
    <w:p w14:paraId="0D09F73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525EE16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buildBlockResponse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block, stats));</w:t>
      </w:r>
    </w:p>
    <w:p w14:paraId="1CF960F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>    }</w:t>
      </w:r>
    </w:p>
    <w:p w14:paraId="60887143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D6DF526" w14:textId="0CCC6BB4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4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 bloka po visini bloka</w:t>
      </w:r>
    </w:p>
    <w:p w14:paraId="5A383AB3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26F41639" w14:textId="5A8904FE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5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pretraga bloka pomoću hasha bloka. Funkcija pokušava dohvatiti blok koristeći zadani hash te, ako </w:t>
      </w:r>
      <w:r>
        <w:rPr>
          <w:rFonts w:cs="Times New Roman"/>
          <w:color w:val="000000" w:themeColor="text1"/>
          <w:sz w:val="24"/>
          <w:szCs w:val="24"/>
        </w:rPr>
        <w:t>uspije</w:t>
      </w:r>
      <w:r w:rsidRPr="008D5E49">
        <w:rPr>
          <w:rFonts w:cs="Times New Roman"/>
          <w:color w:val="000000" w:themeColor="text1"/>
          <w:sz w:val="24"/>
          <w:szCs w:val="24"/>
        </w:rPr>
        <w:t>, dodatno dohvaća statističke podatke o bloku prije slanja odgovora klijentu.</w:t>
      </w:r>
    </w:p>
    <w:p w14:paraId="7D05471E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5BF0A92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(/^[a-fA-F0-9]{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64}$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/.test(q)) {</w:t>
      </w:r>
    </w:p>
    <w:p w14:paraId="3A96789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399C110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block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(q, 2);</w:t>
      </w:r>
    </w:p>
    <w:p w14:paraId="3345A51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11DB26A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if 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block?.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hash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=== q) {</w:t>
      </w:r>
    </w:p>
    <w:p w14:paraId="1F663FC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const stats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client.getBlockStats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block.height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30A9020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buildBlockResponse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block, stats));</w:t>
      </w:r>
    </w:p>
    <w:p w14:paraId="5EC0308B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}</w:t>
      </w:r>
    </w:p>
    <w:p w14:paraId="0E132874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{}</w:t>
      </w:r>
    </w:p>
    <w:p w14:paraId="1003A97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19EC2DF2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14AB58DC" w14:textId="2CC9D1D6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5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 bloka po hashu bloka</w:t>
      </w:r>
    </w:p>
    <w:p w14:paraId="33088B63" w14:textId="77777777" w:rsidR="008D5E49" w:rsidRDefault="008D5E49" w:rsidP="008D5E49">
      <w:pPr>
        <w:spacing w:before="240" w:after="0" w:line="276" w:lineRule="auto"/>
        <w:rPr>
          <w:rFonts w:cs="Times New Roman"/>
          <w:color w:val="000000" w:themeColor="text1"/>
          <w:sz w:val="24"/>
          <w:szCs w:val="24"/>
        </w:rPr>
      </w:pPr>
    </w:p>
    <w:p w14:paraId="3555BC78" w14:textId="550F1B50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 xml:space="preserve">U 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ispisu 6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prikazana je logika za dohvat detalja transakcije na temelju njezina identifikatora (TXID). Funkcija dohvaća sirove podatke transakcije, uz mogućnost korištenja pripadnog bloka, te u slučaju neuspjeha vraća poruku o nepostojećoj transakciji.</w:t>
      </w:r>
    </w:p>
    <w:p w14:paraId="352C1DD6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07C919E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if (/^[a-fA-F0-9]{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64}$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/.test(q)) {</w:t>
      </w:r>
    </w:p>
    <w:p w14:paraId="48F3873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let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fullTx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;</w:t>
      </w:r>
    </w:p>
    <w:p w14:paraId="419709B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5A5CAF49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30BD5C6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fullTx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blockFromQuery</w:t>
      </w:r>
      <w:proofErr w:type="spellEnd"/>
    </w:p>
    <w:p w14:paraId="6B8E05C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?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(q, true,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blockFromQuery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</w:t>
      </w:r>
    </w:p>
    <w:p w14:paraId="4280658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: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(q, true);</w:t>
      </w:r>
    </w:p>
    <w:p w14:paraId="52C3DBC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</w:t>
      </w:r>
    </w:p>
    <w:p w14:paraId="3ED29B0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30918D6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5A09C17A" w14:textId="6981968B" w:rsidR="005E2ECB" w:rsidRPr="0050540C" w:rsidRDefault="00E533C5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>
        <w:rPr>
          <w:rFonts w:ascii="Courier New" w:eastAsia="Times New Roman" w:hAnsi="Courier New" w:cs="Courier New"/>
          <w:sz w:val="20"/>
          <w:szCs w:val="20"/>
          <w:lang w:eastAsia="hr-HR"/>
        </w:rPr>
        <w:t>...</w:t>
      </w:r>
    </w:p>
    <w:p w14:paraId="43504B26" w14:textId="28D505E5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6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Petraga transakcije po identifikatoru transakcije</w:t>
      </w:r>
    </w:p>
    <w:p w14:paraId="56E54A06" w14:textId="77777777" w:rsidR="005E2ECB" w:rsidRDefault="005E2ECB" w:rsidP="00344B65">
      <w:pPr>
        <w:spacing w:before="240" w:after="0" w:line="276" w:lineRule="auto"/>
        <w:ind w:firstLine="709"/>
        <w:jc w:val="center"/>
        <w:rPr>
          <w:rFonts w:ascii="Courier New" w:hAnsi="Courier New" w:cs="Courier New"/>
          <w:sz w:val="24"/>
          <w:szCs w:val="24"/>
        </w:rPr>
      </w:pPr>
    </w:p>
    <w:p w14:paraId="3592AE89" w14:textId="3D5BB1D5" w:rsidR="005E2ECB" w:rsidRDefault="008D5E49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8D5E49">
        <w:rPr>
          <w:rFonts w:cs="Times New Roman"/>
          <w:color w:val="000000" w:themeColor="text1"/>
          <w:sz w:val="24"/>
          <w:szCs w:val="24"/>
        </w:rPr>
        <w:t>U</w:t>
      </w:r>
      <w:r w:rsidRPr="00344B65">
        <w:rPr>
          <w:rFonts w:cs="Times New Roman"/>
          <w:b/>
          <w:bCs/>
          <w:color w:val="000000" w:themeColor="text1"/>
          <w:sz w:val="24"/>
          <w:szCs w:val="24"/>
        </w:rPr>
        <w:t xml:space="preserve"> ispisu 7 </w:t>
      </w:r>
      <w:r w:rsidRPr="008D5E49">
        <w:rPr>
          <w:rFonts w:cs="Times New Roman"/>
          <w:color w:val="000000" w:themeColor="text1"/>
          <w:sz w:val="24"/>
          <w:szCs w:val="24"/>
        </w:rPr>
        <w:t>prikazana je funkcija za dohvat osnovnih informacija o Bitcoin adresi. Nakon provjere formata adrese, korist</w:t>
      </w:r>
      <w:r>
        <w:rPr>
          <w:rFonts w:cs="Times New Roman"/>
          <w:color w:val="000000" w:themeColor="text1"/>
          <w:sz w:val="24"/>
          <w:szCs w:val="24"/>
        </w:rPr>
        <w:t>i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se RPC metod</w:t>
      </w:r>
      <w:r>
        <w:rPr>
          <w:rFonts w:cs="Times New Roman"/>
          <w:color w:val="000000" w:themeColor="text1"/>
          <w:sz w:val="24"/>
          <w:szCs w:val="24"/>
        </w:rPr>
        <w:t>a „</w:t>
      </w:r>
      <w:r w:rsidRPr="00344B65">
        <w:rPr>
          <w:rFonts w:ascii="Courier New" w:hAnsi="Courier New" w:cs="Courier New"/>
          <w:color w:val="000000" w:themeColor="text1"/>
          <w:sz w:val="24"/>
          <w:szCs w:val="24"/>
        </w:rPr>
        <w:t>getAddressInfo</w:t>
      </w:r>
      <w:r>
        <w:rPr>
          <w:rFonts w:cs="Times New Roman"/>
          <w:color w:val="000000" w:themeColor="text1"/>
          <w:sz w:val="24"/>
          <w:szCs w:val="24"/>
        </w:rPr>
        <w:t>“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za dohvat podataka o </w:t>
      </w:r>
      <w:r>
        <w:rPr>
          <w:rFonts w:cs="Times New Roman"/>
          <w:color w:val="000000" w:themeColor="text1"/>
          <w:sz w:val="24"/>
          <w:szCs w:val="24"/>
        </w:rPr>
        <w:t>adresi</w:t>
      </w:r>
      <w:r w:rsidRPr="008D5E49">
        <w:rPr>
          <w:rFonts w:cs="Times New Roman"/>
          <w:color w:val="000000" w:themeColor="text1"/>
          <w:sz w:val="24"/>
          <w:szCs w:val="24"/>
        </w:rPr>
        <w:t xml:space="preserve"> adrese, a dobiveni podaci vraćaju se klijentu u JSON formatu.</w:t>
      </w:r>
    </w:p>
    <w:p w14:paraId="573E7CA2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623941E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if (</w:t>
      </w:r>
    </w:p>
    <w:p w14:paraId="49A25D3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/^(bc1|[13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])[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a-zA-HJ-NP-Z0-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9]{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25,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62}$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/.test(q)</w:t>
      </w:r>
    </w:p>
    <w:p w14:paraId="74DECB16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) {</w:t>
      </w:r>
    </w:p>
    <w:p w14:paraId="22220F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0FB8277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info = await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client.command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("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getaddressinfo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", q);</w:t>
      </w:r>
    </w:p>
    <w:p w14:paraId="26CED4E7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7CA5F22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res.json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</w:t>
      </w:r>
    </w:p>
    <w:p w14:paraId="59B0848D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  type: "address",</w:t>
      </w:r>
    </w:p>
    <w:p w14:paraId="63D9EFF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  address: q,</w:t>
      </w:r>
    </w:p>
    <w:p w14:paraId="3AD788E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isValid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info.isvalid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79AD071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isScript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info.isscript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7DF7295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isWitness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info.iswitness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,</w:t>
      </w:r>
    </w:p>
    <w:p w14:paraId="0DFA033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witnessVersion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info.witness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_version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null,</w:t>
      </w:r>
    </w:p>
    <w:p w14:paraId="4B5929C5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  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witnessProgram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: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info.witness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_program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?? null</w:t>
      </w:r>
    </w:p>
    <w:p w14:paraId="36A44288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  });</w:t>
      </w:r>
    </w:p>
    <w:p w14:paraId="56993EAF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 catch {</w:t>
      </w:r>
    </w:p>
    <w:p w14:paraId="5006B343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return </w:t>
      </w:r>
      <w:proofErr w:type="spellStart"/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res.status</w:t>
      </w:r>
      <w:proofErr w:type="spellEnd"/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(404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).</w:t>
      </w:r>
      <w:proofErr w:type="spell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json</w:t>
      </w:r>
      <w:proofErr w:type="spell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({ error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: "Address not found</w:t>
      </w:r>
      <w:proofErr w:type="gramStart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" }</w:t>
      </w:r>
      <w:proofErr w:type="gramEnd"/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2C17FC90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}</w:t>
      </w:r>
    </w:p>
    <w:p w14:paraId="2F40F761" w14:textId="77777777" w:rsidR="00E533C5" w:rsidRPr="00E533C5" w:rsidRDefault="00E533C5" w:rsidP="00E533C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E533C5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18BEFC39" w14:textId="77777777" w:rsidR="005E2ECB" w:rsidRPr="0050540C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71DECA1B" w14:textId="741293FC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7</w:t>
      </w:r>
      <w:r w:rsidRPr="00460CE0">
        <w:rPr>
          <w:rFonts w:cs="Times New Roman"/>
          <w:sz w:val="24"/>
          <w:szCs w:val="24"/>
        </w:rPr>
        <w:t xml:space="preserve">: </w:t>
      </w:r>
      <w:r w:rsidR="00E533C5">
        <w:rPr>
          <w:rFonts w:cs="Times New Roman"/>
          <w:sz w:val="24"/>
          <w:szCs w:val="24"/>
        </w:rPr>
        <w:t>Pretraga</w:t>
      </w:r>
      <w:r w:rsidR="00E85547">
        <w:rPr>
          <w:rFonts w:cs="Times New Roman"/>
          <w:sz w:val="24"/>
          <w:szCs w:val="24"/>
        </w:rPr>
        <w:t xml:space="preserve"> informacija o</w:t>
      </w:r>
      <w:r w:rsidR="00E533C5">
        <w:rPr>
          <w:rFonts w:cs="Times New Roman"/>
          <w:sz w:val="24"/>
          <w:szCs w:val="24"/>
        </w:rPr>
        <w:t xml:space="preserve"> adres</w:t>
      </w:r>
      <w:r w:rsidR="00E85547">
        <w:rPr>
          <w:rFonts w:cs="Times New Roman"/>
          <w:sz w:val="24"/>
          <w:szCs w:val="24"/>
        </w:rPr>
        <w:t>i</w:t>
      </w:r>
    </w:p>
    <w:p w14:paraId="73DB0D1B" w14:textId="77777777" w:rsidR="005E2ECB" w:rsidRDefault="005E2ECB" w:rsidP="00396533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55A84E93" w14:textId="38B057E9" w:rsidR="005E2ECB" w:rsidRDefault="0078026B" w:rsidP="00344B65">
      <w:pPr>
        <w:tabs>
          <w:tab w:val="right" w:pos="2268"/>
          <w:tab w:val="left" w:pos="2410"/>
        </w:tabs>
        <w:spacing w:after="24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344B65">
        <w:rPr>
          <w:rFonts w:cs="Times New Roman"/>
          <w:b/>
          <w:bCs/>
          <w:color w:val="000000" w:themeColor="text1"/>
          <w:sz w:val="24"/>
          <w:szCs w:val="24"/>
        </w:rPr>
        <w:t>Ispis 8</w:t>
      </w:r>
      <w:r>
        <w:rPr>
          <w:rFonts w:cs="Times New Roman"/>
          <w:color w:val="000000" w:themeColor="text1"/>
          <w:sz w:val="24"/>
          <w:szCs w:val="24"/>
        </w:rPr>
        <w:t xml:space="preserve"> prikazuje</w:t>
      </w:r>
      <w:r w:rsidRPr="0078026B">
        <w:t xml:space="preserve"> </w:t>
      </w:r>
      <w:r w:rsidRPr="0078026B">
        <w:rPr>
          <w:rFonts w:cs="Times New Roman"/>
          <w:color w:val="000000" w:themeColor="text1"/>
          <w:sz w:val="24"/>
          <w:szCs w:val="24"/>
        </w:rPr>
        <w:t xml:space="preserve">popis svih nepotvrđenih transakcija iz Bitcoin mempoola pomoću RPC metode </w:t>
      </w:r>
      <w:r w:rsidRPr="0078026B">
        <w:rPr>
          <w:rFonts w:ascii="Courier New" w:hAnsi="Courier New" w:cs="Courier New"/>
          <w:color w:val="000000" w:themeColor="text1"/>
          <w:sz w:val="24"/>
          <w:szCs w:val="24"/>
        </w:rPr>
        <w:t>getRawMempool(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78026B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r w:rsidRPr="0078026B">
        <w:rPr>
          <w:rFonts w:cs="Times New Roman"/>
          <w:color w:val="000000" w:themeColor="text1"/>
          <w:sz w:val="24"/>
          <w:szCs w:val="24"/>
        </w:rPr>
        <w:t>Za svaku transakciju provjerava se je li već obrađena, nakon čega se dohvaćaju detalji transakcije te dodatni podaci o naknadi i veličini iz mempoola</w:t>
      </w:r>
      <w:r w:rsidR="00E53224">
        <w:rPr>
          <w:rFonts w:cs="Times New Roman"/>
          <w:color w:val="000000" w:themeColor="text1"/>
          <w:sz w:val="24"/>
          <w:szCs w:val="24"/>
        </w:rPr>
        <w:t xml:space="preserve">. </w:t>
      </w:r>
      <w:r w:rsidRPr="0078026B">
        <w:rPr>
          <w:rFonts w:cs="Times New Roman"/>
          <w:color w:val="000000" w:themeColor="text1"/>
          <w:sz w:val="24"/>
          <w:szCs w:val="24"/>
        </w:rPr>
        <w:t>Ovi podaci koriste se za daljnju analizu i prijenos informacija klijentskoj strani u stvarnom vremenu.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</w:p>
    <w:p w14:paraId="34DB4E8C" w14:textId="77777777" w:rsidR="005E2ECB" w:rsidRDefault="005E2EC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358E000F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try {</w:t>
      </w:r>
    </w:p>
    <w:p w14:paraId="23A51EC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mempool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client.getRawMempool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();</w:t>
      </w:r>
    </w:p>
    <w:p w14:paraId="1099D41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 catch {</w:t>
      </w:r>
    </w:p>
    <w:p w14:paraId="786B3BF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await new 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Promise(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r =&gt;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setTimeout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r, 1000));</w:t>
      </w:r>
    </w:p>
    <w:p w14:paraId="44E968D9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continue;</w:t>
      </w:r>
    </w:p>
    <w:p w14:paraId="49682420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}</w:t>
      </w:r>
    </w:p>
    <w:p w14:paraId="3B3EAA8E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6E21D5A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lastRenderedPageBreak/>
        <w:t xml:space="preserve">    for (const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of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mempool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 {</w:t>
      </w:r>
    </w:p>
    <w:p w14:paraId="230DB611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if </w:t>
      </w:r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(!alive</w:t>
      </w:r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 break;</w:t>
      </w:r>
    </w:p>
    <w:p w14:paraId="600E7AB9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if 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seen.has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)) continue;</w:t>
      </w:r>
    </w:p>
    <w:p w14:paraId="2686EF2A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2191DD9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seen.add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73EE1688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</w:p>
    <w:p w14:paraId="0FE36036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      try {</w:t>
      </w:r>
    </w:p>
    <w:p w14:paraId="20EEB463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client.getRawTransaction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, true);</w:t>
      </w:r>
    </w:p>
    <w:p w14:paraId="008AF95C" w14:textId="77777777" w:rsidR="0078026B" w:rsidRPr="0078026B" w:rsidRDefault="0078026B" w:rsidP="0078026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val="en-US" w:eastAsia="hr-HR"/>
        </w:rPr>
      </w:pPr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 xml:space="preserve">        const entry = await </w:t>
      </w:r>
      <w:proofErr w:type="spellStart"/>
      <w:proofErr w:type="gram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client.getMempoolEntry</w:t>
      </w:r>
      <w:proofErr w:type="spellEnd"/>
      <w:proofErr w:type="gram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(</w:t>
      </w:r>
      <w:proofErr w:type="spellStart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txid</w:t>
      </w:r>
      <w:proofErr w:type="spellEnd"/>
      <w:r w:rsidRPr="0078026B">
        <w:rPr>
          <w:rFonts w:ascii="Courier New" w:eastAsia="Times New Roman" w:hAnsi="Courier New" w:cs="Courier New"/>
          <w:sz w:val="20"/>
          <w:szCs w:val="20"/>
          <w:lang w:val="en-US" w:eastAsia="hr-HR"/>
        </w:rPr>
        <w:t>);</w:t>
      </w:r>
    </w:p>
    <w:p w14:paraId="5EABFE12" w14:textId="0907CB7E" w:rsidR="005E2ECB" w:rsidRPr="0050540C" w:rsidRDefault="0078026B" w:rsidP="005E2EC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0"/>
          <w:szCs w:val="20"/>
          <w:lang w:eastAsia="hr-HR"/>
        </w:rPr>
      </w:pPr>
      <w:r>
        <w:rPr>
          <w:rFonts w:ascii="Courier New" w:eastAsia="Times New Roman" w:hAnsi="Courier New" w:cs="Courier New"/>
          <w:sz w:val="20"/>
          <w:szCs w:val="20"/>
          <w:lang w:eastAsia="hr-HR"/>
        </w:rPr>
        <w:t>...</w:t>
      </w:r>
    </w:p>
    <w:p w14:paraId="073EE94F" w14:textId="1736E910" w:rsidR="005E2ECB" w:rsidRPr="00D771CE" w:rsidRDefault="005E2ECB" w:rsidP="005E2ECB">
      <w:pPr>
        <w:spacing w:before="240" w:after="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460CE0">
        <w:rPr>
          <w:rFonts w:cs="Times New Roman"/>
          <w:b/>
          <w:bCs/>
          <w:sz w:val="24"/>
          <w:szCs w:val="24"/>
        </w:rPr>
        <w:t xml:space="preserve">Ispis </w:t>
      </w:r>
      <w:r w:rsidR="00E533C5">
        <w:rPr>
          <w:rFonts w:cs="Times New Roman"/>
          <w:b/>
          <w:bCs/>
          <w:sz w:val="24"/>
          <w:szCs w:val="24"/>
        </w:rPr>
        <w:t>8</w:t>
      </w:r>
      <w:r w:rsidRPr="00460CE0">
        <w:rPr>
          <w:rFonts w:cs="Times New Roman"/>
          <w:sz w:val="24"/>
          <w:szCs w:val="24"/>
        </w:rPr>
        <w:t>:</w:t>
      </w:r>
      <w:r w:rsidR="00E533C5">
        <w:rPr>
          <w:rFonts w:cs="Times New Roman"/>
          <w:sz w:val="24"/>
          <w:szCs w:val="24"/>
        </w:rPr>
        <w:t xml:space="preserve"> Mempool pretraga</w:t>
      </w:r>
    </w:p>
    <w:p w14:paraId="22C36E09" w14:textId="77777777" w:rsidR="005E2ECB" w:rsidRPr="00D771CE" w:rsidRDefault="005E2ECB" w:rsidP="00E533C5">
      <w:pPr>
        <w:spacing w:before="240" w:after="0" w:line="276" w:lineRule="auto"/>
        <w:rPr>
          <w:rFonts w:ascii="Courier New" w:hAnsi="Courier New" w:cs="Courier New"/>
          <w:sz w:val="24"/>
          <w:szCs w:val="24"/>
        </w:rPr>
      </w:pPr>
    </w:p>
    <w:p w14:paraId="7D458AC9" w14:textId="77777777" w:rsidR="00644B28" w:rsidRPr="00506C78" w:rsidRDefault="00644B28" w:rsidP="00506C78">
      <w:pPr>
        <w:tabs>
          <w:tab w:val="right" w:pos="2268"/>
          <w:tab w:val="left" w:pos="2410"/>
        </w:tabs>
        <w:spacing w:after="240" w:line="360" w:lineRule="auto"/>
        <w:rPr>
          <w:rFonts w:cs="Times New Roman"/>
          <w:color w:val="000000" w:themeColor="text1"/>
          <w:sz w:val="28"/>
          <w:szCs w:val="28"/>
        </w:rPr>
      </w:pPr>
    </w:p>
    <w:sectPr w:rsidR="00644B28" w:rsidRPr="00506C78" w:rsidSect="00E97979"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39EB" w14:textId="77777777" w:rsidR="00A67020" w:rsidRDefault="00A67020" w:rsidP="00C2330D">
      <w:pPr>
        <w:spacing w:after="0" w:line="240" w:lineRule="auto"/>
      </w:pPr>
      <w:r>
        <w:separator/>
      </w:r>
    </w:p>
  </w:endnote>
  <w:endnote w:type="continuationSeparator" w:id="0">
    <w:p w14:paraId="0161D254" w14:textId="77777777" w:rsidR="00A67020" w:rsidRDefault="00A67020" w:rsidP="00C2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9284258"/>
      <w:docPartObj>
        <w:docPartGallery w:val="Page Numbers (Bottom of Page)"/>
        <w:docPartUnique/>
      </w:docPartObj>
    </w:sdtPr>
    <w:sdtContent>
      <w:p w14:paraId="048E371E" w14:textId="77777777" w:rsidR="002663FB" w:rsidRDefault="002663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6CC">
          <w:rPr>
            <w:noProof/>
          </w:rPr>
          <w:t>5</w:t>
        </w:r>
        <w:r>
          <w:fldChar w:fldCharType="end"/>
        </w:r>
      </w:p>
    </w:sdtContent>
  </w:sdt>
  <w:p w14:paraId="5EE53DC8" w14:textId="77777777" w:rsidR="002663FB" w:rsidRDefault="00266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ABAF" w14:textId="77777777" w:rsidR="00A67020" w:rsidRDefault="00A67020" w:rsidP="00C2330D">
      <w:pPr>
        <w:spacing w:after="0" w:line="240" w:lineRule="auto"/>
      </w:pPr>
      <w:r>
        <w:separator/>
      </w:r>
    </w:p>
  </w:footnote>
  <w:footnote w:type="continuationSeparator" w:id="0">
    <w:p w14:paraId="77F73B67" w14:textId="77777777" w:rsidR="00A67020" w:rsidRDefault="00A67020" w:rsidP="00C23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315"/>
    <w:multiLevelType w:val="hybridMultilevel"/>
    <w:tmpl w:val="FE22F7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D3C67"/>
    <w:multiLevelType w:val="hybridMultilevel"/>
    <w:tmpl w:val="D56C1D22"/>
    <w:lvl w:ilvl="0" w:tplc="1E064C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82F7A"/>
    <w:multiLevelType w:val="hybridMultilevel"/>
    <w:tmpl w:val="01D464B6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81710"/>
    <w:multiLevelType w:val="hybridMultilevel"/>
    <w:tmpl w:val="28B4FD16"/>
    <w:lvl w:ilvl="0" w:tplc="F4E0C93A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65AB1"/>
    <w:multiLevelType w:val="hybridMultilevel"/>
    <w:tmpl w:val="048E2B7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C2720"/>
    <w:multiLevelType w:val="hybridMultilevel"/>
    <w:tmpl w:val="9678E9D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03BB7"/>
    <w:multiLevelType w:val="hybridMultilevel"/>
    <w:tmpl w:val="60E0F5A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413C8"/>
    <w:multiLevelType w:val="hybridMultilevel"/>
    <w:tmpl w:val="13145B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32A23"/>
    <w:multiLevelType w:val="hybridMultilevel"/>
    <w:tmpl w:val="13EA69EA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0314A"/>
    <w:multiLevelType w:val="hybridMultilevel"/>
    <w:tmpl w:val="986842C2"/>
    <w:lvl w:ilvl="0" w:tplc="1C84530E">
      <w:numFmt w:val="bullet"/>
      <w:lvlText w:val="–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F2803"/>
    <w:multiLevelType w:val="hybridMultilevel"/>
    <w:tmpl w:val="FC8898A4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0327E"/>
    <w:multiLevelType w:val="hybridMultilevel"/>
    <w:tmpl w:val="A93E270C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D6267"/>
    <w:multiLevelType w:val="hybridMultilevel"/>
    <w:tmpl w:val="CDB8B8A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E7C39"/>
    <w:multiLevelType w:val="hybridMultilevel"/>
    <w:tmpl w:val="33CA37AA"/>
    <w:lvl w:ilvl="0" w:tplc="0664966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83878"/>
    <w:multiLevelType w:val="multilevel"/>
    <w:tmpl w:val="B7F26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0C73A9D"/>
    <w:multiLevelType w:val="hybridMultilevel"/>
    <w:tmpl w:val="9040615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A06B6"/>
    <w:multiLevelType w:val="hybridMultilevel"/>
    <w:tmpl w:val="88CA58FE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EE1611"/>
    <w:multiLevelType w:val="hybridMultilevel"/>
    <w:tmpl w:val="D9E4794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E7B1C"/>
    <w:multiLevelType w:val="hybridMultilevel"/>
    <w:tmpl w:val="9A32D78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90878"/>
    <w:multiLevelType w:val="multilevel"/>
    <w:tmpl w:val="C8FE4F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B1C6FA9"/>
    <w:multiLevelType w:val="hybridMultilevel"/>
    <w:tmpl w:val="6DC46BD2"/>
    <w:lvl w:ilvl="0" w:tplc="D9BA305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F42303"/>
    <w:multiLevelType w:val="hybridMultilevel"/>
    <w:tmpl w:val="50C4DC8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210D96"/>
    <w:multiLevelType w:val="hybridMultilevel"/>
    <w:tmpl w:val="84BEE89E"/>
    <w:lvl w:ilvl="0" w:tplc="9A9AA0C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DE55CD"/>
    <w:multiLevelType w:val="hybridMultilevel"/>
    <w:tmpl w:val="D3BA2DD4"/>
    <w:lvl w:ilvl="0" w:tplc="6FD6CC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191B36"/>
    <w:multiLevelType w:val="hybridMultilevel"/>
    <w:tmpl w:val="5FD873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36F40"/>
    <w:multiLevelType w:val="multilevel"/>
    <w:tmpl w:val="E77866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975263428">
    <w:abstractNumId w:val="19"/>
  </w:num>
  <w:num w:numId="2" w16cid:durableId="1265455940">
    <w:abstractNumId w:val="7"/>
  </w:num>
  <w:num w:numId="3" w16cid:durableId="1361317635">
    <w:abstractNumId w:val="14"/>
  </w:num>
  <w:num w:numId="4" w16cid:durableId="444621570">
    <w:abstractNumId w:val="22"/>
  </w:num>
  <w:num w:numId="5" w16cid:durableId="1095327814">
    <w:abstractNumId w:val="23"/>
  </w:num>
  <w:num w:numId="6" w16cid:durableId="1542666585">
    <w:abstractNumId w:val="0"/>
  </w:num>
  <w:num w:numId="7" w16cid:durableId="1862820870">
    <w:abstractNumId w:val="6"/>
  </w:num>
  <w:num w:numId="8" w16cid:durableId="690379042">
    <w:abstractNumId w:val="10"/>
  </w:num>
  <w:num w:numId="9" w16cid:durableId="1602831218">
    <w:abstractNumId w:val="24"/>
  </w:num>
  <w:num w:numId="10" w16cid:durableId="924533888">
    <w:abstractNumId w:val="5"/>
  </w:num>
  <w:num w:numId="11" w16cid:durableId="1729256479">
    <w:abstractNumId w:val="13"/>
  </w:num>
  <w:num w:numId="12" w16cid:durableId="434786671">
    <w:abstractNumId w:val="1"/>
  </w:num>
  <w:num w:numId="13" w16cid:durableId="1006975290">
    <w:abstractNumId w:val="16"/>
  </w:num>
  <w:num w:numId="14" w16cid:durableId="1595627323">
    <w:abstractNumId w:val="11"/>
  </w:num>
  <w:num w:numId="15" w16cid:durableId="959342564">
    <w:abstractNumId w:val="8"/>
  </w:num>
  <w:num w:numId="16" w16cid:durableId="316417219">
    <w:abstractNumId w:val="15"/>
  </w:num>
  <w:num w:numId="17" w16cid:durableId="1342782576">
    <w:abstractNumId w:val="17"/>
  </w:num>
  <w:num w:numId="18" w16cid:durableId="1110202162">
    <w:abstractNumId w:val="20"/>
  </w:num>
  <w:num w:numId="19" w16cid:durableId="701711375">
    <w:abstractNumId w:val="2"/>
  </w:num>
  <w:num w:numId="20" w16cid:durableId="305015420">
    <w:abstractNumId w:val="18"/>
  </w:num>
  <w:num w:numId="21" w16cid:durableId="721052755">
    <w:abstractNumId w:val="4"/>
  </w:num>
  <w:num w:numId="22" w16cid:durableId="1204639586">
    <w:abstractNumId w:val="12"/>
  </w:num>
  <w:num w:numId="23" w16cid:durableId="1278869671">
    <w:abstractNumId w:val="25"/>
  </w:num>
  <w:num w:numId="24" w16cid:durableId="1095632672">
    <w:abstractNumId w:val="21"/>
  </w:num>
  <w:num w:numId="25" w16cid:durableId="2139106190">
    <w:abstractNumId w:val="9"/>
  </w:num>
  <w:num w:numId="26" w16cid:durableId="99228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32"/>
    <w:rsid w:val="00007F27"/>
    <w:rsid w:val="000156B1"/>
    <w:rsid w:val="00025B5E"/>
    <w:rsid w:val="00030920"/>
    <w:rsid w:val="00032933"/>
    <w:rsid w:val="000438CE"/>
    <w:rsid w:val="00073AB8"/>
    <w:rsid w:val="00082D0C"/>
    <w:rsid w:val="00085395"/>
    <w:rsid w:val="000A0881"/>
    <w:rsid w:val="000B58B8"/>
    <w:rsid w:val="000C2C1B"/>
    <w:rsid w:val="000D76FE"/>
    <w:rsid w:val="000F5D05"/>
    <w:rsid w:val="001205C7"/>
    <w:rsid w:val="00120B88"/>
    <w:rsid w:val="00122D7F"/>
    <w:rsid w:val="00145171"/>
    <w:rsid w:val="00152033"/>
    <w:rsid w:val="00184D10"/>
    <w:rsid w:val="001D2B00"/>
    <w:rsid w:val="00201E63"/>
    <w:rsid w:val="0021370A"/>
    <w:rsid w:val="00244A0E"/>
    <w:rsid w:val="00252E1B"/>
    <w:rsid w:val="00262AD2"/>
    <w:rsid w:val="002663FB"/>
    <w:rsid w:val="00267753"/>
    <w:rsid w:val="002929FA"/>
    <w:rsid w:val="002B6DC6"/>
    <w:rsid w:val="002B7701"/>
    <w:rsid w:val="002C2D79"/>
    <w:rsid w:val="002C2E08"/>
    <w:rsid w:val="002E6C75"/>
    <w:rsid w:val="00321605"/>
    <w:rsid w:val="00335F6F"/>
    <w:rsid w:val="00344B5D"/>
    <w:rsid w:val="00344B65"/>
    <w:rsid w:val="003552AF"/>
    <w:rsid w:val="00357427"/>
    <w:rsid w:val="0036371B"/>
    <w:rsid w:val="0037363D"/>
    <w:rsid w:val="003769AD"/>
    <w:rsid w:val="0037704C"/>
    <w:rsid w:val="00396533"/>
    <w:rsid w:val="003B413E"/>
    <w:rsid w:val="003B460D"/>
    <w:rsid w:val="003C0BC2"/>
    <w:rsid w:val="003F304E"/>
    <w:rsid w:val="00401155"/>
    <w:rsid w:val="00404374"/>
    <w:rsid w:val="00411329"/>
    <w:rsid w:val="004134B6"/>
    <w:rsid w:val="004235DF"/>
    <w:rsid w:val="00437D32"/>
    <w:rsid w:val="0044170F"/>
    <w:rsid w:val="00460CE0"/>
    <w:rsid w:val="0046599D"/>
    <w:rsid w:val="004769F9"/>
    <w:rsid w:val="00483F22"/>
    <w:rsid w:val="0049212C"/>
    <w:rsid w:val="00494081"/>
    <w:rsid w:val="004A59CF"/>
    <w:rsid w:val="004A5AC2"/>
    <w:rsid w:val="004B07B9"/>
    <w:rsid w:val="004B5A26"/>
    <w:rsid w:val="004C3677"/>
    <w:rsid w:val="004D37CB"/>
    <w:rsid w:val="004E56F4"/>
    <w:rsid w:val="004E65F9"/>
    <w:rsid w:val="00506C78"/>
    <w:rsid w:val="00514B5A"/>
    <w:rsid w:val="0052196A"/>
    <w:rsid w:val="005375CF"/>
    <w:rsid w:val="005460B3"/>
    <w:rsid w:val="005653EC"/>
    <w:rsid w:val="00573687"/>
    <w:rsid w:val="00581992"/>
    <w:rsid w:val="00591C5E"/>
    <w:rsid w:val="00592F0E"/>
    <w:rsid w:val="005D3309"/>
    <w:rsid w:val="005E2ECB"/>
    <w:rsid w:val="00644B28"/>
    <w:rsid w:val="00656D50"/>
    <w:rsid w:val="00673812"/>
    <w:rsid w:val="006A2060"/>
    <w:rsid w:val="006C0362"/>
    <w:rsid w:val="006E3682"/>
    <w:rsid w:val="006F2333"/>
    <w:rsid w:val="006F6530"/>
    <w:rsid w:val="0073359C"/>
    <w:rsid w:val="0075755F"/>
    <w:rsid w:val="007643A1"/>
    <w:rsid w:val="0078026B"/>
    <w:rsid w:val="007842FE"/>
    <w:rsid w:val="00793C5F"/>
    <w:rsid w:val="007A3C0E"/>
    <w:rsid w:val="007C1283"/>
    <w:rsid w:val="007C2035"/>
    <w:rsid w:val="007D1A43"/>
    <w:rsid w:val="00801B12"/>
    <w:rsid w:val="00810D98"/>
    <w:rsid w:val="0084081A"/>
    <w:rsid w:val="008552A6"/>
    <w:rsid w:val="008621AF"/>
    <w:rsid w:val="00874ED3"/>
    <w:rsid w:val="0089373B"/>
    <w:rsid w:val="00894C35"/>
    <w:rsid w:val="008A6D5C"/>
    <w:rsid w:val="008D5E49"/>
    <w:rsid w:val="008E6169"/>
    <w:rsid w:val="00900CEA"/>
    <w:rsid w:val="0091513B"/>
    <w:rsid w:val="00920069"/>
    <w:rsid w:val="00920586"/>
    <w:rsid w:val="009270EE"/>
    <w:rsid w:val="00932642"/>
    <w:rsid w:val="00946C36"/>
    <w:rsid w:val="009518ED"/>
    <w:rsid w:val="0095622A"/>
    <w:rsid w:val="009A3602"/>
    <w:rsid w:val="009A4F80"/>
    <w:rsid w:val="009B14A3"/>
    <w:rsid w:val="009B7057"/>
    <w:rsid w:val="009C5A49"/>
    <w:rsid w:val="00A67020"/>
    <w:rsid w:val="00A709C1"/>
    <w:rsid w:val="00AB0184"/>
    <w:rsid w:val="00AC211D"/>
    <w:rsid w:val="00AC45F3"/>
    <w:rsid w:val="00AD0826"/>
    <w:rsid w:val="00AD6F53"/>
    <w:rsid w:val="00B05FDE"/>
    <w:rsid w:val="00B14CD0"/>
    <w:rsid w:val="00B54C0B"/>
    <w:rsid w:val="00B62381"/>
    <w:rsid w:val="00B803A9"/>
    <w:rsid w:val="00B94366"/>
    <w:rsid w:val="00BA2E0A"/>
    <w:rsid w:val="00BA45CD"/>
    <w:rsid w:val="00BA7F12"/>
    <w:rsid w:val="00BB38F8"/>
    <w:rsid w:val="00BF5DCA"/>
    <w:rsid w:val="00C155C9"/>
    <w:rsid w:val="00C2330D"/>
    <w:rsid w:val="00C35A48"/>
    <w:rsid w:val="00C42624"/>
    <w:rsid w:val="00C44497"/>
    <w:rsid w:val="00C473C3"/>
    <w:rsid w:val="00C64A36"/>
    <w:rsid w:val="00C84719"/>
    <w:rsid w:val="00C97B0D"/>
    <w:rsid w:val="00CB1FB9"/>
    <w:rsid w:val="00CB3BA7"/>
    <w:rsid w:val="00CC1537"/>
    <w:rsid w:val="00D136CC"/>
    <w:rsid w:val="00D35E33"/>
    <w:rsid w:val="00D5651C"/>
    <w:rsid w:val="00D771CE"/>
    <w:rsid w:val="00D77360"/>
    <w:rsid w:val="00D90FA1"/>
    <w:rsid w:val="00D96AB8"/>
    <w:rsid w:val="00DA7396"/>
    <w:rsid w:val="00DC6CCE"/>
    <w:rsid w:val="00DD5705"/>
    <w:rsid w:val="00DF56DF"/>
    <w:rsid w:val="00E0013A"/>
    <w:rsid w:val="00E12828"/>
    <w:rsid w:val="00E17385"/>
    <w:rsid w:val="00E2165E"/>
    <w:rsid w:val="00E33A77"/>
    <w:rsid w:val="00E53224"/>
    <w:rsid w:val="00E533C5"/>
    <w:rsid w:val="00E5508F"/>
    <w:rsid w:val="00E56014"/>
    <w:rsid w:val="00E72F9B"/>
    <w:rsid w:val="00E759ED"/>
    <w:rsid w:val="00E8170A"/>
    <w:rsid w:val="00E85547"/>
    <w:rsid w:val="00E92A6A"/>
    <w:rsid w:val="00E9617E"/>
    <w:rsid w:val="00E97979"/>
    <w:rsid w:val="00EA3B13"/>
    <w:rsid w:val="00EB1814"/>
    <w:rsid w:val="00EC7BFD"/>
    <w:rsid w:val="00EE2E59"/>
    <w:rsid w:val="00F040B4"/>
    <w:rsid w:val="00F20C6F"/>
    <w:rsid w:val="00F26FDD"/>
    <w:rsid w:val="00F429BB"/>
    <w:rsid w:val="00F469AF"/>
    <w:rsid w:val="00F5460B"/>
    <w:rsid w:val="00FB01D7"/>
    <w:rsid w:val="00F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837E2"/>
  <w15:docId w15:val="{CB0A8984-5BB2-4AE3-B689-DDBD683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49"/>
  </w:style>
  <w:style w:type="paragraph" w:styleId="Heading1">
    <w:name w:val="heading 1"/>
    <w:basedOn w:val="Normal"/>
    <w:next w:val="Normal"/>
    <w:link w:val="Heading1Char"/>
    <w:uiPriority w:val="9"/>
    <w:qFormat/>
    <w:rsid w:val="00460CE0"/>
    <w:pPr>
      <w:keepNext/>
      <w:keepLines/>
      <w:numPr>
        <w:numId w:val="26"/>
      </w:numPr>
      <w:spacing w:before="240" w:after="480"/>
      <w:ind w:left="284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3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37D3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7D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7D3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0D"/>
  </w:style>
  <w:style w:type="paragraph" w:styleId="Footer">
    <w:name w:val="footer"/>
    <w:basedOn w:val="Normal"/>
    <w:link w:val="Footer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0D"/>
  </w:style>
  <w:style w:type="paragraph" w:styleId="ListParagraph">
    <w:name w:val="List Paragraph"/>
    <w:basedOn w:val="Normal"/>
    <w:uiPriority w:val="34"/>
    <w:qFormat/>
    <w:rsid w:val="00C233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2330D"/>
    <w:rPr>
      <w:b/>
      <w:bCs/>
    </w:rPr>
  </w:style>
  <w:style w:type="table" w:styleId="TableGrid">
    <w:name w:val="Table Grid"/>
    <w:basedOn w:val="TableNormal"/>
    <w:uiPriority w:val="39"/>
    <w:rsid w:val="00C2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233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7701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205C7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011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9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9B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BF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C7BF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1A4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F23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4E9AE-9B38-4F30-AC00-4F8F93C2A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2302</Words>
  <Characters>13127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Tomislava</dc:creator>
  <cp:lastModifiedBy>Ante Aljinović</cp:lastModifiedBy>
  <cp:revision>2</cp:revision>
  <cp:lastPrinted>2018-10-03T07:12:00Z</cp:lastPrinted>
  <dcterms:created xsi:type="dcterms:W3CDTF">2026-01-01T21:36:00Z</dcterms:created>
  <dcterms:modified xsi:type="dcterms:W3CDTF">2026-01-01T21:36:00Z</dcterms:modified>
</cp:coreProperties>
</file>