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Tejas Agrawal</w:t>
      </w:r>
    </w:p>
    <w:p>
      <w:pPr>
        <w:pStyle w:val="Normal"/>
        <w:jc w:val="center"/>
        <w:rPr/>
      </w:pPr>
      <w:r>
        <w:rPr/>
        <w:t>Takaoka, Toyama, Japan</w:t>
        <w:br/>
        <w:t>Mobile: 080-4125-5955 | Email: tejas.agarwal.5@gmail.com</w:t>
        <w:br/>
        <w:t>Portfolio: https://tejas-agrawal.web.app/</w:t>
      </w:r>
    </w:p>
    <w:p>
      <w:pPr>
        <w:pStyle w:val="Heading1"/>
        <w:rPr/>
      </w:pPr>
      <w:r>
        <w:rPr/>
        <w:t>OBJECTIVE</w:t>
      </w:r>
    </w:p>
    <w:p>
      <w:pPr>
        <w:pStyle w:val="Normal"/>
        <w:rPr/>
      </w:pPr>
      <w:r>
        <w:rPr/>
        <w:t>To obtain a challenging position as a Game Programmer where I can leverage my specialized training in game development, proficiency in Unity, and strong analytical skills from a background in IT and corporate auditing to build engaging, optimized, and innovative gaming experiences.</w:t>
      </w:r>
    </w:p>
    <w:p>
      <w:pPr>
        <w:pStyle w:val="Heading1"/>
        <w:rPr/>
      </w:pPr>
      <w:r>
        <w:rPr/>
        <w:t>WORK EXPERIENCE</w:t>
      </w:r>
    </w:p>
    <w:p>
      <w:pPr>
        <w:pStyle w:val="Normal"/>
        <w:rPr/>
      </w:pPr>
      <w:r>
        <w:rPr>
          <w:b/>
        </w:rPr>
        <w:t>Alten Japan (Assigned to SCREEN Takaoka)</w:t>
      </w:r>
      <w:r>
        <w:rPr/>
        <w:t>, Takaoka, Japan | Apr. 2026 - Present</w:t>
        <w:br/>
      </w:r>
      <w:r>
        <w:rPr>
          <w:i/>
        </w:rPr>
        <w:t>Semiconductor Equipment Engineer</w:t>
      </w:r>
    </w:p>
    <w:p>
      <w:pPr>
        <w:pStyle w:val="ListBullet"/>
        <w:numPr>
          <w:ilvl w:val="0"/>
          <w:numId w:val="1"/>
        </w:numPr>
        <w:rPr/>
      </w:pPr>
      <w:r>
        <w:rPr/>
        <w:t>Rotate cross-functionally across mechanical assembly, module integration, and electrical calibration to assemble and integrate complex fluid delivery systems.</w:t>
      </w:r>
    </w:p>
    <w:p>
      <w:pPr>
        <w:pStyle w:val="ListBullet"/>
        <w:numPr>
          <w:ilvl w:val="0"/>
          <w:numId w:val="1"/>
        </w:numPr>
        <w:rPr/>
      </w:pPr>
      <w:r>
        <w:rPr/>
        <w:t>Manage highly volatile chemical processes (including H2SO4, DHF, and IPA), strictly ensuring precise environmental and safety tolerances are met.</w:t>
      </w:r>
    </w:p>
    <w:p>
      <w:pPr>
        <w:pStyle w:val="ListBullet"/>
        <w:numPr>
          <w:ilvl w:val="0"/>
          <w:numId w:val="1"/>
        </w:numPr>
        <w:rPr/>
      </w:pPr>
      <w:r>
        <w:rPr/>
        <w:t>Completed an intensive 14-day technical training program focused on mechanical assembly and acquired a professional piping license.</w:t>
      </w:r>
    </w:p>
    <w:p>
      <w:pPr>
        <w:pStyle w:val="Normal"/>
        <w:rPr/>
      </w:pPr>
      <w:r>
        <w:rPr>
          <w:b/>
        </w:rPr>
        <w:t>TODI TULSYAN &amp; CO.</w:t>
      </w:r>
      <w:r>
        <w:rPr/>
        <w:t>, Mumbai, India | Jul. 2018 - Nov. 2022</w:t>
        <w:br/>
      </w:r>
      <w:r>
        <w:rPr>
          <w:i/>
        </w:rPr>
        <w:t>Auditor, Management</w:t>
      </w:r>
    </w:p>
    <w:p>
      <w:pPr>
        <w:pStyle w:val="ListBullet"/>
        <w:numPr>
          <w:ilvl w:val="0"/>
          <w:numId w:val="1"/>
        </w:numPr>
        <w:rPr/>
      </w:pPr>
      <w:r>
        <w:rPr/>
        <w:t>Executed comprehensive financial and operational audits for major enterprise clients across diverse sectors, including prominent pharmaceutical companies and CEAT Tyres.</w:t>
      </w:r>
    </w:p>
    <w:p>
      <w:pPr>
        <w:pStyle w:val="ListBullet"/>
        <w:numPr>
          <w:ilvl w:val="0"/>
          <w:numId w:val="1"/>
        </w:numPr>
        <w:rPr/>
      </w:pPr>
      <w:r>
        <w:rPr/>
        <w:t>Conducted rigorous verification checks and pre-payment reconciliations for SUD Life Insurance, ensuring strict financial accuracy and regulatory compliance.</w:t>
      </w:r>
    </w:p>
    <w:p>
      <w:pPr>
        <w:pStyle w:val="ListBullet"/>
        <w:numPr>
          <w:ilvl w:val="0"/>
          <w:numId w:val="1"/>
        </w:numPr>
        <w:rPr/>
      </w:pPr>
      <w:r>
        <w:rPr/>
        <w:t>Analyzed internal financial data, identified process discrepancies, and presented actionable recommendations to management to optimize workflows.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>
          <w:b/>
        </w:rPr>
        <w:t>Tokyo Cool Japan Vocational School</w:t>
      </w:r>
      <w:r>
        <w:rPr/>
        <w:t>, Tokyo, Japan | Apr. 2024 - Mar. 2026</w:t>
        <w:br/>
      </w:r>
      <w:r>
        <w:rPr>
          <w:i/>
        </w:rPr>
        <w:t>Diploma in Game Programming</w:t>
      </w:r>
    </w:p>
    <w:p>
      <w:pPr>
        <w:pStyle w:val="ListBullet"/>
        <w:numPr>
          <w:ilvl w:val="0"/>
          <w:numId w:val="1"/>
        </w:numPr>
        <w:rPr/>
      </w:pPr>
      <w:r>
        <w:rPr/>
        <w:t>Key Achievement: Co-developed a group game project that was officially selected and exhibited at the Tokyo Game Show in September 2025.</w:t>
      </w:r>
    </w:p>
    <w:p>
      <w:pPr>
        <w:pStyle w:val="Normal"/>
        <w:rPr/>
      </w:pPr>
      <w:r>
        <w:rPr>
          <w:b/>
        </w:rPr>
        <w:t>Toyo Language School</w:t>
      </w:r>
      <w:r>
        <w:rPr/>
        <w:t>, Tokyo, Japan | Jul. 2023 - Mar. 2024</w:t>
        <w:br/>
      </w:r>
      <w:r>
        <w:rPr>
          <w:i/>
        </w:rPr>
        <w:t>Japanese Language Studies</w:t>
      </w:r>
    </w:p>
    <w:p>
      <w:pPr>
        <w:pStyle w:val="Normal"/>
        <w:rPr/>
      </w:pPr>
      <w:r>
        <w:rPr>
          <w:b/>
        </w:rPr>
        <w:t>Amity University</w:t>
      </w:r>
      <w:r>
        <w:rPr/>
        <w:t>, India | Dec. 2019 - Dec. 2021</w:t>
        <w:br/>
      </w:r>
      <w:r>
        <w:rPr>
          <w:i/>
        </w:rPr>
        <w:t>Master of Business Administration (MBA) in Information Technology</w:t>
      </w:r>
    </w:p>
    <w:p>
      <w:pPr>
        <w:pStyle w:val="Normal"/>
        <w:rPr/>
      </w:pPr>
      <w:r>
        <w:rPr>
          <w:b/>
        </w:rPr>
        <w:t>Thakur College</w:t>
      </w:r>
      <w:r>
        <w:rPr/>
        <w:t>, India | Apr. 2015 - Apr. 2018</w:t>
        <w:br/>
      </w:r>
      <w:r>
        <w:rPr>
          <w:i/>
        </w:rPr>
        <w:t>Bachelor of Commerce (B.Com)</w:t>
      </w:r>
    </w:p>
    <w:p>
      <w:pPr>
        <w:pStyle w:val="Heading1"/>
        <w:rPr/>
      </w:pPr>
      <w:r>
        <w:rPr/>
        <w:t>ADDITIONAL INFORMATION</w:t>
      </w:r>
    </w:p>
    <w:p>
      <w:pPr>
        <w:pStyle w:val="Heading2"/>
        <w:rPr/>
      </w:pPr>
      <w:r>
        <w:rPr/>
        <w:t>Qualifications &amp; Certifications</w:t>
      </w:r>
    </w:p>
    <w:p>
      <w:pPr>
        <w:pStyle w:val="ListBullet"/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Exhibited Game in Tokyo Game Show (September 2025)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Game Design and Development with Unity </w:t>
      </w:r>
      <w:r>
        <w:rPr>
          <w:lang w:eastAsia="ja-JP"/>
        </w:rPr>
        <w:t>(March 2022)</w:t>
      </w:r>
    </w:p>
    <w:p>
      <w:pPr>
        <w:pStyle w:val="ListBullet"/>
        <w:numPr>
          <w:ilvl w:val="0"/>
          <w:numId w:val="1"/>
        </w:numPr>
        <w:rPr/>
      </w:pPr>
      <w:r>
        <w:rPr/>
        <w:t>Japanese Language Proficiency Test (JLPT) - N2 (</w:t>
      </w:r>
      <w:r>
        <w:rPr>
          <w:lang w:eastAsia="ja-JP"/>
        </w:rPr>
        <w:t>July 2025</w:t>
      </w:r>
      <w:r>
        <w:rPr/>
        <w:t>)</w:t>
      </w:r>
    </w:p>
    <w:p>
      <w:pPr>
        <w:pStyle w:val="ListBullet"/>
        <w:numPr>
          <w:ilvl w:val="0"/>
          <w:numId w:val="1"/>
        </w:numPr>
        <w:rPr/>
      </w:pPr>
      <w:r>
        <w:rPr/>
        <w:t>Piping License (April 2026)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Certificate in Advanced Excel </w:t>
      </w:r>
      <w:r>
        <w:rPr>
          <w:lang w:eastAsia="ja-JP"/>
        </w:rPr>
        <w:t>(July 2021)</w:t>
      </w:r>
    </w:p>
    <w:p>
      <w:pPr>
        <w:pStyle w:val="Heading2"/>
        <w:rPr/>
      </w:pPr>
      <w:r>
        <w:rPr/>
        <w:t>Languages</w:t>
      </w:r>
    </w:p>
    <w:p>
      <w:pPr>
        <w:pStyle w:val="ListBullet"/>
        <w:numPr>
          <w:ilvl w:val="0"/>
          <w:numId w:val="1"/>
        </w:numPr>
        <w:rPr/>
      </w:pPr>
      <w:r>
        <w:rPr/>
        <w:t>Hindi: Native</w:t>
      </w:r>
    </w:p>
    <w:p>
      <w:pPr>
        <w:pStyle w:val="ListBullet"/>
        <w:numPr>
          <w:ilvl w:val="0"/>
          <w:numId w:val="1"/>
        </w:numPr>
        <w:rPr/>
      </w:pPr>
      <w:r>
        <w:rPr/>
        <w:t>English: Business Level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Japanese: Business Level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17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LibreOffice/26.2.3.2$Windows_X86_64 LibreOffice_project/70e089b17412e4cb7773e41413306b17a2328c34</Application>
  <AppVersion>15.0000</AppVersion>
  <Pages>2</Pages>
  <Words>342</Words>
  <Characters>2114</Characters>
  <CharactersWithSpaces>2411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ja-JP</dc:language>
  <cp:lastModifiedBy/>
  <dcterms:modified xsi:type="dcterms:W3CDTF">2026-05-25T22:11:53Z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