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C61" w14:textId="28408E55" w:rsidR="0011428F" w:rsidRPr="0011428F" w:rsidRDefault="0011428F" w:rsidP="0011428F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1428F">
        <w:rPr>
          <w:rFonts w:ascii="宋体" w:eastAsia="宋体" w:hAnsi="宋体"/>
          <w:b/>
          <w:bCs/>
          <w:sz w:val="28"/>
          <w:szCs w:val="28"/>
        </w:rPr>
        <w:t>出血</w:t>
      </w:r>
    </w:p>
    <w:p w14:paraId="072D7AAF" w14:textId="53483BEE" w:rsidR="00E21411" w:rsidRPr="00E21411" w:rsidRDefault="00E21411" w:rsidP="00694F7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E21411">
        <w:rPr>
          <w:rFonts w:ascii="宋体" w:eastAsia="宋体" w:hAnsi="宋体" w:hint="eastAsia"/>
          <w:b/>
          <w:bCs/>
          <w:sz w:val="24"/>
          <w:szCs w:val="24"/>
        </w:rPr>
        <w:t>临床表现</w:t>
      </w:r>
    </w:p>
    <w:p w14:paraId="21F1814C" w14:textId="1030EF9F" w:rsidR="0011428F" w:rsidRDefault="0011428F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1428F">
        <w:rPr>
          <w:rFonts w:ascii="宋体" w:eastAsia="宋体" w:hAnsi="宋体" w:hint="eastAsia"/>
          <w:b/>
          <w:bCs/>
          <w:sz w:val="24"/>
          <w:szCs w:val="24"/>
        </w:rPr>
        <w:t>1.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11428F">
        <w:rPr>
          <w:rFonts w:ascii="宋体" w:eastAsia="宋体" w:hAnsi="宋体" w:hint="eastAsia"/>
          <w:b/>
          <w:bCs/>
          <w:sz w:val="24"/>
          <w:szCs w:val="24"/>
        </w:rPr>
        <w:t>伤口轻微渗血</w:t>
      </w:r>
      <w:r w:rsidR="005D2140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11428F">
        <w:rPr>
          <w:rFonts w:ascii="宋体" w:eastAsia="宋体" w:hAnsi="宋体" w:hint="eastAsia"/>
          <w:sz w:val="24"/>
          <w:szCs w:val="24"/>
        </w:rPr>
        <w:t>术后</w:t>
      </w:r>
      <w:r w:rsidRPr="0011428F">
        <w:rPr>
          <w:rFonts w:ascii="宋体" w:eastAsia="宋体" w:hAnsi="宋体"/>
          <w:sz w:val="24"/>
          <w:szCs w:val="24"/>
        </w:rPr>
        <w:t>24小时内患者可能会发现唾液中带有少量血丝</w:t>
      </w:r>
      <w:r w:rsidR="005D2140">
        <w:rPr>
          <w:rFonts w:ascii="宋体" w:eastAsia="宋体" w:hAnsi="宋体" w:hint="eastAsia"/>
          <w:sz w:val="24"/>
          <w:szCs w:val="24"/>
        </w:rPr>
        <w:t>或术后1~2天内伤口局部有无明显变化的小血凝块</w:t>
      </w:r>
      <w:r w:rsidRPr="0011428F">
        <w:rPr>
          <w:rFonts w:ascii="宋体" w:eastAsia="宋体" w:hAnsi="宋体"/>
          <w:sz w:val="24"/>
          <w:szCs w:val="24"/>
        </w:rPr>
        <w:t>，</w:t>
      </w:r>
      <w:r w:rsidR="005D2140">
        <w:rPr>
          <w:rFonts w:ascii="宋体" w:eastAsia="宋体" w:hAnsi="宋体" w:hint="eastAsia"/>
          <w:sz w:val="24"/>
          <w:szCs w:val="24"/>
        </w:rPr>
        <w:t>均为</w:t>
      </w:r>
      <w:r w:rsidRPr="0011428F">
        <w:rPr>
          <w:rFonts w:ascii="宋体" w:eastAsia="宋体" w:hAnsi="宋体"/>
          <w:sz w:val="24"/>
          <w:szCs w:val="24"/>
        </w:rPr>
        <w:t>正常现象</w:t>
      </w:r>
      <w:r w:rsidR="007519FF">
        <w:rPr>
          <w:rFonts w:ascii="宋体" w:eastAsia="宋体" w:hAnsi="宋体" w:hint="eastAsia"/>
          <w:sz w:val="24"/>
          <w:szCs w:val="24"/>
        </w:rPr>
        <w:t>，无需特殊处理</w:t>
      </w:r>
      <w:r w:rsidRPr="0011428F">
        <w:rPr>
          <w:rFonts w:ascii="宋体" w:eastAsia="宋体" w:hAnsi="宋体"/>
          <w:sz w:val="24"/>
          <w:szCs w:val="24"/>
        </w:rPr>
        <w:t>。</w:t>
      </w:r>
      <w:r w:rsidR="004D03EA" w:rsidRPr="00DC564E">
        <w:rPr>
          <w:rFonts w:ascii="宋体" w:eastAsia="宋体" w:hAnsi="宋体" w:hint="eastAsia"/>
          <w:sz w:val="24"/>
          <w:szCs w:val="24"/>
        </w:rPr>
        <w:t>注意，个别患者因术后口内异味</w:t>
      </w:r>
      <w:r w:rsidR="007C7320">
        <w:rPr>
          <w:rFonts w:ascii="宋体" w:eastAsia="宋体" w:hAnsi="宋体" w:hint="eastAsia"/>
          <w:sz w:val="24"/>
          <w:szCs w:val="24"/>
        </w:rPr>
        <w:t>频繁漱口</w:t>
      </w:r>
      <w:r w:rsidR="004D03EA" w:rsidRPr="00DC564E">
        <w:rPr>
          <w:rFonts w:ascii="宋体" w:eastAsia="宋体" w:hAnsi="宋体" w:hint="eastAsia"/>
          <w:sz w:val="24"/>
          <w:szCs w:val="24"/>
        </w:rPr>
        <w:t>或口水较多，</w:t>
      </w:r>
      <w:r w:rsidR="007C7320">
        <w:rPr>
          <w:rFonts w:ascii="宋体" w:eastAsia="宋体" w:hAnsi="宋体" w:hint="eastAsia"/>
          <w:sz w:val="24"/>
          <w:szCs w:val="24"/>
        </w:rPr>
        <w:t>血液常与唾液混合，</w:t>
      </w:r>
      <w:r w:rsidR="004D03EA">
        <w:rPr>
          <w:rFonts w:ascii="宋体" w:eastAsia="宋体" w:hAnsi="宋体" w:hint="eastAsia"/>
          <w:sz w:val="24"/>
          <w:szCs w:val="24"/>
        </w:rPr>
        <w:t>可自行从</w:t>
      </w:r>
      <w:r w:rsidR="004D03EA" w:rsidRPr="007519FF">
        <w:rPr>
          <w:rFonts w:ascii="宋体" w:eastAsia="宋体" w:hAnsi="宋体"/>
          <w:sz w:val="24"/>
          <w:szCs w:val="24"/>
        </w:rPr>
        <w:t>口角流出，</w:t>
      </w:r>
      <w:r w:rsidR="004D03EA">
        <w:rPr>
          <w:rFonts w:ascii="宋体" w:eastAsia="宋体" w:hAnsi="宋体" w:hint="eastAsia"/>
          <w:sz w:val="24"/>
          <w:szCs w:val="24"/>
        </w:rPr>
        <w:t>颜色一般为淡红色，</w:t>
      </w:r>
      <w:r w:rsidR="007C7320">
        <w:rPr>
          <w:rFonts w:ascii="宋体" w:eastAsia="宋体" w:hAnsi="宋体" w:hint="eastAsia"/>
          <w:sz w:val="24"/>
          <w:szCs w:val="24"/>
        </w:rPr>
        <w:t>可造成大量出血假象，</w:t>
      </w:r>
      <w:r w:rsidR="004D03EA">
        <w:rPr>
          <w:rFonts w:ascii="宋体" w:eastAsia="宋体" w:hAnsi="宋体" w:hint="eastAsia"/>
          <w:sz w:val="24"/>
          <w:szCs w:val="24"/>
        </w:rPr>
        <w:t>一般不需特殊处理，</w:t>
      </w:r>
      <w:proofErr w:type="gramStart"/>
      <w:r w:rsidR="00DC564E">
        <w:rPr>
          <w:rFonts w:ascii="宋体" w:eastAsia="宋体" w:hAnsi="宋体" w:hint="eastAsia"/>
          <w:sz w:val="24"/>
          <w:szCs w:val="24"/>
        </w:rPr>
        <w:t>嘱</w:t>
      </w:r>
      <w:proofErr w:type="gramEnd"/>
      <w:r w:rsidR="00DC564E">
        <w:rPr>
          <w:rFonts w:ascii="宋体" w:eastAsia="宋体" w:hAnsi="宋体" w:hint="eastAsia"/>
          <w:sz w:val="24"/>
          <w:szCs w:val="24"/>
        </w:rPr>
        <w:t>患者</w:t>
      </w:r>
      <w:r w:rsidR="004D03EA">
        <w:rPr>
          <w:rFonts w:ascii="宋体" w:eastAsia="宋体" w:hAnsi="宋体" w:hint="eastAsia"/>
          <w:sz w:val="24"/>
          <w:szCs w:val="24"/>
        </w:rPr>
        <w:t>及时吞咽口水，避免反复漱口，但若</w:t>
      </w:r>
      <w:r w:rsidR="00DC564E">
        <w:rPr>
          <w:rFonts w:ascii="宋体" w:eastAsia="宋体" w:hAnsi="宋体" w:hint="eastAsia"/>
          <w:sz w:val="24"/>
          <w:szCs w:val="24"/>
        </w:rPr>
        <w:t>感觉</w:t>
      </w:r>
      <w:r w:rsidR="004D03EA">
        <w:rPr>
          <w:rFonts w:ascii="宋体" w:eastAsia="宋体" w:hAnsi="宋体" w:hint="eastAsia"/>
          <w:sz w:val="24"/>
          <w:szCs w:val="24"/>
        </w:rPr>
        <w:t>难以吞咽，可及时就诊</w:t>
      </w:r>
      <w:r w:rsidR="00E21411">
        <w:rPr>
          <w:rFonts w:ascii="宋体" w:eastAsia="宋体" w:hAnsi="宋体" w:hint="eastAsia"/>
          <w:sz w:val="24"/>
          <w:szCs w:val="24"/>
        </w:rPr>
        <w:t>。</w:t>
      </w:r>
    </w:p>
    <w:p w14:paraId="3145298C" w14:textId="77777777" w:rsidR="00E21411" w:rsidRPr="00A772F2" w:rsidRDefault="00E21411" w:rsidP="0011428F">
      <w:pPr>
        <w:spacing w:line="360" w:lineRule="auto"/>
        <w:rPr>
          <w:rFonts w:ascii="宋体" w:eastAsia="宋体" w:hAnsi="宋体" w:hint="eastAsia"/>
          <w:sz w:val="24"/>
          <w:szCs w:val="24"/>
          <w:u w:val="single"/>
        </w:rPr>
      </w:pPr>
    </w:p>
    <w:p w14:paraId="48FA0279" w14:textId="1D6E70F3" w:rsidR="0011428F" w:rsidRDefault="00346110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11428F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7519FF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11428F" w:rsidRPr="0011428F">
        <w:rPr>
          <w:rFonts w:ascii="宋体" w:eastAsia="宋体" w:hAnsi="宋体" w:hint="eastAsia"/>
          <w:b/>
          <w:bCs/>
          <w:sz w:val="24"/>
          <w:szCs w:val="24"/>
        </w:rPr>
        <w:t>伤口</w:t>
      </w:r>
      <w:r w:rsidR="00C55C3C">
        <w:rPr>
          <w:rFonts w:ascii="宋体" w:eastAsia="宋体" w:hAnsi="宋体" w:hint="eastAsia"/>
          <w:b/>
          <w:bCs/>
          <w:sz w:val="24"/>
          <w:szCs w:val="24"/>
        </w:rPr>
        <w:t>持续性的活动性</w:t>
      </w:r>
      <w:r w:rsidR="0011428F" w:rsidRPr="0011428F">
        <w:rPr>
          <w:rFonts w:ascii="宋体" w:eastAsia="宋体" w:hAnsi="宋体" w:hint="eastAsia"/>
          <w:b/>
          <w:bCs/>
          <w:sz w:val="24"/>
          <w:szCs w:val="24"/>
        </w:rPr>
        <w:t>出血</w:t>
      </w:r>
      <w:r w:rsidR="00C55C3C">
        <w:rPr>
          <w:rFonts w:ascii="宋体" w:eastAsia="宋体" w:hAnsi="宋体" w:hint="eastAsia"/>
          <w:b/>
          <w:bCs/>
          <w:sz w:val="24"/>
          <w:szCs w:val="24"/>
        </w:rPr>
        <w:t>或明显的血块形成</w:t>
      </w:r>
      <w:r w:rsidR="004B0015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11428F" w:rsidRPr="0011428F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C55C3C" w:rsidRPr="00C55C3C">
        <w:rPr>
          <w:rFonts w:ascii="宋体" w:eastAsia="宋体" w:hAnsi="宋体" w:hint="eastAsia"/>
          <w:sz w:val="24"/>
          <w:szCs w:val="24"/>
        </w:rPr>
        <w:t>需要引起足够重视、</w:t>
      </w:r>
      <w:r w:rsidR="009D384C">
        <w:rPr>
          <w:rFonts w:ascii="宋体" w:eastAsia="宋体" w:hAnsi="宋体" w:hint="eastAsia"/>
          <w:sz w:val="24"/>
          <w:szCs w:val="24"/>
        </w:rPr>
        <w:t>应立即处理</w:t>
      </w:r>
      <w:r w:rsidR="00C55C3C" w:rsidRPr="00C55C3C">
        <w:rPr>
          <w:rFonts w:ascii="宋体" w:eastAsia="宋体" w:hAnsi="宋体" w:hint="eastAsia"/>
          <w:sz w:val="24"/>
          <w:szCs w:val="24"/>
        </w:rPr>
        <w:t>止血。</w:t>
      </w:r>
      <w:r w:rsidR="0011428F" w:rsidRPr="0011428F">
        <w:rPr>
          <w:rFonts w:ascii="宋体" w:eastAsia="宋体" w:hAnsi="宋体" w:hint="eastAsia"/>
          <w:sz w:val="24"/>
          <w:szCs w:val="24"/>
        </w:rPr>
        <w:t>表现为口腔内持续有大量的新鲜血液流出，</w:t>
      </w:r>
      <w:r w:rsidR="00343359">
        <w:rPr>
          <w:rFonts w:ascii="宋体" w:eastAsia="宋体" w:hAnsi="宋体" w:hint="eastAsia"/>
          <w:sz w:val="24"/>
          <w:szCs w:val="24"/>
        </w:rPr>
        <w:t>若损伤较大动脉主干，出血凶猛，甚至短时间内溢满口腔，</w:t>
      </w:r>
      <w:r w:rsidR="0011428F" w:rsidRPr="0011428F">
        <w:rPr>
          <w:rFonts w:ascii="宋体" w:eastAsia="宋体" w:hAnsi="宋体" w:hint="eastAsia"/>
          <w:sz w:val="24"/>
          <w:szCs w:val="24"/>
        </w:rPr>
        <w:t>血液颜色较为鲜红，与唾液混合后呈现明显的红色</w:t>
      </w:r>
      <w:r w:rsidR="0011428F">
        <w:rPr>
          <w:rFonts w:ascii="宋体" w:eastAsia="宋体" w:hAnsi="宋体" w:hint="eastAsia"/>
          <w:sz w:val="24"/>
          <w:szCs w:val="24"/>
        </w:rPr>
        <w:t>，</w:t>
      </w:r>
      <w:r w:rsidR="00C62C0D" w:rsidRPr="0011428F">
        <w:rPr>
          <w:rFonts w:ascii="宋体" w:eastAsia="宋体" w:hAnsi="宋体" w:hint="eastAsia"/>
          <w:sz w:val="24"/>
          <w:szCs w:val="24"/>
        </w:rPr>
        <w:t>血液从牙龈表面突出，或者在口腔内有明显的血液积聚</w:t>
      </w:r>
      <w:r w:rsidR="0011428F" w:rsidRPr="0011428F">
        <w:rPr>
          <w:rFonts w:ascii="宋体" w:eastAsia="宋体" w:hAnsi="宋体" w:hint="eastAsia"/>
          <w:sz w:val="24"/>
          <w:szCs w:val="24"/>
        </w:rPr>
        <w:t>；吐出的口水或痰中带有大量的血块，血液凝固成块并从口腔中吐出</w:t>
      </w:r>
      <w:r w:rsidR="008F5236">
        <w:rPr>
          <w:rFonts w:ascii="宋体" w:eastAsia="宋体" w:hAnsi="宋体" w:hint="eastAsia"/>
          <w:sz w:val="24"/>
          <w:szCs w:val="24"/>
        </w:rPr>
        <w:t>，</w:t>
      </w:r>
      <w:r w:rsidR="0011428F" w:rsidRPr="0011428F">
        <w:rPr>
          <w:rFonts w:ascii="宋体" w:eastAsia="宋体" w:hAnsi="宋体" w:hint="eastAsia"/>
          <w:sz w:val="24"/>
          <w:szCs w:val="24"/>
        </w:rPr>
        <w:t>可能是伤口缝合不够严密或牙龈上的微小血管未得到有效止血。</w:t>
      </w:r>
    </w:p>
    <w:p w14:paraId="38439173" w14:textId="77777777" w:rsidR="008C374B" w:rsidRPr="008C374B" w:rsidRDefault="008C374B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7D9137A" w14:textId="3F3A9E81" w:rsidR="00E21411" w:rsidRDefault="00B77DA3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C7320">
        <w:rPr>
          <w:rFonts w:ascii="宋体" w:eastAsia="宋体" w:hAnsi="宋体" w:hint="eastAsia"/>
          <w:b/>
          <w:bCs/>
          <w:sz w:val="24"/>
          <w:szCs w:val="24"/>
        </w:rPr>
        <w:t xml:space="preserve">3. </w:t>
      </w:r>
      <w:r w:rsidR="008C374B" w:rsidRPr="007C7320">
        <w:rPr>
          <w:rFonts w:ascii="宋体" w:eastAsia="宋体" w:hAnsi="宋体" w:hint="eastAsia"/>
          <w:b/>
          <w:bCs/>
          <w:sz w:val="24"/>
          <w:szCs w:val="24"/>
        </w:rPr>
        <w:t>口底血肿</w:t>
      </w:r>
      <w:r w:rsidR="00E022FC" w:rsidRPr="007C7320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7364C7" w:rsidRPr="007C7320">
        <w:rPr>
          <w:rFonts w:ascii="宋体" w:eastAsia="宋体" w:hAnsi="宋体" w:hint="eastAsia"/>
          <w:sz w:val="24"/>
          <w:szCs w:val="24"/>
        </w:rPr>
        <w:t>下颌前</w:t>
      </w:r>
      <w:r w:rsidR="007C7320">
        <w:rPr>
          <w:rFonts w:ascii="宋体" w:eastAsia="宋体" w:hAnsi="宋体" w:hint="eastAsia"/>
          <w:sz w:val="24"/>
          <w:szCs w:val="24"/>
        </w:rPr>
        <w:t>/后</w:t>
      </w:r>
      <w:r w:rsidR="007364C7" w:rsidRPr="007C7320">
        <w:rPr>
          <w:rFonts w:ascii="宋体" w:eastAsia="宋体" w:hAnsi="宋体" w:hint="eastAsia"/>
          <w:sz w:val="24"/>
          <w:szCs w:val="24"/>
        </w:rPr>
        <w:t>牙区种植操作时不慎损伤口底血管，易形成血肿，</w:t>
      </w:r>
      <w:r w:rsidR="00503DFB">
        <w:rPr>
          <w:rFonts w:ascii="宋体" w:eastAsia="宋体" w:hAnsi="宋体" w:hint="eastAsia"/>
          <w:sz w:val="24"/>
          <w:szCs w:val="24"/>
        </w:rPr>
        <w:t>口底发生肿胀，触之有波动感，</w:t>
      </w:r>
      <w:r w:rsidR="00BB36DE" w:rsidRPr="00BB36DE">
        <w:rPr>
          <w:rFonts w:ascii="宋体" w:eastAsia="宋体" w:hAnsi="宋体" w:hint="eastAsia"/>
          <w:sz w:val="24"/>
          <w:szCs w:val="24"/>
        </w:rPr>
        <w:t>血肿形成初期患者可能会感到局部疼痛或不适，血肿可向下扩散至颈部，导致颈部肿胀</w:t>
      </w:r>
      <w:r w:rsidR="00BB36DE">
        <w:rPr>
          <w:rFonts w:ascii="宋体" w:eastAsia="宋体" w:hAnsi="宋体" w:hint="eastAsia"/>
          <w:sz w:val="24"/>
          <w:szCs w:val="24"/>
        </w:rPr>
        <w:t>；</w:t>
      </w:r>
      <w:proofErr w:type="gramStart"/>
      <w:r w:rsidR="007C7320" w:rsidRPr="007C7320">
        <w:rPr>
          <w:rFonts w:ascii="宋体" w:eastAsia="宋体" w:hAnsi="宋体" w:hint="eastAsia"/>
          <w:sz w:val="24"/>
          <w:szCs w:val="24"/>
        </w:rPr>
        <w:t>若</w:t>
      </w:r>
      <w:r w:rsidR="008C374B" w:rsidRPr="007C7320">
        <w:rPr>
          <w:rFonts w:ascii="宋体" w:eastAsia="宋体" w:hAnsi="宋体" w:hint="eastAsia"/>
          <w:sz w:val="24"/>
          <w:szCs w:val="24"/>
        </w:rPr>
        <w:t>口</w:t>
      </w:r>
      <w:proofErr w:type="gramEnd"/>
      <w:r w:rsidR="008C374B" w:rsidRPr="007C7320">
        <w:rPr>
          <w:rFonts w:ascii="宋体" w:eastAsia="宋体" w:hAnsi="宋体" w:hint="eastAsia"/>
          <w:sz w:val="24"/>
          <w:szCs w:val="24"/>
        </w:rPr>
        <w:t>底肿胀进行性加重，舌根抬高，患者</w:t>
      </w:r>
      <w:r w:rsidR="007C7320" w:rsidRPr="007C7320">
        <w:rPr>
          <w:rFonts w:ascii="宋体" w:eastAsia="宋体" w:hAnsi="宋体" w:hint="eastAsia"/>
          <w:sz w:val="24"/>
          <w:szCs w:val="24"/>
        </w:rPr>
        <w:t>会</w:t>
      </w:r>
      <w:r w:rsidR="008C374B" w:rsidRPr="007C7320">
        <w:rPr>
          <w:rFonts w:ascii="宋体" w:eastAsia="宋体" w:hAnsi="宋体" w:hint="eastAsia"/>
          <w:sz w:val="24"/>
          <w:szCs w:val="24"/>
        </w:rPr>
        <w:t>出现窒息</w:t>
      </w:r>
      <w:r w:rsidR="007C7320" w:rsidRPr="007C7320">
        <w:rPr>
          <w:rFonts w:ascii="宋体" w:eastAsia="宋体" w:hAnsi="宋体" w:hint="eastAsia"/>
          <w:sz w:val="24"/>
          <w:szCs w:val="24"/>
        </w:rPr>
        <w:t>，危及生命，应对口底血肿的患者给予高度重视。</w:t>
      </w:r>
    </w:p>
    <w:p w14:paraId="06CB2AE7" w14:textId="77777777" w:rsidR="007C7320" w:rsidRPr="00BB36DE" w:rsidRDefault="007C7320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A72C333" w14:textId="6306D175" w:rsidR="00503DFB" w:rsidRDefault="00503DFB" w:rsidP="00CD6C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503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446D" w14:textId="77777777" w:rsidR="00C378A2" w:rsidRDefault="00C378A2" w:rsidP="0011428F">
      <w:pPr>
        <w:rPr>
          <w:rFonts w:hint="eastAsia"/>
        </w:rPr>
      </w:pPr>
      <w:r>
        <w:separator/>
      </w:r>
    </w:p>
  </w:endnote>
  <w:endnote w:type="continuationSeparator" w:id="0">
    <w:p w14:paraId="6C808559" w14:textId="77777777" w:rsidR="00C378A2" w:rsidRDefault="00C378A2" w:rsidP="001142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DFC4" w14:textId="77777777" w:rsidR="00C378A2" w:rsidRDefault="00C378A2" w:rsidP="0011428F">
      <w:pPr>
        <w:rPr>
          <w:rFonts w:hint="eastAsia"/>
        </w:rPr>
      </w:pPr>
      <w:r>
        <w:separator/>
      </w:r>
    </w:p>
  </w:footnote>
  <w:footnote w:type="continuationSeparator" w:id="0">
    <w:p w14:paraId="10BD4091" w14:textId="77777777" w:rsidR="00C378A2" w:rsidRDefault="00C378A2" w:rsidP="001142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97C"/>
    <w:multiLevelType w:val="hybridMultilevel"/>
    <w:tmpl w:val="080C10CC"/>
    <w:lvl w:ilvl="0" w:tplc="44D2B6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694B91"/>
    <w:multiLevelType w:val="hybridMultilevel"/>
    <w:tmpl w:val="33DCD88C"/>
    <w:lvl w:ilvl="0" w:tplc="59C8C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D81FDB"/>
    <w:multiLevelType w:val="hybridMultilevel"/>
    <w:tmpl w:val="9F02BB7C"/>
    <w:lvl w:ilvl="0" w:tplc="B546EB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2532388">
    <w:abstractNumId w:val="2"/>
  </w:num>
  <w:num w:numId="2" w16cid:durableId="891116967">
    <w:abstractNumId w:val="0"/>
  </w:num>
  <w:num w:numId="3" w16cid:durableId="208649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50"/>
    <w:rsid w:val="00016B40"/>
    <w:rsid w:val="00024ABB"/>
    <w:rsid w:val="0003083E"/>
    <w:rsid w:val="00057655"/>
    <w:rsid w:val="00067CBD"/>
    <w:rsid w:val="000801A4"/>
    <w:rsid w:val="000A3182"/>
    <w:rsid w:val="000B5A9A"/>
    <w:rsid w:val="000D0E27"/>
    <w:rsid w:val="000D1F49"/>
    <w:rsid w:val="000D5075"/>
    <w:rsid w:val="000E5B06"/>
    <w:rsid w:val="001124E9"/>
    <w:rsid w:val="0011428F"/>
    <w:rsid w:val="00116F3B"/>
    <w:rsid w:val="00117C05"/>
    <w:rsid w:val="00130A7C"/>
    <w:rsid w:val="001416E1"/>
    <w:rsid w:val="00182C23"/>
    <w:rsid w:val="00185CEB"/>
    <w:rsid w:val="001A15EB"/>
    <w:rsid w:val="001A2D68"/>
    <w:rsid w:val="001B00E0"/>
    <w:rsid w:val="001B14BC"/>
    <w:rsid w:val="001F4E9B"/>
    <w:rsid w:val="002337D5"/>
    <w:rsid w:val="002429CC"/>
    <w:rsid w:val="00256BA7"/>
    <w:rsid w:val="00261D60"/>
    <w:rsid w:val="00263FCD"/>
    <w:rsid w:val="00281F5E"/>
    <w:rsid w:val="00287E8B"/>
    <w:rsid w:val="002A41BA"/>
    <w:rsid w:val="002D49C9"/>
    <w:rsid w:val="002E10DE"/>
    <w:rsid w:val="00310DA6"/>
    <w:rsid w:val="00343359"/>
    <w:rsid w:val="00346110"/>
    <w:rsid w:val="003504BE"/>
    <w:rsid w:val="00356A99"/>
    <w:rsid w:val="00356CF8"/>
    <w:rsid w:val="003863BA"/>
    <w:rsid w:val="00406D9F"/>
    <w:rsid w:val="004315ED"/>
    <w:rsid w:val="0044622E"/>
    <w:rsid w:val="004605B0"/>
    <w:rsid w:val="004624F4"/>
    <w:rsid w:val="00484749"/>
    <w:rsid w:val="004B0015"/>
    <w:rsid w:val="004D03EA"/>
    <w:rsid w:val="004D521E"/>
    <w:rsid w:val="004D7CD8"/>
    <w:rsid w:val="00503DFB"/>
    <w:rsid w:val="00517125"/>
    <w:rsid w:val="005316F2"/>
    <w:rsid w:val="00563475"/>
    <w:rsid w:val="00567555"/>
    <w:rsid w:val="00594105"/>
    <w:rsid w:val="005D2140"/>
    <w:rsid w:val="00607485"/>
    <w:rsid w:val="00635EC4"/>
    <w:rsid w:val="00650446"/>
    <w:rsid w:val="006760CD"/>
    <w:rsid w:val="006927A0"/>
    <w:rsid w:val="00694F78"/>
    <w:rsid w:val="006A3E47"/>
    <w:rsid w:val="006B5D1B"/>
    <w:rsid w:val="00707FC2"/>
    <w:rsid w:val="007125B6"/>
    <w:rsid w:val="0072406E"/>
    <w:rsid w:val="00724CA2"/>
    <w:rsid w:val="007364C7"/>
    <w:rsid w:val="007519FF"/>
    <w:rsid w:val="00752BBD"/>
    <w:rsid w:val="00786127"/>
    <w:rsid w:val="007913C3"/>
    <w:rsid w:val="00793CDD"/>
    <w:rsid w:val="007973BB"/>
    <w:rsid w:val="007B2634"/>
    <w:rsid w:val="007B3CC9"/>
    <w:rsid w:val="007B4727"/>
    <w:rsid w:val="007C4844"/>
    <w:rsid w:val="007C60B5"/>
    <w:rsid w:val="007C7320"/>
    <w:rsid w:val="007F0DEC"/>
    <w:rsid w:val="007F4650"/>
    <w:rsid w:val="007F7E13"/>
    <w:rsid w:val="00835088"/>
    <w:rsid w:val="00850527"/>
    <w:rsid w:val="00863891"/>
    <w:rsid w:val="008B2C96"/>
    <w:rsid w:val="008C1A43"/>
    <w:rsid w:val="008C374B"/>
    <w:rsid w:val="008E327E"/>
    <w:rsid w:val="008F5236"/>
    <w:rsid w:val="00913354"/>
    <w:rsid w:val="00942942"/>
    <w:rsid w:val="009522BA"/>
    <w:rsid w:val="00964DD7"/>
    <w:rsid w:val="00973858"/>
    <w:rsid w:val="0098438B"/>
    <w:rsid w:val="0099168B"/>
    <w:rsid w:val="009A27AA"/>
    <w:rsid w:val="009A74AE"/>
    <w:rsid w:val="009B075A"/>
    <w:rsid w:val="009B72ED"/>
    <w:rsid w:val="009D384C"/>
    <w:rsid w:val="009E50C6"/>
    <w:rsid w:val="009F7EEC"/>
    <w:rsid w:val="00A06AB2"/>
    <w:rsid w:val="00A2321B"/>
    <w:rsid w:val="00A772F2"/>
    <w:rsid w:val="00A77F1E"/>
    <w:rsid w:val="00AF63A6"/>
    <w:rsid w:val="00B77DA3"/>
    <w:rsid w:val="00B80476"/>
    <w:rsid w:val="00B826B1"/>
    <w:rsid w:val="00BA256C"/>
    <w:rsid w:val="00BB36DE"/>
    <w:rsid w:val="00BC57B4"/>
    <w:rsid w:val="00BD7078"/>
    <w:rsid w:val="00BE491D"/>
    <w:rsid w:val="00C14903"/>
    <w:rsid w:val="00C17A26"/>
    <w:rsid w:val="00C378A2"/>
    <w:rsid w:val="00C55C3C"/>
    <w:rsid w:val="00C629E3"/>
    <w:rsid w:val="00C62C0D"/>
    <w:rsid w:val="00C636AA"/>
    <w:rsid w:val="00C72F8B"/>
    <w:rsid w:val="00C95B63"/>
    <w:rsid w:val="00CB3975"/>
    <w:rsid w:val="00CB58AF"/>
    <w:rsid w:val="00CD6C03"/>
    <w:rsid w:val="00CE2E29"/>
    <w:rsid w:val="00CF4682"/>
    <w:rsid w:val="00CF5F8C"/>
    <w:rsid w:val="00D03996"/>
    <w:rsid w:val="00D10166"/>
    <w:rsid w:val="00D373D8"/>
    <w:rsid w:val="00D83555"/>
    <w:rsid w:val="00D84E78"/>
    <w:rsid w:val="00D8648E"/>
    <w:rsid w:val="00DA6B94"/>
    <w:rsid w:val="00DC564E"/>
    <w:rsid w:val="00DD148E"/>
    <w:rsid w:val="00DE6A91"/>
    <w:rsid w:val="00DF116A"/>
    <w:rsid w:val="00E022FC"/>
    <w:rsid w:val="00E21411"/>
    <w:rsid w:val="00E22FDF"/>
    <w:rsid w:val="00E53804"/>
    <w:rsid w:val="00E612C7"/>
    <w:rsid w:val="00E74A46"/>
    <w:rsid w:val="00E9527E"/>
    <w:rsid w:val="00E952D2"/>
    <w:rsid w:val="00EA52CF"/>
    <w:rsid w:val="00EB3328"/>
    <w:rsid w:val="00EB7B56"/>
    <w:rsid w:val="00ED150F"/>
    <w:rsid w:val="00ED6D01"/>
    <w:rsid w:val="00ED750E"/>
    <w:rsid w:val="00F37860"/>
    <w:rsid w:val="00F51EC3"/>
    <w:rsid w:val="00FB7F8C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8BE12"/>
  <w15:chartTrackingRefBased/>
  <w15:docId w15:val="{E1E046D0-F5B2-4478-8010-9667A094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2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2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28F"/>
    <w:rPr>
      <w:sz w:val="18"/>
      <w:szCs w:val="18"/>
    </w:rPr>
  </w:style>
  <w:style w:type="paragraph" w:styleId="a7">
    <w:name w:val="List Paragraph"/>
    <w:basedOn w:val="a"/>
    <w:uiPriority w:val="34"/>
    <w:qFormat/>
    <w:rsid w:val="0011428F"/>
    <w:pPr>
      <w:ind w:firstLineChars="200" w:firstLine="420"/>
    </w:pPr>
  </w:style>
  <w:style w:type="table" w:styleId="a8">
    <w:name w:val="Table Grid"/>
    <w:basedOn w:val="a1"/>
    <w:uiPriority w:val="39"/>
    <w:rsid w:val="00964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262</Characters>
  <Application>Microsoft Office Word</Application>
  <DocSecurity>0</DocSecurity>
  <Lines>10</Lines>
  <Paragraphs>7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淮琛 许</dc:creator>
  <cp:keywords/>
  <dc:description/>
  <cp:lastModifiedBy>淮琛 许</cp:lastModifiedBy>
  <cp:revision>3</cp:revision>
  <dcterms:created xsi:type="dcterms:W3CDTF">2025-04-07T02:26:00Z</dcterms:created>
  <dcterms:modified xsi:type="dcterms:W3CDTF">2025-04-07T02:27:00Z</dcterms:modified>
</cp:coreProperties>
</file>