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90B4" w14:textId="43E602DF" w:rsidR="00EA2578" w:rsidRDefault="009B74B4">
      <w:pPr>
        <w:pStyle w:val="af"/>
        <w:spacing w:beforeLines="25" w:before="78" w:beforeAutospacing="0" w:afterLines="25" w:after="78" w:afterAutospacing="0" w:line="360" w:lineRule="exact"/>
        <w:rPr>
          <w:rFonts w:eastAsia="黑体" w:cs="Times New Roman"/>
          <w:sz w:val="32"/>
        </w:rPr>
      </w:pPr>
      <w:r w:rsidRPr="009B74B4">
        <w:rPr>
          <w:rFonts w:eastAsia="黑体" w:cs="Times New Roman" w:hint="eastAsia"/>
          <w:sz w:val="32"/>
        </w:rPr>
        <w:t>电动势的测定及应用</w:t>
      </w:r>
    </w:p>
    <w:p w14:paraId="5F8D11FF" w14:textId="284D64A9" w:rsidR="00EA2578" w:rsidRDefault="00EA2578">
      <w:pPr>
        <w:pStyle w:val="ad"/>
      </w:pPr>
    </w:p>
    <w:p w14:paraId="41F83DDA" w14:textId="03821F70" w:rsidR="00EA2578" w:rsidRDefault="00000000">
      <w:pPr>
        <w:tabs>
          <w:tab w:val="left" w:pos="0"/>
        </w:tabs>
        <w:spacing w:beforeLines="100" w:before="315"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t xml:space="preserve">1  </w:t>
      </w:r>
      <w:r>
        <w:rPr>
          <w:rFonts w:eastAsia="黑体" w:hAnsi="黑体" w:hint="eastAsia"/>
          <w:bCs/>
          <w:sz w:val="28"/>
          <w:szCs w:val="28"/>
        </w:rPr>
        <w:t>实验目的</w:t>
      </w:r>
    </w:p>
    <w:p w14:paraId="6B69A258" w14:textId="773B0A1F" w:rsidR="00EA2578" w:rsidRDefault="009B74B4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 w:rsidRPr="009B74B4">
        <w:rPr>
          <w:rFonts w:hint="eastAsia"/>
          <w:bCs/>
          <w:szCs w:val="21"/>
        </w:rPr>
        <w:t>掌握可逆电池电动势的测量原理</w:t>
      </w:r>
      <w:r w:rsidR="00C91885">
        <w:rPr>
          <w:rFonts w:hint="eastAsia"/>
          <w:bCs/>
          <w:szCs w:val="21"/>
        </w:rPr>
        <w:t>；</w:t>
      </w:r>
    </w:p>
    <w:p w14:paraId="4E85F51E" w14:textId="59E233F5" w:rsidR="00EA2578" w:rsidRDefault="009B74B4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 w:rsidRPr="009B74B4">
        <w:rPr>
          <w:rFonts w:hint="eastAsia"/>
          <w:bCs/>
          <w:szCs w:val="21"/>
        </w:rPr>
        <w:t>学会电极和盐桥的制备方法</w:t>
      </w:r>
      <w:r w:rsidR="00C91885">
        <w:rPr>
          <w:rFonts w:hint="eastAsia"/>
          <w:bCs/>
          <w:szCs w:val="21"/>
        </w:rPr>
        <w:t>；</w:t>
      </w:r>
    </w:p>
    <w:p w14:paraId="3F69EB86" w14:textId="55F01DD6" w:rsidR="009B74B4" w:rsidRDefault="009B74B4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 w:rsidRPr="009B74B4">
        <w:rPr>
          <w:rFonts w:hint="eastAsia"/>
          <w:bCs/>
          <w:szCs w:val="21"/>
        </w:rPr>
        <w:t>通过原电池电动势的测定求算有关热力学函数、反应平衡常数和溶液</w:t>
      </w:r>
      <w:r w:rsidRPr="009B74B4">
        <w:rPr>
          <w:rFonts w:hint="eastAsia"/>
          <w:bCs/>
          <w:szCs w:val="21"/>
        </w:rPr>
        <w:t xml:space="preserve"> pH</w:t>
      </w:r>
      <w:r w:rsidR="00C91885">
        <w:rPr>
          <w:rFonts w:hint="eastAsia"/>
          <w:bCs/>
          <w:szCs w:val="21"/>
        </w:rPr>
        <w:t>。</w:t>
      </w:r>
    </w:p>
    <w:p w14:paraId="04195027" w14:textId="78C20AAE" w:rsidR="00EA2578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>2</w:t>
      </w:r>
      <w:r>
        <w:rPr>
          <w:rFonts w:eastAsia="黑体"/>
          <w:bCs/>
          <w:sz w:val="28"/>
          <w:szCs w:val="28"/>
        </w:rPr>
        <w:t xml:space="preserve">  </w:t>
      </w:r>
      <w:r>
        <w:rPr>
          <w:rFonts w:eastAsia="黑体" w:hAnsi="黑体" w:hint="eastAsia"/>
          <w:bCs/>
          <w:sz w:val="28"/>
          <w:szCs w:val="28"/>
        </w:rPr>
        <w:t>实验原理</w:t>
      </w:r>
    </w:p>
    <w:p w14:paraId="6EED2489" w14:textId="6E513AD0" w:rsidR="009B74B4" w:rsidRDefault="009B74B4" w:rsidP="009B74B4">
      <w:pPr>
        <w:tabs>
          <w:tab w:val="left" w:pos="0"/>
        </w:tabs>
        <w:spacing w:line="320" w:lineRule="exact"/>
        <w:rPr>
          <w:bCs/>
          <w:szCs w:val="21"/>
        </w:rPr>
      </w:pPr>
      <w:r w:rsidRPr="009B74B4">
        <w:rPr>
          <w:rFonts w:hint="eastAsia"/>
          <w:bCs/>
          <w:szCs w:val="21"/>
        </w:rPr>
        <w:t xml:space="preserve">1. </w:t>
      </w:r>
      <w:r w:rsidRPr="009B74B4">
        <w:rPr>
          <w:rFonts w:hint="eastAsia"/>
          <w:bCs/>
          <w:szCs w:val="21"/>
        </w:rPr>
        <w:t>补偿法测定电池的电动势</w:t>
      </w:r>
    </w:p>
    <w:p w14:paraId="4A9C5BBA" w14:textId="031537D4" w:rsidR="009B74B4" w:rsidRDefault="0006265D" w:rsidP="009B74B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noProof/>
          <w:szCs w:val="21"/>
        </w:rPr>
        <w:drawing>
          <wp:anchor distT="0" distB="0" distL="114300" distR="114300" simplePos="0" relativeHeight="251658240" behindDoc="1" locked="0" layoutInCell="1" allowOverlap="1" wp14:anchorId="78DFF422" wp14:editId="77EC61C0">
            <wp:simplePos x="0" y="0"/>
            <wp:positionH relativeFrom="column">
              <wp:posOffset>3412490</wp:posOffset>
            </wp:positionH>
            <wp:positionV relativeFrom="paragraph">
              <wp:posOffset>43180</wp:posOffset>
            </wp:positionV>
            <wp:extent cx="3082925" cy="1485265"/>
            <wp:effectExtent l="0" t="0" r="3175" b="635"/>
            <wp:wrapTight wrapText="bothSides">
              <wp:wrapPolygon edited="0">
                <wp:start x="0" y="0"/>
                <wp:lineTo x="0" y="21332"/>
                <wp:lineTo x="21489" y="21332"/>
                <wp:lineTo x="21489" y="0"/>
                <wp:lineTo x="0" y="0"/>
              </wp:wrapPolygon>
            </wp:wrapTight>
            <wp:docPr id="793236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4B4">
        <w:rPr>
          <w:bCs/>
          <w:szCs w:val="21"/>
        </w:rPr>
        <w:tab/>
      </w:r>
      <w:r w:rsidR="009B74B4" w:rsidRPr="009B74B4">
        <w:rPr>
          <w:rFonts w:hint="eastAsia"/>
          <w:bCs/>
          <w:szCs w:val="21"/>
        </w:rPr>
        <w:t>有电流流过化学电池时，从化学角度来讲，电池电动势就会偏离平衡，且不能保存稳定</w:t>
      </w:r>
      <w:r w:rsidR="009B74B4" w:rsidRPr="009B74B4">
        <w:rPr>
          <w:rFonts w:hint="eastAsia"/>
          <w:bCs/>
          <w:szCs w:val="21"/>
        </w:rPr>
        <w:t>--</w:t>
      </w:r>
      <w:r w:rsidR="009B74B4" w:rsidRPr="009B74B4">
        <w:rPr>
          <w:rFonts w:hint="eastAsia"/>
          <w:bCs/>
          <w:szCs w:val="21"/>
        </w:rPr>
        <w:t>这就是电化学中所说的极化。设置外加分压的工作回路有电流流过，而底下的测量回路补偿后就没有电流流过。这样就可以使得待测电池避免极化，从而准确得到电池电动势的数值。</w:t>
      </w:r>
      <w:r w:rsidR="00153F1B" w:rsidRPr="00153F1B">
        <w:rPr>
          <w:rFonts w:hint="eastAsia"/>
          <w:bCs/>
          <w:szCs w:val="21"/>
        </w:rPr>
        <w:t>由一个开关切换标准化回路和测量回路</w:t>
      </w:r>
      <w:r w:rsidR="00153F1B">
        <w:rPr>
          <w:rFonts w:hint="eastAsia"/>
          <w:bCs/>
          <w:szCs w:val="21"/>
        </w:rPr>
        <w:t>，</w:t>
      </w:r>
      <w:r w:rsidR="00153F1B" w:rsidRPr="00153F1B">
        <w:rPr>
          <w:rFonts w:hint="eastAsia"/>
          <w:bCs/>
          <w:szCs w:val="21"/>
        </w:rPr>
        <w:t>通过标准化来标定工作回路的工作电流，以便进一步准确测量待测电动势的数值。</w:t>
      </w:r>
    </w:p>
    <w:p w14:paraId="3A823C55" w14:textId="71791AEA" w:rsidR="009B74B4" w:rsidRDefault="00153F1B" w:rsidP="009B74B4">
      <w:pPr>
        <w:tabs>
          <w:tab w:val="left" w:pos="0"/>
        </w:tabs>
        <w:spacing w:line="320" w:lineRule="exact"/>
        <w:rPr>
          <w:bCs/>
          <w:szCs w:val="21"/>
        </w:rPr>
      </w:pPr>
      <w:r w:rsidRPr="00153F1B">
        <w:rPr>
          <w:rFonts w:hint="eastAsia"/>
          <w:bCs/>
          <w:szCs w:val="21"/>
        </w:rPr>
        <w:t xml:space="preserve">2. </w:t>
      </w:r>
      <w:r w:rsidRPr="00153F1B">
        <w:rPr>
          <w:rFonts w:hint="eastAsia"/>
          <w:bCs/>
          <w:szCs w:val="21"/>
        </w:rPr>
        <w:t>电动势法测定反应的热力学函数</w:t>
      </w:r>
    </w:p>
    <w:p w14:paraId="05C06089" w14:textId="67600A7D" w:rsidR="00153F1B" w:rsidRPr="00153F1B" w:rsidRDefault="00153F1B" w:rsidP="00153F1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153F1B">
        <w:rPr>
          <w:rFonts w:hint="eastAsia"/>
          <w:bCs/>
          <w:szCs w:val="21"/>
        </w:rPr>
        <w:t>用电化学法测定化学反应热力学函数的原理是：当一个化学反应能够设计成一个可逆电池时，则可通过测量可逆电池的电动势来确定反应的热力学量。</w:t>
      </w:r>
    </w:p>
    <w:p w14:paraId="1F786F7D" w14:textId="14BA01BD" w:rsidR="00153F1B" w:rsidRDefault="00153F1B" w:rsidP="00153F1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153F1B">
        <w:rPr>
          <w:rFonts w:hint="eastAsia"/>
          <w:bCs/>
          <w:szCs w:val="21"/>
        </w:rPr>
        <w:t>电动势与热力学函数之间的关系式：Δ</w:t>
      </w:r>
      <w:r w:rsidRPr="00153F1B">
        <w:rPr>
          <w:rFonts w:hint="eastAsia"/>
          <w:bCs/>
          <w:szCs w:val="21"/>
        </w:rPr>
        <w:t>G = -</w:t>
      </w:r>
      <w:proofErr w:type="spellStart"/>
      <w:r w:rsidRPr="00153F1B">
        <w:rPr>
          <w:rFonts w:hint="eastAsia"/>
          <w:bCs/>
          <w:szCs w:val="21"/>
        </w:rPr>
        <w:t>nFE</w:t>
      </w:r>
      <w:proofErr w:type="spellEnd"/>
      <w:r w:rsidRPr="00153F1B">
        <w:rPr>
          <w:rFonts w:hint="eastAsia"/>
          <w:bCs/>
          <w:szCs w:val="21"/>
        </w:rPr>
        <w:t xml:space="preserve"> </w:t>
      </w:r>
    </w:p>
    <w:p w14:paraId="40440BE3" w14:textId="3EE16157" w:rsidR="00153F1B" w:rsidRPr="00153F1B" w:rsidRDefault="00153F1B" w:rsidP="00153F1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153F1B">
        <w:rPr>
          <w:rFonts w:hint="eastAsia"/>
          <w:bCs/>
          <w:szCs w:val="21"/>
        </w:rPr>
        <w:t>这公式的前提条件：恒温恒压只做电功。</w:t>
      </w:r>
    </w:p>
    <w:p w14:paraId="0D88CC13" w14:textId="080BFA19" w:rsidR="00153F1B" w:rsidRDefault="00153F1B" w:rsidP="00153F1B">
      <w:pPr>
        <w:tabs>
          <w:tab w:val="left" w:pos="0"/>
        </w:tabs>
        <w:rPr>
          <w:bCs/>
          <w:szCs w:val="21"/>
        </w:rPr>
      </w:pPr>
      <w:r>
        <w:rPr>
          <w:bCs/>
          <w:szCs w:val="21"/>
        </w:rPr>
        <w:tab/>
      </w:r>
      <w:r w:rsidRPr="00153F1B">
        <w:rPr>
          <w:rFonts w:hint="eastAsia"/>
          <w:bCs/>
          <w:szCs w:val="21"/>
        </w:rPr>
        <w:t>进一步根据</w:t>
      </w:r>
      <w:r w:rsidRPr="00153F1B">
        <w:rPr>
          <w:rFonts w:hint="eastAsia"/>
          <w:bCs/>
          <w:szCs w:val="21"/>
        </w:rPr>
        <w:t xml:space="preserve"> Gibbs</w:t>
      </w:r>
      <w:r w:rsidR="00142E12">
        <w:rPr>
          <w:rFonts w:hint="eastAsia"/>
          <w:bCs/>
          <w:szCs w:val="21"/>
        </w:rPr>
        <w:t>-</w:t>
      </w:r>
      <w:r w:rsidRPr="00153F1B">
        <w:rPr>
          <w:rFonts w:hint="eastAsia"/>
          <w:bCs/>
          <w:szCs w:val="21"/>
        </w:rPr>
        <w:t xml:space="preserve">Helmholtz </w:t>
      </w:r>
      <w:r w:rsidRPr="00153F1B">
        <w:rPr>
          <w:rFonts w:hint="eastAsia"/>
          <w:bCs/>
          <w:szCs w:val="21"/>
        </w:rPr>
        <w:t>方程可得：</w:t>
      </w:r>
      <m:oMath>
        <m:r>
          <m:rPr>
            <m:nor/>
          </m:rPr>
          <w:rPr>
            <w:rFonts w:ascii="Cambria Math" w:hAnsi="Cambria Math"/>
            <w:bCs/>
            <w:szCs w:val="21"/>
          </w:rPr>
          <m:t>Δ</m:t>
        </m:r>
        <m:r>
          <m:rPr>
            <m:nor/>
          </m:rPr>
          <w:rPr>
            <w:rFonts w:ascii="Cambria Math" w:hAnsi="Cambria Math" w:hint="eastAsia"/>
            <w:bCs/>
            <w:szCs w:val="21"/>
          </w:rPr>
          <m:t>S=</m:t>
        </m:r>
        <m:sSub>
          <m:sSubPr>
            <m:ctrlPr>
              <w:rPr>
                <w:rFonts w:ascii="Cambria Math" w:hAnsi="Cambria Math"/>
                <w:bCs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-</m:t>
            </m:r>
            <m:r>
              <w:rPr>
                <w:rFonts w:ascii="Cambria Math" w:hAnsi="Cambria Math" w:hint="eastAsia"/>
                <w:szCs w:val="21"/>
              </w:rPr>
              <m:t>(</m:t>
            </m:r>
            <m:f>
              <m:f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∂Δ</m:t>
                </m:r>
                <m:r>
                  <w:rPr>
                    <w:rFonts w:ascii="Cambria Math" w:hAnsi="Cambria Math" w:hint="eastAsia"/>
                    <w:szCs w:val="21"/>
                  </w:rPr>
                  <m:t>G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∂</m:t>
                </m:r>
                <m:r>
                  <w:rPr>
                    <w:rFonts w:ascii="Cambria Math" w:hAnsi="Cambria Math" w:hint="eastAsia"/>
                    <w:szCs w:val="21"/>
                  </w:rPr>
                  <m:t>T</m:t>
                </m:r>
              </m:den>
            </m:f>
            <m:r>
              <w:rPr>
                <w:rFonts w:ascii="Cambria Math" w:hAnsi="Cambria Math" w:hint="eastAsia"/>
                <w:szCs w:val="21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hint="eastAsia"/>
                <w:bCs/>
                <w:szCs w:val="21"/>
              </w:rPr>
              <m:t>p</m:t>
            </m:r>
          </m:sub>
        </m:sSub>
        <m:r>
          <w:rPr>
            <w:rFonts w:ascii="Cambria Math" w:hAnsi="Cambria Math"/>
            <w:szCs w:val="21"/>
          </w:rPr>
          <m:t>=</m:t>
        </m:r>
        <m:r>
          <m:rPr>
            <m:nor/>
          </m:rPr>
          <w:rPr>
            <w:rFonts w:ascii="Cambria Math" w:hAnsi="Cambria Math" w:hint="eastAsia"/>
            <w:bCs/>
            <w:szCs w:val="21"/>
          </w:rPr>
          <m:t>nF</m:t>
        </m:r>
        <m:sSub>
          <m:sSubPr>
            <m:ctrlPr>
              <w:rPr>
                <w:rFonts w:ascii="Cambria Math" w:hAnsi="Cambria Math"/>
                <w:b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(</m:t>
            </m:r>
            <m:f>
              <m:f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∂E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∂T</m:t>
                </m:r>
              </m:den>
            </m:f>
            <m:r>
              <w:rPr>
                <w:rFonts w:ascii="Cambria Math" w:hAnsi="Cambria Math" w:hint="eastAsia"/>
                <w:szCs w:val="21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hint="eastAsia"/>
                <w:bCs/>
                <w:szCs w:val="21"/>
              </w:rPr>
              <m:t>p</m:t>
            </m:r>
          </m:sub>
        </m:sSub>
      </m:oMath>
    </w:p>
    <w:p w14:paraId="02A32C03" w14:textId="0DD4E91B" w:rsidR="00153F1B" w:rsidRPr="00153F1B" w:rsidRDefault="00153F1B" w:rsidP="00153F1B">
      <w:pPr>
        <w:tabs>
          <w:tab w:val="left" w:pos="0"/>
        </w:tabs>
        <w:jc w:val="left"/>
        <w:rPr>
          <w:bCs/>
          <w:szCs w:val="21"/>
        </w:rPr>
      </w:pPr>
      <w:r>
        <w:rPr>
          <w:bCs/>
          <w:szCs w:val="21"/>
        </w:rPr>
        <w:tab/>
      </w:r>
      <w:r w:rsidRPr="00153F1B">
        <w:rPr>
          <w:rFonts w:hint="eastAsia"/>
          <w:bCs/>
          <w:szCs w:val="21"/>
        </w:rPr>
        <w:t>这公式里面的</w:t>
      </w:r>
      <m:oMath>
        <m:sSub>
          <m:sSubPr>
            <m:ctrlPr>
              <w:rPr>
                <w:rFonts w:ascii="Cambria Math" w:hAnsi="Cambria Math"/>
                <w:bCs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(</m:t>
            </m:r>
            <m:f>
              <m:f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∂E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∂T</m:t>
                </m:r>
              </m:den>
            </m:f>
            <m:r>
              <w:rPr>
                <w:rFonts w:ascii="Cambria Math" w:hAnsi="Cambria Math" w:hint="eastAsia"/>
                <w:szCs w:val="21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hint="eastAsia"/>
                <w:bCs/>
                <w:szCs w:val="21"/>
              </w:rPr>
              <m:t>p</m:t>
            </m:r>
          </m:sub>
        </m:sSub>
      </m:oMath>
      <w:r w:rsidRPr="00153F1B">
        <w:rPr>
          <w:rFonts w:hint="eastAsia"/>
          <w:bCs/>
          <w:szCs w:val="21"/>
        </w:rPr>
        <w:t>其实就是本实验测定的不同温度下电动势曲线的斜率，带入公式就可以</w:t>
      </w:r>
      <w:proofErr w:type="gramStart"/>
      <w:r w:rsidRPr="00153F1B">
        <w:rPr>
          <w:rFonts w:hint="eastAsia"/>
          <w:bCs/>
          <w:szCs w:val="21"/>
        </w:rPr>
        <w:t>得到熵变</w:t>
      </w:r>
      <w:proofErr w:type="gramEnd"/>
      <w:r w:rsidRPr="00153F1B">
        <w:rPr>
          <w:rFonts w:hint="eastAsia"/>
          <w:bCs/>
          <w:szCs w:val="21"/>
        </w:rPr>
        <w:t>Δ</w:t>
      </w:r>
      <w:r w:rsidRPr="00153F1B">
        <w:rPr>
          <w:rFonts w:hint="eastAsia"/>
          <w:bCs/>
          <w:szCs w:val="21"/>
        </w:rPr>
        <w:t xml:space="preserve">S, </w:t>
      </w:r>
      <w:r w:rsidRPr="00153F1B">
        <w:rPr>
          <w:rFonts w:hint="eastAsia"/>
          <w:bCs/>
          <w:szCs w:val="21"/>
        </w:rPr>
        <w:t>进而利用热力学公式得到Δ</w:t>
      </w:r>
      <w:r w:rsidRPr="00153F1B">
        <w:rPr>
          <w:rFonts w:hint="eastAsia"/>
          <w:bCs/>
          <w:szCs w:val="21"/>
        </w:rPr>
        <w:t>H</w:t>
      </w:r>
      <w:r w:rsidRPr="00153F1B">
        <w:rPr>
          <w:rFonts w:hint="eastAsia"/>
          <w:bCs/>
          <w:szCs w:val="21"/>
        </w:rPr>
        <w:t>和Δ</w:t>
      </w:r>
      <w:r w:rsidRPr="00153F1B">
        <w:rPr>
          <w:rFonts w:hint="eastAsia"/>
          <w:bCs/>
          <w:szCs w:val="21"/>
        </w:rPr>
        <w:t>G</w:t>
      </w:r>
      <w:r w:rsidRPr="00153F1B">
        <w:rPr>
          <w:rFonts w:hint="eastAsia"/>
          <w:bCs/>
          <w:szCs w:val="21"/>
        </w:rPr>
        <w:t>。</w:t>
      </w:r>
    </w:p>
    <w:p w14:paraId="623BB70D" w14:textId="2F6DCBB0" w:rsidR="00153F1B" w:rsidRDefault="00153F1B" w:rsidP="00153F1B">
      <w:pPr>
        <w:tabs>
          <w:tab w:val="left" w:pos="0"/>
        </w:tabs>
        <w:spacing w:line="320" w:lineRule="exact"/>
        <w:rPr>
          <w:bCs/>
          <w:szCs w:val="21"/>
        </w:rPr>
      </w:pPr>
      <w:r w:rsidRPr="00153F1B">
        <w:rPr>
          <w:rFonts w:hint="eastAsia"/>
          <w:bCs/>
          <w:szCs w:val="21"/>
        </w:rPr>
        <w:t xml:space="preserve">3. AgCl </w:t>
      </w:r>
      <w:r w:rsidRPr="00153F1B">
        <w:rPr>
          <w:rFonts w:hint="eastAsia"/>
          <w:bCs/>
          <w:szCs w:val="21"/>
        </w:rPr>
        <w:t>的溶度积</w:t>
      </w:r>
      <w:proofErr w:type="spellStart"/>
      <w:r w:rsidRPr="00153F1B">
        <w:rPr>
          <w:rFonts w:hint="eastAsia"/>
          <w:bCs/>
          <w:szCs w:val="21"/>
        </w:rPr>
        <w:t>K</w:t>
      </w:r>
      <w:r w:rsidR="004E3531">
        <w:rPr>
          <w:rFonts w:hint="eastAsia"/>
          <w:bCs/>
          <w:szCs w:val="21"/>
          <w:vertAlign w:val="subscript"/>
        </w:rPr>
        <w:t>sp</w:t>
      </w:r>
      <w:proofErr w:type="spellEnd"/>
      <w:r w:rsidRPr="00153F1B">
        <w:rPr>
          <w:rFonts w:hint="eastAsia"/>
          <w:bCs/>
          <w:szCs w:val="21"/>
        </w:rPr>
        <w:t>测定</w:t>
      </w:r>
    </w:p>
    <w:p w14:paraId="42FCBAA8" w14:textId="141309E9" w:rsidR="00153F1B" w:rsidRDefault="00153F1B" w:rsidP="00153F1B">
      <w:pPr>
        <w:tabs>
          <w:tab w:val="left" w:pos="0"/>
        </w:tabs>
        <w:spacing w:line="320" w:lineRule="exact"/>
        <w:rPr>
          <w:bCs/>
          <w:szCs w:val="21"/>
        </w:rPr>
      </w:pPr>
      <w:r w:rsidRPr="00153F1B">
        <w:rPr>
          <w:rFonts w:hint="eastAsia"/>
          <w:bCs/>
          <w:szCs w:val="21"/>
        </w:rPr>
        <w:t>1</w:t>
      </w:r>
      <w:r w:rsidRPr="00153F1B">
        <w:rPr>
          <w:rFonts w:hint="eastAsia"/>
          <w:bCs/>
          <w:szCs w:val="21"/>
        </w:rPr>
        <w:t>）反应平衡常数与电池电动势的关系</w:t>
      </w:r>
    </w:p>
    <w:p w14:paraId="16461878" w14:textId="10EBF019" w:rsidR="00153F1B" w:rsidRDefault="00153F1B" w:rsidP="00153F1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153F1B">
        <w:rPr>
          <w:rFonts w:hint="eastAsia"/>
          <w:bCs/>
          <w:szCs w:val="21"/>
        </w:rPr>
        <w:t>等温等压下，体系吉布斯自由能的减少，等于体系所做的最大有用功。在电池反应中，如果非膨胀功只有电功一种，那么反应过程中吉布斯自由能的降低就等于电功</w:t>
      </w:r>
      <w:r>
        <w:rPr>
          <w:rFonts w:hint="eastAsia"/>
          <w:bCs/>
          <w:szCs w:val="21"/>
        </w:rPr>
        <w:t>.</w:t>
      </w:r>
    </w:p>
    <w:p w14:paraId="49D15ECE" w14:textId="6F9B697C" w:rsidR="00153F1B" w:rsidRPr="00153F1B" w:rsidRDefault="00153F1B" w:rsidP="00153F1B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-</m:t>
          </m:r>
          <m:r>
            <m:rPr>
              <m:nor/>
            </m:rPr>
            <w:rPr>
              <w:rFonts w:ascii="Cambria Math" w:hAnsi="Cambria Math" w:hint="eastAsia"/>
              <w:bCs/>
              <w:szCs w:val="21"/>
            </w:rPr>
            <m:t>RT</m:t>
          </m:r>
          <m:func>
            <m:func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sup>
              </m:sSup>
            </m:e>
          </m:func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Δ</m:t>
              </m:r>
            </m:e>
            <m:sub>
              <m:r>
                <w:rPr>
                  <w:rFonts w:ascii="Cambria Math" w:hAnsi="Cambria Math"/>
                  <w:szCs w:val="21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</m:sub>
              </m:sSub>
            </m:e>
            <m:sup>
              <m:r>
                <w:rPr>
                  <w:rFonts w:ascii="Cambria Math" w:hAnsi="Cambria Math"/>
                  <w:szCs w:val="21"/>
                </w:rPr>
                <m:t>θ</m:t>
              </m:r>
            </m:sup>
          </m:sSup>
          <m:r>
            <w:rPr>
              <w:rFonts w:ascii="Cambria Math" w:hAnsi="Cambria Math"/>
              <w:szCs w:val="21"/>
            </w:rPr>
            <m:t>=-</m:t>
          </m:r>
          <m:r>
            <w:rPr>
              <w:rFonts w:ascii="Cambria Math" w:hAnsi="Cambria Math" w:hint="eastAsia"/>
              <w:szCs w:val="21"/>
            </w:rPr>
            <m:t>n</m:t>
          </m:r>
          <m:r>
            <w:rPr>
              <w:rFonts w:ascii="Cambria Math" w:hAnsi="Cambria Math"/>
              <w:szCs w:val="21"/>
            </w:rPr>
            <m:t>F</m:t>
          </m:r>
          <m:sSup>
            <m:sSup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szCs w:val="21"/>
                </w:rPr>
                <m:t>θ</m:t>
              </m:r>
            </m:sup>
          </m:sSup>
        </m:oMath>
      </m:oMathPara>
    </w:p>
    <w:p w14:paraId="367B41AB" w14:textId="680ED7E3" w:rsidR="00153F1B" w:rsidRDefault="00207526" w:rsidP="00207526">
      <w:pPr>
        <w:tabs>
          <w:tab w:val="left" w:pos="0"/>
        </w:tabs>
        <w:spacing w:line="320" w:lineRule="exact"/>
        <w:rPr>
          <w:bCs/>
          <w:szCs w:val="21"/>
        </w:rPr>
      </w:pPr>
      <w:r w:rsidRPr="00207526">
        <w:rPr>
          <w:rFonts w:hint="eastAsia"/>
          <w:bCs/>
          <w:szCs w:val="21"/>
        </w:rPr>
        <w:t>2</w:t>
      </w:r>
      <w:r w:rsidRPr="00207526">
        <w:rPr>
          <w:rFonts w:hint="eastAsia"/>
          <w:bCs/>
          <w:szCs w:val="21"/>
        </w:rPr>
        <w:t>）电池设计：以</w:t>
      </w:r>
      <w:r w:rsidRPr="00207526">
        <w:rPr>
          <w:rFonts w:hint="eastAsia"/>
          <w:bCs/>
          <w:szCs w:val="21"/>
        </w:rPr>
        <w:t xml:space="preserve"> AgCl </w:t>
      </w:r>
      <w:r w:rsidRPr="00207526">
        <w:rPr>
          <w:rFonts w:hint="eastAsia"/>
          <w:bCs/>
          <w:szCs w:val="21"/>
        </w:rPr>
        <w:t>溶度积（注意：不同于沉淀反应</w:t>
      </w:r>
      <w:r w:rsidRPr="00207526">
        <w:rPr>
          <w:rFonts w:hint="eastAsia"/>
          <w:bCs/>
          <w:szCs w:val="21"/>
        </w:rPr>
        <w:t>Ag</w:t>
      </w:r>
      <w:r w:rsidRPr="00207526">
        <w:rPr>
          <w:rFonts w:hint="eastAsia"/>
          <w:bCs/>
          <w:szCs w:val="21"/>
          <w:vertAlign w:val="superscript"/>
        </w:rPr>
        <w:t>+</w:t>
      </w:r>
      <w:r w:rsidRPr="00207526">
        <w:rPr>
          <w:rFonts w:hint="eastAsia"/>
          <w:bCs/>
          <w:szCs w:val="21"/>
        </w:rPr>
        <w:t xml:space="preserve"> + Cl</w:t>
      </w:r>
      <w:r w:rsidRPr="00207526">
        <w:rPr>
          <w:rFonts w:hint="eastAsia"/>
          <w:bCs/>
          <w:szCs w:val="21"/>
          <w:vertAlign w:val="superscript"/>
        </w:rPr>
        <w:t>-</w:t>
      </w:r>
      <w:r w:rsidRPr="00207526">
        <w:rPr>
          <w:rFonts w:hint="eastAsia"/>
          <w:bCs/>
          <w:szCs w:val="21"/>
        </w:rPr>
        <w:t xml:space="preserve"> = AgCl </w:t>
      </w:r>
      <w:r w:rsidRPr="00207526">
        <w:rPr>
          <w:rFonts w:hint="eastAsia"/>
          <w:bCs/>
          <w:szCs w:val="21"/>
        </w:rPr>
        <w:t>的</w:t>
      </w:r>
      <w:r w:rsidRPr="00207526">
        <w:rPr>
          <w:rFonts w:hint="eastAsia"/>
          <w:bCs/>
          <w:szCs w:val="21"/>
        </w:rPr>
        <w:t>K</w:t>
      </w:r>
      <w:r w:rsidRPr="00207526">
        <w:rPr>
          <w:rFonts w:hint="eastAsia"/>
          <w:bCs/>
          <w:szCs w:val="21"/>
        </w:rPr>
        <w:t>）为例</w:t>
      </w:r>
    </w:p>
    <w:p w14:paraId="6F04F9A7" w14:textId="2D94F14B" w:rsidR="00153F1B" w:rsidRPr="00207526" w:rsidRDefault="00207526" w:rsidP="00207526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 w:rsidRPr="00207526">
        <w:rPr>
          <w:rFonts w:hint="eastAsia"/>
          <w:bCs/>
          <w:szCs w:val="21"/>
        </w:rPr>
        <w:t>(-)Ag(s), AgCl(s)</w:t>
      </w:r>
      <w:r w:rsidRPr="00207526">
        <w:rPr>
          <w:rFonts w:hint="eastAsia"/>
          <w:bCs/>
          <w:szCs w:val="21"/>
        </w:rPr>
        <w:t>┃</w:t>
      </w:r>
      <w:r w:rsidRPr="00207526">
        <w:rPr>
          <w:rFonts w:hint="eastAsia"/>
          <w:bCs/>
          <w:szCs w:val="21"/>
        </w:rPr>
        <w:t>HCl(a</w:t>
      </w:r>
      <w:r w:rsidRPr="00207526">
        <w:rPr>
          <w:rFonts w:hint="eastAsia"/>
          <w:bCs/>
          <w:szCs w:val="21"/>
          <w:vertAlign w:val="subscript"/>
        </w:rPr>
        <w:t>1</w:t>
      </w:r>
      <w:r w:rsidRPr="00207526">
        <w:rPr>
          <w:rFonts w:hint="eastAsia"/>
          <w:bCs/>
          <w:szCs w:val="21"/>
        </w:rPr>
        <w:t>)</w:t>
      </w:r>
      <w:r w:rsidRPr="00207526">
        <w:rPr>
          <w:rFonts w:hint="eastAsia"/>
          <w:bCs/>
          <w:szCs w:val="21"/>
        </w:rPr>
        <w:t>‖</w:t>
      </w:r>
      <w:r w:rsidRPr="00207526">
        <w:rPr>
          <w:rFonts w:hint="eastAsia"/>
          <w:bCs/>
          <w:szCs w:val="21"/>
        </w:rPr>
        <w:t>AgNO</w:t>
      </w:r>
      <w:r w:rsidRPr="00207526">
        <w:rPr>
          <w:rFonts w:hint="eastAsia"/>
          <w:bCs/>
          <w:szCs w:val="21"/>
          <w:vertAlign w:val="subscript"/>
        </w:rPr>
        <w:t>3</w:t>
      </w:r>
      <w:r w:rsidRPr="00207526">
        <w:rPr>
          <w:rFonts w:hint="eastAsia"/>
          <w:bCs/>
          <w:szCs w:val="21"/>
        </w:rPr>
        <w:t>(a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)</w:t>
      </w:r>
      <w:r w:rsidRPr="00207526">
        <w:rPr>
          <w:rFonts w:hint="eastAsia"/>
          <w:bCs/>
          <w:szCs w:val="21"/>
        </w:rPr>
        <w:t>┃</w:t>
      </w:r>
      <w:r w:rsidRPr="00207526">
        <w:rPr>
          <w:rFonts w:hint="eastAsia"/>
          <w:bCs/>
          <w:szCs w:val="21"/>
        </w:rPr>
        <w:t>Ag(s) (+)</w:t>
      </w:r>
    </w:p>
    <w:p w14:paraId="3AE6C873" w14:textId="032B562F" w:rsidR="00153F1B" w:rsidRDefault="00207526" w:rsidP="00207526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 w:rsidRPr="00207526">
        <w:rPr>
          <w:bCs/>
          <w:szCs w:val="21"/>
        </w:rPr>
        <w:t>E=</w:t>
      </w:r>
      <m:oMath>
        <m:r>
          <w:rPr>
            <w:rFonts w:ascii="Cambria Math" w:hAnsi="Cambria Math"/>
            <w:szCs w:val="21"/>
          </w:rPr>
          <m:t>φ</m:t>
        </m:r>
      </m:oMath>
      <w:r w:rsidRPr="00207526">
        <w:rPr>
          <w:bCs/>
          <w:szCs w:val="21"/>
        </w:rPr>
        <w:t>Ag</w:t>
      </w:r>
      <w:r w:rsidRPr="00207526">
        <w:rPr>
          <w:bCs/>
          <w:szCs w:val="21"/>
          <w:vertAlign w:val="superscript"/>
        </w:rPr>
        <w:t>+</w:t>
      </w:r>
      <w:r w:rsidRPr="00207526">
        <w:rPr>
          <w:bCs/>
          <w:szCs w:val="21"/>
        </w:rPr>
        <w:t>/Ag</w:t>
      </w:r>
      <w:r>
        <w:rPr>
          <w:rFonts w:hint="eastAsia"/>
          <w:bCs/>
          <w:szCs w:val="21"/>
        </w:rPr>
        <w:t xml:space="preserve"> - </w:t>
      </w:r>
      <m:oMath>
        <m:r>
          <w:rPr>
            <w:rFonts w:ascii="Cambria Math" w:hAnsi="Cambria Math"/>
            <w:szCs w:val="21"/>
          </w:rPr>
          <m:t>φ</m:t>
        </m:r>
      </m:oMath>
      <w:r w:rsidRPr="00207526">
        <w:rPr>
          <w:bCs/>
          <w:szCs w:val="21"/>
        </w:rPr>
        <w:t>AgCl/Ag</w:t>
      </w:r>
    </w:p>
    <w:p w14:paraId="3A3AED8D" w14:textId="17931C53" w:rsidR="00207526" w:rsidRDefault="00207526" w:rsidP="00153F1B">
      <w:pPr>
        <w:tabs>
          <w:tab w:val="left" w:pos="0"/>
        </w:tabs>
        <w:spacing w:line="320" w:lineRule="exact"/>
        <w:rPr>
          <w:bCs/>
          <w:szCs w:val="21"/>
        </w:rPr>
      </w:pPr>
      <w:r w:rsidRPr="00207526">
        <w:rPr>
          <w:rFonts w:hint="eastAsia"/>
          <w:bCs/>
          <w:szCs w:val="21"/>
        </w:rPr>
        <w:lastRenderedPageBreak/>
        <w:t>3</w:t>
      </w:r>
      <w:r w:rsidRPr="00207526">
        <w:rPr>
          <w:rFonts w:hint="eastAsia"/>
          <w:bCs/>
          <w:szCs w:val="21"/>
        </w:rPr>
        <w:t>）测量电池电动势，根据能斯特方程计算出标准电池电动势，进而根据上述式子算出平衡常数（溶度积）。</w:t>
      </w:r>
    </w:p>
    <w:p w14:paraId="33208C9B" w14:textId="40518C3D" w:rsidR="00207526" w:rsidRDefault="00207526" w:rsidP="00153F1B">
      <w:pPr>
        <w:tabs>
          <w:tab w:val="left" w:pos="0"/>
        </w:tabs>
        <w:spacing w:line="320" w:lineRule="exact"/>
        <w:rPr>
          <w:bCs/>
          <w:szCs w:val="21"/>
        </w:rPr>
      </w:pPr>
      <w:r w:rsidRPr="00207526">
        <w:rPr>
          <w:rFonts w:hint="eastAsia"/>
          <w:bCs/>
          <w:szCs w:val="21"/>
        </w:rPr>
        <w:t>4.</w:t>
      </w:r>
      <w:r w:rsidRPr="00207526">
        <w:rPr>
          <w:rFonts w:hint="eastAsia"/>
          <w:bCs/>
          <w:szCs w:val="21"/>
        </w:rPr>
        <w:t>铜电极的标准电极电势的测定</w:t>
      </w:r>
    </w:p>
    <w:p w14:paraId="4F4356F8" w14:textId="78379BBE" w:rsidR="00207526" w:rsidRDefault="00207526" w:rsidP="001D236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对</w:t>
      </w:r>
      <w:r w:rsidR="00142E12">
        <w:rPr>
          <w:rFonts w:hint="eastAsia"/>
          <w:bCs/>
          <w:szCs w:val="21"/>
        </w:rPr>
        <w:t>铜</w:t>
      </w:r>
      <w:r w:rsidRPr="00207526">
        <w:rPr>
          <w:rFonts w:hint="eastAsia"/>
          <w:bCs/>
          <w:szCs w:val="21"/>
        </w:rPr>
        <w:t>电极可设计电池：</w:t>
      </w:r>
    </w:p>
    <w:p w14:paraId="48CBE4D0" w14:textId="55C3B0D5" w:rsidR="00207526" w:rsidRPr="00207526" w:rsidRDefault="00207526" w:rsidP="001D2366">
      <w:pPr>
        <w:tabs>
          <w:tab w:val="left" w:pos="0"/>
        </w:tabs>
        <w:spacing w:line="320" w:lineRule="exact"/>
        <w:ind w:leftChars="200" w:left="420"/>
        <w:jc w:val="center"/>
        <w:rPr>
          <w:bCs/>
          <w:szCs w:val="21"/>
        </w:rPr>
      </w:pPr>
      <w:r w:rsidRPr="00207526">
        <w:rPr>
          <w:rFonts w:hint="eastAsia"/>
          <w:bCs/>
          <w:szCs w:val="21"/>
        </w:rPr>
        <w:t>(-)Hg(l)-Hg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Cl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 xml:space="preserve"> (s)</w:t>
      </w:r>
      <w:r w:rsidRPr="00207526">
        <w:rPr>
          <w:rFonts w:hint="eastAsia"/>
          <w:bCs/>
          <w:szCs w:val="21"/>
        </w:rPr>
        <w:t>∣</w:t>
      </w:r>
      <w:r w:rsidRPr="00207526">
        <w:rPr>
          <w:rFonts w:hint="eastAsia"/>
          <w:bCs/>
          <w:szCs w:val="21"/>
        </w:rPr>
        <w:t>KCl(</w:t>
      </w:r>
      <w:r w:rsidRPr="00207526">
        <w:rPr>
          <w:rFonts w:hint="eastAsia"/>
          <w:bCs/>
          <w:szCs w:val="21"/>
        </w:rPr>
        <w:t>饱和</w:t>
      </w:r>
      <w:r w:rsidRPr="00207526">
        <w:rPr>
          <w:rFonts w:hint="eastAsia"/>
          <w:bCs/>
          <w:szCs w:val="21"/>
        </w:rPr>
        <w:t>)|| CuSO</w:t>
      </w:r>
      <w:r w:rsidRPr="00207526">
        <w:rPr>
          <w:rFonts w:hint="eastAsia"/>
          <w:bCs/>
          <w:szCs w:val="21"/>
          <w:vertAlign w:val="subscript"/>
        </w:rPr>
        <w:t>4</w:t>
      </w:r>
      <w:r w:rsidRPr="00207526">
        <w:rPr>
          <w:rFonts w:hint="eastAsia"/>
          <w:bCs/>
          <w:szCs w:val="21"/>
        </w:rPr>
        <w:t xml:space="preserve"> (0.1000 mol</w:t>
      </w:r>
      <w:r w:rsidRPr="00207526">
        <w:rPr>
          <w:rFonts w:hint="eastAsia"/>
          <w:bCs/>
          <w:szCs w:val="21"/>
        </w:rPr>
        <w:t>∕</w:t>
      </w:r>
      <w:r w:rsidR="00FD1A1F">
        <w:rPr>
          <w:rFonts w:hint="eastAsia"/>
          <w:bCs/>
          <w:szCs w:val="21"/>
        </w:rPr>
        <w:t>L</w:t>
      </w:r>
      <w:r w:rsidRPr="00207526">
        <w:rPr>
          <w:rFonts w:hint="eastAsia"/>
          <w:bCs/>
          <w:szCs w:val="21"/>
        </w:rPr>
        <w:t>)</w:t>
      </w:r>
      <w:r w:rsidRPr="00207526">
        <w:rPr>
          <w:rFonts w:hint="eastAsia"/>
          <w:bCs/>
          <w:szCs w:val="21"/>
        </w:rPr>
        <w:t>∣</w:t>
      </w:r>
      <w:r w:rsidRPr="00207526">
        <w:rPr>
          <w:rFonts w:hint="eastAsia"/>
          <w:bCs/>
          <w:szCs w:val="21"/>
        </w:rPr>
        <w:t>Cu(s)(+)</w:t>
      </w:r>
    </w:p>
    <w:p w14:paraId="5115C8D7" w14:textId="1A4C964D" w:rsidR="00207526" w:rsidRPr="00207526" w:rsidRDefault="00207526" w:rsidP="001D236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铜电极的反应为：</w:t>
      </w:r>
      <w:r w:rsidRPr="00207526">
        <w:rPr>
          <w:bCs/>
          <w:szCs w:val="21"/>
        </w:rPr>
        <w:t>Cu</w:t>
      </w:r>
      <w:r w:rsidRPr="00207526">
        <w:rPr>
          <w:bCs/>
          <w:szCs w:val="21"/>
          <w:vertAlign w:val="superscript"/>
        </w:rPr>
        <w:t>2+</w:t>
      </w:r>
      <w:r w:rsidRPr="00207526">
        <w:rPr>
          <w:bCs/>
          <w:szCs w:val="21"/>
        </w:rPr>
        <w:t>+2e</w:t>
      </w:r>
      <w:r>
        <w:rPr>
          <w:rFonts w:hint="eastAsia"/>
          <w:bCs/>
          <w:szCs w:val="21"/>
        </w:rPr>
        <w:t xml:space="preserve"> =</w:t>
      </w:r>
      <w:r w:rsidRPr="00207526">
        <w:rPr>
          <w:bCs/>
          <w:szCs w:val="21"/>
        </w:rPr>
        <w:t xml:space="preserve"> Cu</w:t>
      </w:r>
    </w:p>
    <w:p w14:paraId="4BC6D2AC" w14:textId="0A02AC7C" w:rsidR="00207526" w:rsidRPr="00207526" w:rsidRDefault="00207526" w:rsidP="001D236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甘汞电极的反应为：</w:t>
      </w:r>
      <w:r w:rsidRPr="00207526">
        <w:rPr>
          <w:bCs/>
          <w:szCs w:val="21"/>
        </w:rPr>
        <w:t xml:space="preserve">2Hg + 2Cl- </w:t>
      </w:r>
      <w:r>
        <w:rPr>
          <w:rFonts w:hint="eastAsia"/>
          <w:bCs/>
          <w:szCs w:val="21"/>
        </w:rPr>
        <w:t>=</w:t>
      </w:r>
      <w:r w:rsidRPr="00207526">
        <w:rPr>
          <w:bCs/>
          <w:szCs w:val="21"/>
        </w:rPr>
        <w:t xml:space="preserve"> </w:t>
      </w:r>
      <w:r w:rsidRPr="00207526">
        <w:rPr>
          <w:rFonts w:hint="eastAsia"/>
          <w:bCs/>
          <w:szCs w:val="21"/>
        </w:rPr>
        <w:t>Hg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Cl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bCs/>
          <w:szCs w:val="21"/>
        </w:rPr>
        <w:t xml:space="preserve"> + 2e</w:t>
      </w:r>
    </w:p>
    <w:p w14:paraId="4E86B1BC" w14:textId="1C8DCBC0" w:rsidR="00207526" w:rsidRPr="00207526" w:rsidRDefault="00207526" w:rsidP="001D2366">
      <w:pPr>
        <w:tabs>
          <w:tab w:val="left" w:pos="0"/>
        </w:tabs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电池电动势为：</w:t>
      </w:r>
      <m:oMath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+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-φ</m:t>
            </m:r>
          </m:e>
          <m:sub>
            <m:r>
              <w:rPr>
                <w:rFonts w:ascii="Cambria Math" w:hAnsi="Cambria Math"/>
                <w:szCs w:val="21"/>
              </w:rPr>
              <m:t>-</m:t>
            </m:r>
          </m:sub>
        </m:sSub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Cu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2+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,Cu</m:t>
                </m:r>
              </m:sub>
            </m:sSub>
          </m:e>
          <m:sup>
            <m:r>
              <w:rPr>
                <w:rFonts w:ascii="Cambria Math" w:hAnsi="Cambria Math"/>
                <w:szCs w:val="21"/>
              </w:rPr>
              <m:t>θ</m:t>
            </m:r>
          </m:sup>
        </m:sSup>
        <m: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RT</m:t>
            </m:r>
          </m:num>
          <m:den>
            <m:r>
              <w:rPr>
                <w:rFonts w:ascii="Cambria Math" w:hAnsi="Cambria Math"/>
                <w:szCs w:val="21"/>
              </w:rPr>
              <m:t>2F</m:t>
            </m:r>
          </m:den>
        </m:f>
        <m:func>
          <m:funcPr>
            <m:ctrlPr>
              <w:rPr>
                <w:rFonts w:ascii="Cambria Math" w:hAnsi="Cambria Math"/>
                <w:bCs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α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Cu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2+</m:t>
                    </m:r>
                  </m:sup>
                </m:sSup>
              </m:sub>
            </m:sSub>
            <m: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  <w:bCs/>
                    <w:szCs w:val="21"/>
                  </w:rPr>
                  <m:t>饱和甘汞</m:t>
                </m:r>
              </m:sub>
            </m:sSub>
          </m:e>
        </m:func>
        <m:r>
          <w:rPr>
            <w:rFonts w:ascii="Cambria Math" w:hAnsi="Cambria Math"/>
            <w:szCs w:val="21"/>
          </w:rPr>
          <m:t xml:space="preserve"> </m:t>
        </m:r>
      </m:oMath>
    </w:p>
    <w:p w14:paraId="21186F1C" w14:textId="7E25D280" w:rsidR="00207526" w:rsidRPr="00207526" w:rsidRDefault="00207526" w:rsidP="001D2366">
      <w:pPr>
        <w:tabs>
          <w:tab w:val="left" w:pos="0"/>
        </w:tabs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已知</w:t>
      </w:r>
      <m:oMath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α</m:t>
            </m:r>
          </m:e>
          <m:sub>
            <m:sSup>
              <m:sSup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Cu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2+</m:t>
                </m:r>
              </m:sup>
            </m:sSup>
          </m:sub>
        </m:sSub>
      </m:oMath>
      <w:r w:rsidRPr="00207526">
        <w:rPr>
          <w:rFonts w:hint="eastAsia"/>
          <w:bCs/>
          <w:szCs w:val="21"/>
        </w:rPr>
        <w:t>及</w:t>
      </w:r>
      <m:oMath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m:rPr>
                <m:nor/>
              </m:rPr>
              <w:rPr>
                <w:rFonts w:ascii="Cambria Math" w:hAnsi="Cambria Math" w:hint="eastAsia"/>
                <w:bCs/>
                <w:szCs w:val="21"/>
              </w:rPr>
              <m:t>饱和甘汞</m:t>
            </m:r>
          </m:sub>
        </m:sSub>
      </m:oMath>
      <w:r w:rsidRPr="00207526">
        <w:rPr>
          <w:rFonts w:hint="eastAsia"/>
          <w:bCs/>
          <w:szCs w:val="21"/>
        </w:rPr>
        <w:t>,</w:t>
      </w:r>
      <w:r w:rsidRPr="00207526">
        <w:rPr>
          <w:rFonts w:hint="eastAsia"/>
          <w:bCs/>
          <w:szCs w:val="21"/>
        </w:rPr>
        <w:t>测得电动势</w:t>
      </w:r>
      <w:r w:rsidRPr="00207526">
        <w:rPr>
          <w:rFonts w:hint="eastAsia"/>
          <w:bCs/>
          <w:szCs w:val="21"/>
        </w:rPr>
        <w:t>E,</w:t>
      </w:r>
      <w:r w:rsidRPr="00207526">
        <w:rPr>
          <w:rFonts w:hint="eastAsia"/>
          <w:bCs/>
          <w:szCs w:val="21"/>
        </w:rPr>
        <w:t>即可求得</w:t>
      </w:r>
      <m:oMath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Cu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2+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,Cu</m:t>
                </m:r>
              </m:sub>
            </m:sSub>
          </m:e>
          <m:sup>
            <m:r>
              <w:rPr>
                <w:rFonts w:ascii="Cambria Math" w:hAnsi="Cambria Math"/>
                <w:szCs w:val="21"/>
              </w:rPr>
              <m:t>θ</m:t>
            </m:r>
          </m:sup>
        </m:sSup>
      </m:oMath>
    </w:p>
    <w:p w14:paraId="416B3C18" w14:textId="2EE982BB" w:rsidR="00207526" w:rsidRPr="00207526" w:rsidRDefault="00207526" w:rsidP="001D236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甘汞电极的反应为：</w:t>
      </w:r>
      <w:r w:rsidRPr="00207526">
        <w:rPr>
          <w:bCs/>
          <w:szCs w:val="21"/>
        </w:rPr>
        <w:t>2Hg + 2Cl</w:t>
      </w:r>
      <w:r w:rsidRPr="007D3D09">
        <w:rPr>
          <w:bCs/>
          <w:szCs w:val="21"/>
          <w:vertAlign w:val="superscript"/>
        </w:rPr>
        <w:t>-</w:t>
      </w:r>
      <w:r w:rsidRPr="00207526">
        <w:rPr>
          <w:bCs/>
          <w:szCs w:val="21"/>
        </w:rPr>
        <w:t xml:space="preserve"> </w:t>
      </w:r>
      <w:r w:rsidR="007D3D09">
        <w:rPr>
          <w:rFonts w:hint="eastAsia"/>
          <w:bCs/>
          <w:szCs w:val="21"/>
        </w:rPr>
        <w:t>=</w:t>
      </w:r>
      <w:r w:rsidRPr="00207526">
        <w:rPr>
          <w:bCs/>
          <w:szCs w:val="21"/>
        </w:rPr>
        <w:t xml:space="preserve"> </w:t>
      </w:r>
      <w:r w:rsidR="007D3D09" w:rsidRPr="00207526">
        <w:rPr>
          <w:rFonts w:hint="eastAsia"/>
          <w:bCs/>
          <w:szCs w:val="21"/>
        </w:rPr>
        <w:t>Hg</w:t>
      </w:r>
      <w:r w:rsidR="007D3D09" w:rsidRPr="00207526">
        <w:rPr>
          <w:rFonts w:hint="eastAsia"/>
          <w:bCs/>
          <w:szCs w:val="21"/>
          <w:vertAlign w:val="subscript"/>
        </w:rPr>
        <w:t>2</w:t>
      </w:r>
      <w:r w:rsidR="007D3D09" w:rsidRPr="00207526">
        <w:rPr>
          <w:rFonts w:hint="eastAsia"/>
          <w:bCs/>
          <w:szCs w:val="21"/>
        </w:rPr>
        <w:t>Cl</w:t>
      </w:r>
      <w:r w:rsidR="007D3D09" w:rsidRPr="00207526">
        <w:rPr>
          <w:rFonts w:hint="eastAsia"/>
          <w:bCs/>
          <w:szCs w:val="21"/>
          <w:vertAlign w:val="subscript"/>
        </w:rPr>
        <w:t>2</w:t>
      </w:r>
      <w:r w:rsidR="007D3D09" w:rsidRPr="00207526">
        <w:rPr>
          <w:rFonts w:hint="eastAsia"/>
          <w:bCs/>
          <w:szCs w:val="21"/>
        </w:rPr>
        <w:t xml:space="preserve"> </w:t>
      </w:r>
      <w:r w:rsidRPr="00207526">
        <w:rPr>
          <w:bCs/>
          <w:szCs w:val="21"/>
        </w:rPr>
        <w:t>+ 2e</w:t>
      </w:r>
    </w:p>
    <w:p w14:paraId="2E579C2F" w14:textId="5B62FA97" w:rsidR="00207526" w:rsidRPr="00207526" w:rsidRDefault="00207526" w:rsidP="001D2366">
      <w:pPr>
        <w:tabs>
          <w:tab w:val="left" w:pos="0"/>
        </w:tabs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电池电动势为：</w:t>
      </w:r>
      <m:oMath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+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-φ</m:t>
            </m:r>
          </m:e>
          <m:sub>
            <m:r>
              <w:rPr>
                <w:rFonts w:ascii="Cambria Math" w:hAnsi="Cambria Math"/>
                <w:szCs w:val="21"/>
              </w:rPr>
              <m:t>-</m:t>
            </m:r>
          </m:sub>
        </m:sSub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Ag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,Ag</m:t>
                </m:r>
              </m:sub>
            </m:sSub>
          </m:e>
          <m:sup>
            <m:r>
              <w:rPr>
                <w:rFonts w:ascii="Cambria Math" w:hAnsi="Cambria Math"/>
                <w:szCs w:val="21"/>
              </w:rPr>
              <m:t>θ</m:t>
            </m:r>
          </m:sup>
        </m:sSup>
        <m: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RT</m:t>
            </m:r>
          </m:num>
          <m:den>
            <m:r>
              <w:rPr>
                <w:rFonts w:ascii="Cambria Math" w:hAnsi="Cambria Math"/>
                <w:szCs w:val="21"/>
              </w:rPr>
              <m:t>F</m:t>
            </m:r>
          </m:den>
        </m:f>
        <m:func>
          <m:funcPr>
            <m:ctrlPr>
              <w:rPr>
                <w:rFonts w:ascii="Cambria Math" w:hAnsi="Cambria Math"/>
                <w:bCs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α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Ag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+</m:t>
                    </m:r>
                  </m:sup>
                </m:sSup>
              </m:sub>
            </m:sSub>
            <m: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  <w:bCs/>
                    <w:szCs w:val="21"/>
                  </w:rPr>
                  <m:t>饱和甘汞</m:t>
                </m:r>
              </m:sub>
            </m:sSub>
          </m:e>
        </m:func>
      </m:oMath>
    </w:p>
    <w:p w14:paraId="0AF94DCC" w14:textId="71975892" w:rsidR="00207526" w:rsidRPr="007D3D09" w:rsidRDefault="00207526" w:rsidP="001D2366">
      <w:pPr>
        <w:tabs>
          <w:tab w:val="left" w:pos="0"/>
        </w:tabs>
        <w:ind w:leftChars="200" w:left="420"/>
        <w:rPr>
          <w:bCs/>
          <w:szCs w:val="21"/>
        </w:rPr>
      </w:pPr>
      <w:r w:rsidRPr="00207526">
        <w:rPr>
          <w:rFonts w:hint="eastAsia"/>
          <w:bCs/>
          <w:szCs w:val="21"/>
        </w:rPr>
        <w:t>同上可求算</w:t>
      </w:r>
      <m:oMath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Ag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,Ag</m:t>
                </m:r>
              </m:sub>
            </m:sSub>
          </m:e>
          <m:sup>
            <m:r>
              <w:rPr>
                <w:rFonts w:ascii="Cambria Math" w:hAnsi="Cambria Math"/>
                <w:szCs w:val="21"/>
              </w:rPr>
              <m:t>θ</m:t>
            </m:r>
          </m:sup>
        </m:sSup>
      </m:oMath>
    </w:p>
    <w:p w14:paraId="072B1596" w14:textId="7BDCF7CE" w:rsidR="00207526" w:rsidRDefault="007D3D09" w:rsidP="00153F1B">
      <w:pPr>
        <w:tabs>
          <w:tab w:val="left" w:pos="0"/>
        </w:tabs>
        <w:spacing w:line="320" w:lineRule="exact"/>
        <w:rPr>
          <w:bCs/>
          <w:szCs w:val="21"/>
        </w:rPr>
      </w:pPr>
      <w:r w:rsidRPr="007D3D09">
        <w:rPr>
          <w:rFonts w:hint="eastAsia"/>
          <w:bCs/>
          <w:szCs w:val="21"/>
        </w:rPr>
        <w:t xml:space="preserve">5. </w:t>
      </w:r>
      <w:r w:rsidRPr="007D3D09">
        <w:rPr>
          <w:rFonts w:hint="eastAsia"/>
          <w:bCs/>
          <w:szCs w:val="21"/>
        </w:rPr>
        <w:t>浓差电池的电动势的测定</w:t>
      </w:r>
    </w:p>
    <w:p w14:paraId="73BA6D26" w14:textId="77777777" w:rsidR="007D3D09" w:rsidRPr="007D3D09" w:rsidRDefault="007D3D09" w:rsidP="001D236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7D3D09">
        <w:rPr>
          <w:rFonts w:hint="eastAsia"/>
          <w:bCs/>
          <w:szCs w:val="21"/>
        </w:rPr>
        <w:t>设计电池</w:t>
      </w:r>
      <w:r w:rsidRPr="007D3D09">
        <w:rPr>
          <w:rFonts w:hint="eastAsia"/>
          <w:bCs/>
          <w:szCs w:val="21"/>
        </w:rPr>
        <w:t>:</w:t>
      </w:r>
    </w:p>
    <w:p w14:paraId="51FA4756" w14:textId="3BF3F39F" w:rsidR="007D3D09" w:rsidRPr="007D3D09" w:rsidRDefault="007D3D09" w:rsidP="001D2366">
      <w:pPr>
        <w:tabs>
          <w:tab w:val="left" w:pos="0"/>
        </w:tabs>
        <w:spacing w:line="320" w:lineRule="exact"/>
        <w:ind w:leftChars="200" w:left="420"/>
        <w:jc w:val="center"/>
        <w:rPr>
          <w:bCs/>
          <w:szCs w:val="21"/>
        </w:rPr>
      </w:pPr>
      <w:r w:rsidRPr="007D3D09">
        <w:rPr>
          <w:rFonts w:hint="eastAsia"/>
          <w:bCs/>
          <w:szCs w:val="21"/>
        </w:rPr>
        <w:t>(-)Cu(s)|CuSO</w:t>
      </w:r>
      <w:r w:rsidRPr="007D3D09">
        <w:rPr>
          <w:rFonts w:hint="eastAsia"/>
          <w:bCs/>
          <w:szCs w:val="21"/>
          <w:vertAlign w:val="subscript"/>
        </w:rPr>
        <w:t>4</w:t>
      </w:r>
      <w:r w:rsidRPr="007D3D09">
        <w:rPr>
          <w:rFonts w:hint="eastAsia"/>
          <w:bCs/>
          <w:szCs w:val="21"/>
        </w:rPr>
        <w:t>(0.0100 mol</w:t>
      </w:r>
      <w:r w:rsidRPr="007D3D09">
        <w:rPr>
          <w:rFonts w:hint="eastAsia"/>
          <w:bCs/>
          <w:szCs w:val="21"/>
        </w:rPr>
        <w:t>∕</w:t>
      </w:r>
      <w:r w:rsidRPr="007D3D09">
        <w:rPr>
          <w:rFonts w:hint="eastAsia"/>
          <w:bCs/>
          <w:szCs w:val="21"/>
        </w:rPr>
        <w:t>dm</w:t>
      </w:r>
      <w:r w:rsidRPr="007D3D09">
        <w:rPr>
          <w:rFonts w:hint="eastAsia"/>
          <w:bCs/>
          <w:szCs w:val="21"/>
          <w:vertAlign w:val="superscript"/>
        </w:rPr>
        <w:t>3</w:t>
      </w:r>
      <w:r w:rsidRPr="007D3D09">
        <w:rPr>
          <w:rFonts w:hint="eastAsia"/>
          <w:bCs/>
          <w:szCs w:val="21"/>
        </w:rPr>
        <w:t>)(</w:t>
      </w:r>
      <w:r>
        <w:rPr>
          <w:rFonts w:hint="eastAsia"/>
          <w:bCs/>
          <w:szCs w:val="21"/>
        </w:rPr>
        <w:t>1</w:t>
      </w:r>
      <w:r w:rsidRPr="007D3D09">
        <w:rPr>
          <w:rFonts w:hint="eastAsia"/>
          <w:bCs/>
          <w:szCs w:val="21"/>
        </w:rPr>
        <w:t>)||CuSO</w:t>
      </w:r>
      <w:r w:rsidRPr="007D3D09">
        <w:rPr>
          <w:rFonts w:hint="eastAsia"/>
          <w:bCs/>
          <w:szCs w:val="21"/>
          <w:vertAlign w:val="subscript"/>
        </w:rPr>
        <w:t>4</w:t>
      </w:r>
      <w:r w:rsidRPr="007D3D09">
        <w:rPr>
          <w:rFonts w:hint="eastAsia"/>
          <w:bCs/>
          <w:szCs w:val="21"/>
        </w:rPr>
        <w:t>(0.1000 mol</w:t>
      </w:r>
      <w:r w:rsidRPr="007D3D09">
        <w:rPr>
          <w:rFonts w:hint="eastAsia"/>
          <w:bCs/>
          <w:szCs w:val="21"/>
        </w:rPr>
        <w:t>∕</w:t>
      </w:r>
      <w:r w:rsidRPr="007D3D09">
        <w:rPr>
          <w:rFonts w:hint="eastAsia"/>
          <w:bCs/>
          <w:szCs w:val="21"/>
        </w:rPr>
        <w:t>dm</w:t>
      </w:r>
      <w:r w:rsidRPr="007D3D09">
        <w:rPr>
          <w:rFonts w:hint="eastAsia"/>
          <w:bCs/>
          <w:szCs w:val="21"/>
          <w:vertAlign w:val="superscript"/>
        </w:rPr>
        <w:t>3</w:t>
      </w:r>
      <w:r w:rsidRPr="007D3D09">
        <w:rPr>
          <w:rFonts w:hint="eastAsia"/>
          <w:bCs/>
          <w:szCs w:val="21"/>
        </w:rPr>
        <w:t>)(2)</w:t>
      </w:r>
      <w:r w:rsidRPr="007D3D09">
        <w:rPr>
          <w:rFonts w:hint="eastAsia"/>
          <w:bCs/>
          <w:szCs w:val="21"/>
        </w:rPr>
        <w:t>∣</w:t>
      </w:r>
      <w:r w:rsidRPr="007D3D09">
        <w:rPr>
          <w:rFonts w:hint="eastAsia"/>
          <w:bCs/>
          <w:szCs w:val="21"/>
        </w:rPr>
        <w:t>Cu(s)(+)</w:t>
      </w:r>
    </w:p>
    <w:p w14:paraId="25CC6798" w14:textId="04EEAD96" w:rsidR="007D3D09" w:rsidRDefault="007D3D09" w:rsidP="001D2366">
      <w:pPr>
        <w:tabs>
          <w:tab w:val="left" w:pos="0"/>
        </w:tabs>
        <w:ind w:leftChars="200" w:left="420"/>
        <w:rPr>
          <w:bCs/>
          <w:szCs w:val="21"/>
        </w:rPr>
      </w:pPr>
      <w:r w:rsidRPr="007D3D09">
        <w:rPr>
          <w:rFonts w:hint="eastAsia"/>
          <w:bCs/>
          <w:szCs w:val="21"/>
        </w:rPr>
        <w:t>电池的电动势为：</w:t>
      </w:r>
      <m:oMath>
        <m:r>
          <w:rPr>
            <w:rFonts w:ascii="Cambria Math" w:hAnsi="Cambria Math"/>
            <w:szCs w:val="21"/>
          </w:rPr>
          <m:t>E=</m:t>
        </m:r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RT</m:t>
            </m:r>
          </m:num>
          <m:den>
            <m:r>
              <w:rPr>
                <w:rFonts w:ascii="Cambria Math" w:hAnsi="Cambria Math"/>
                <w:szCs w:val="21"/>
              </w:rPr>
              <m:t>2F</m:t>
            </m:r>
          </m:den>
        </m:f>
        <m:func>
          <m:funcPr>
            <m:ctrlPr>
              <w:rPr>
                <w:rFonts w:ascii="Cambria Math" w:hAnsi="Cambria Math"/>
                <w:bCs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α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1"/>
                          </w:rPr>
                          <m:t>2+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  <w:szCs w:val="21"/>
                  </w:rPr>
                  <m:t>(2)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α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1"/>
                          </w:rPr>
                          <m:t>2+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  <w:szCs w:val="21"/>
                  </w:rPr>
                  <m:t>(1)</m:t>
                </m:r>
              </m:den>
            </m:f>
          </m:e>
        </m:func>
      </m:oMath>
      <w:r w:rsidRPr="007D3D09">
        <w:rPr>
          <w:bCs/>
          <w:szCs w:val="21"/>
        </w:rPr>
        <w:t xml:space="preserve"> </w:t>
      </w:r>
    </w:p>
    <w:p w14:paraId="4B68E157" w14:textId="38E70889" w:rsidR="00207526" w:rsidRDefault="007D3D09" w:rsidP="00153F1B">
      <w:pPr>
        <w:tabs>
          <w:tab w:val="left" w:pos="0"/>
        </w:tabs>
        <w:spacing w:line="320" w:lineRule="exact"/>
        <w:rPr>
          <w:bCs/>
          <w:szCs w:val="21"/>
        </w:rPr>
      </w:pPr>
      <w:r w:rsidRPr="007D3D09">
        <w:rPr>
          <w:rFonts w:hint="eastAsia"/>
          <w:bCs/>
          <w:szCs w:val="21"/>
        </w:rPr>
        <w:t>6.</w:t>
      </w:r>
      <w:r w:rsidRPr="007D3D09">
        <w:rPr>
          <w:rFonts w:hint="eastAsia"/>
          <w:bCs/>
          <w:szCs w:val="21"/>
        </w:rPr>
        <w:t>溶液的</w:t>
      </w:r>
      <w:r w:rsidRPr="007D3D09">
        <w:rPr>
          <w:rFonts w:hint="eastAsia"/>
          <w:bCs/>
          <w:szCs w:val="21"/>
        </w:rPr>
        <w:t xml:space="preserve"> pH </w:t>
      </w:r>
      <w:r w:rsidRPr="007D3D09">
        <w:rPr>
          <w:rFonts w:hint="eastAsia"/>
          <w:bCs/>
          <w:szCs w:val="21"/>
        </w:rPr>
        <w:t>的测定</w:t>
      </w:r>
    </w:p>
    <w:p w14:paraId="21E36CBE" w14:textId="35DDBEE6" w:rsidR="007D3D09" w:rsidRDefault="007D3D09" w:rsidP="001D2366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 w:rsidRPr="007D3D09">
        <w:rPr>
          <w:rFonts w:hint="eastAsia"/>
          <w:bCs/>
          <w:szCs w:val="21"/>
        </w:rPr>
        <w:t>利用各种氢离子指示电极与参比电极组成电池，根据能斯特方程即可从电池电动势算出溶液的</w:t>
      </w:r>
      <w:r w:rsidRPr="007D3D09">
        <w:rPr>
          <w:rFonts w:hint="eastAsia"/>
          <w:bCs/>
          <w:szCs w:val="21"/>
        </w:rPr>
        <w:t xml:space="preserve"> pH</w:t>
      </w:r>
      <w:r w:rsidRPr="007D3D09">
        <w:rPr>
          <w:rFonts w:hint="eastAsia"/>
          <w:bCs/>
          <w:szCs w:val="21"/>
        </w:rPr>
        <w:t>。</w:t>
      </w:r>
    </w:p>
    <w:p w14:paraId="59167AA2" w14:textId="1B099709" w:rsidR="007D3D09" w:rsidRDefault="007D3D09" w:rsidP="001D2366">
      <w:pPr>
        <w:tabs>
          <w:tab w:val="left" w:pos="0"/>
        </w:tabs>
        <w:spacing w:line="320" w:lineRule="exact"/>
        <w:ind w:leftChars="200" w:left="420"/>
        <w:jc w:val="center"/>
        <w:rPr>
          <w:bCs/>
          <w:szCs w:val="21"/>
        </w:rPr>
      </w:pPr>
      <w:r w:rsidRPr="00207526">
        <w:rPr>
          <w:rFonts w:hint="eastAsia"/>
          <w:bCs/>
          <w:szCs w:val="21"/>
        </w:rPr>
        <w:t>(-)Hg(l)-</w:t>
      </w:r>
      <w:r w:rsidRPr="007D3D09">
        <w:rPr>
          <w:rFonts w:hint="eastAsia"/>
          <w:bCs/>
          <w:szCs w:val="21"/>
        </w:rPr>
        <w:t xml:space="preserve"> </w:t>
      </w:r>
      <w:r w:rsidRPr="00207526">
        <w:rPr>
          <w:rFonts w:hint="eastAsia"/>
          <w:bCs/>
          <w:szCs w:val="21"/>
        </w:rPr>
        <w:t>Hg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Cl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 xml:space="preserve"> (s)</w:t>
      </w:r>
      <w:r w:rsidRPr="00207526">
        <w:rPr>
          <w:rFonts w:hint="eastAsia"/>
          <w:bCs/>
          <w:szCs w:val="21"/>
        </w:rPr>
        <w:t>∣</w:t>
      </w:r>
      <w:r w:rsidRPr="00207526">
        <w:rPr>
          <w:rFonts w:hint="eastAsia"/>
          <w:bCs/>
          <w:szCs w:val="21"/>
        </w:rPr>
        <w:t>KCl(</w:t>
      </w:r>
      <w:r w:rsidR="008261E6">
        <w:rPr>
          <w:rFonts w:hint="eastAsia"/>
          <w:bCs/>
          <w:szCs w:val="21"/>
        </w:rPr>
        <w:t>sat</w:t>
      </w:r>
      <w:r w:rsidRPr="00207526">
        <w:rPr>
          <w:rFonts w:hint="eastAsia"/>
          <w:bCs/>
          <w:szCs w:val="21"/>
        </w:rPr>
        <w:t>)||</w:t>
      </w:r>
      <w:r w:rsidR="008261E6">
        <w:rPr>
          <w:rFonts w:hint="eastAsia"/>
          <w:bCs/>
          <w:szCs w:val="21"/>
        </w:rPr>
        <w:t>H</w:t>
      </w:r>
      <w:r w:rsidR="008261E6">
        <w:rPr>
          <w:rFonts w:hint="eastAsia"/>
          <w:bCs/>
          <w:szCs w:val="21"/>
          <w:vertAlign w:val="subscript"/>
        </w:rPr>
        <w:t>2</w:t>
      </w:r>
      <w:r w:rsidR="008261E6">
        <w:rPr>
          <w:rFonts w:hint="eastAsia"/>
          <w:bCs/>
          <w:szCs w:val="21"/>
        </w:rPr>
        <w:t>O(sat),Q(sat),H</w:t>
      </w:r>
      <w:r w:rsidR="008261E6">
        <w:rPr>
          <w:rFonts w:hint="eastAsia"/>
          <w:bCs/>
          <w:szCs w:val="21"/>
          <w:vertAlign w:val="subscript"/>
        </w:rPr>
        <w:t>3</w:t>
      </w:r>
      <w:r w:rsidR="008261E6">
        <w:rPr>
          <w:rFonts w:hint="eastAsia"/>
          <w:bCs/>
          <w:szCs w:val="21"/>
        </w:rPr>
        <w:t>O</w:t>
      </w:r>
      <w:r w:rsidR="008261E6">
        <w:rPr>
          <w:rFonts w:hint="eastAsia"/>
          <w:bCs/>
          <w:szCs w:val="21"/>
          <w:vertAlign w:val="superscript"/>
        </w:rPr>
        <w:t>+</w:t>
      </w:r>
      <w:r w:rsidR="008261E6">
        <w:rPr>
          <w:rFonts w:hint="eastAsia"/>
          <w:bCs/>
          <w:szCs w:val="21"/>
          <w:vertAlign w:val="subscript"/>
        </w:rPr>
        <w:t>unk</w:t>
      </w:r>
      <w:r w:rsidR="008261E6" w:rsidRPr="00207526">
        <w:rPr>
          <w:rFonts w:hint="eastAsia"/>
          <w:bCs/>
          <w:szCs w:val="21"/>
        </w:rPr>
        <w:t>∣</w:t>
      </w:r>
      <w:r w:rsidR="008261E6">
        <w:rPr>
          <w:rFonts w:hint="eastAsia"/>
          <w:bCs/>
          <w:szCs w:val="21"/>
        </w:rPr>
        <w:t>Pt</w:t>
      </w:r>
      <w:r w:rsidR="008261E6" w:rsidRPr="00207526">
        <w:rPr>
          <w:rFonts w:hint="eastAsia"/>
          <w:bCs/>
          <w:szCs w:val="21"/>
        </w:rPr>
        <w:t>(+)</w:t>
      </w:r>
    </w:p>
    <w:p w14:paraId="46CA9943" w14:textId="396C1D16" w:rsidR="00EA2578" w:rsidRPr="00A65C88" w:rsidRDefault="008261E6" w:rsidP="001D2366">
      <w:pPr>
        <w:tabs>
          <w:tab w:val="left" w:pos="0"/>
        </w:tabs>
        <w:ind w:leftChars="200" w:left="420"/>
        <w:jc w:val="center"/>
        <w:rPr>
          <w:bCs/>
          <w:szCs w:val="21"/>
        </w:rPr>
      </w:pPr>
      <m:oMath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φ</m:t>
            </m:r>
          </m:e>
          <m:sub>
            <m:r>
              <w:rPr>
                <w:rFonts w:ascii="Cambria Math" w:hAnsi="Cambria Math"/>
                <w:szCs w:val="21"/>
              </w:rPr>
              <m:t>+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-φ</m:t>
            </m:r>
          </m:e>
          <m:sub>
            <m:r>
              <w:rPr>
                <w:rFonts w:ascii="Cambria Math" w:hAnsi="Cambria Math"/>
                <w:szCs w:val="21"/>
              </w:rPr>
              <m:t>-</m:t>
            </m:r>
          </m:sub>
        </m:sSub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Q</m:t>
                </m:r>
                <m:r>
                  <w:rPr>
                    <w:rFonts w:ascii="Cambria Math" w:hAnsi="Cambria Math"/>
                    <w:bCs/>
                    <w:i/>
                    <w:szCs w:val="21"/>
                  </w:rPr>
                  <w:sym w:font="Symbol" w:char="F0D7"/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QH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sub>
            </m:sSub>
          </m:e>
          <m:sup>
            <m:r>
              <w:rPr>
                <w:rFonts w:ascii="Cambria Math" w:hAnsi="Cambria Math"/>
                <w:szCs w:val="21"/>
              </w:rPr>
              <m:t>θ</m:t>
            </m:r>
          </m:sup>
        </m:sSup>
        <m:r>
          <w:rPr>
            <w:rFonts w:ascii="Cambria Math" w:hAnsi="Cambria Math"/>
            <w:szCs w:val="21"/>
          </w:rPr>
          <m:t>-</m:t>
        </m:r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2.303RT</m:t>
            </m:r>
          </m:num>
          <m:den>
            <m:r>
              <w:rPr>
                <w:rFonts w:ascii="Cambria Math" w:hAnsi="Cambria Math"/>
                <w:szCs w:val="21"/>
              </w:rPr>
              <m:t>F</m:t>
            </m:r>
          </m:den>
        </m:f>
        <m:func>
          <m:funcPr>
            <m:ctrlPr>
              <w:rPr>
                <w:rFonts w:ascii="Cambria Math" w:hAnsi="Cambria Math"/>
                <w:bCs/>
                <w:i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pH</m:t>
            </m:r>
          </m:fName>
          <m:e>
            <m: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  <w:bCs/>
                    <w:szCs w:val="21"/>
                  </w:rPr>
                  <m:t>饱和甘汞</m:t>
                </m:r>
              </m:sub>
            </m:sSub>
          </m:e>
        </m:func>
      </m:oMath>
      <w:r w:rsidR="00950A37">
        <w:rPr>
          <w:rFonts w:hint="eastAsia"/>
          <w:bCs/>
          <w:szCs w:val="21"/>
        </w:rPr>
        <w:t xml:space="preserve"> </w:t>
      </w:r>
      <w:r w:rsidR="00950A37">
        <w:rPr>
          <w:rFonts w:hint="eastAsia"/>
          <w:bCs/>
          <w:szCs w:val="21"/>
        </w:rPr>
        <w:t>；</w:t>
      </w:r>
      <m:oMath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Q</m:t>
                </m:r>
                <m:r>
                  <w:rPr>
                    <w:rFonts w:ascii="Cambria Math" w:hAnsi="Cambria Math"/>
                    <w:bCs/>
                    <w:i/>
                    <w:szCs w:val="21"/>
                  </w:rPr>
                  <w:sym w:font="Symbol" w:char="F0D7"/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QH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sub>
            </m:sSub>
          </m:e>
          <m:sup>
            <m:r>
              <w:rPr>
                <w:rFonts w:ascii="Cambria Math" w:hAnsi="Cambria Math"/>
                <w:szCs w:val="21"/>
              </w:rPr>
              <m:t>θ</m:t>
            </m:r>
          </m:sup>
        </m:sSup>
        <m:r>
          <w:rPr>
            <w:rFonts w:ascii="Cambria Math" w:hAnsi="Cambria Math"/>
            <w:szCs w:val="21"/>
          </w:rPr>
          <m:t>=0.6994</m:t>
        </m:r>
      </m:oMath>
    </w:p>
    <w:p w14:paraId="65668A56" w14:textId="77777777" w:rsidR="00EA2578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3  </w:t>
      </w:r>
      <w:r>
        <w:rPr>
          <w:rFonts w:eastAsia="黑体" w:hint="eastAsia"/>
          <w:bCs/>
          <w:sz w:val="28"/>
          <w:szCs w:val="28"/>
        </w:rPr>
        <w:t>实验风险评估及预防措施</w:t>
      </w:r>
    </w:p>
    <w:p w14:paraId="29D5EDC5" w14:textId="77777777" w:rsidR="00EA2578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3.1 </w:t>
      </w:r>
      <w:r>
        <w:rPr>
          <w:rFonts w:hint="eastAsia"/>
          <w:b/>
          <w:bCs/>
          <w:szCs w:val="21"/>
        </w:rPr>
        <w:t>化学品危险性评估及应急措施</w:t>
      </w:r>
    </w:p>
    <w:p w14:paraId="0F0F60F5" w14:textId="69D0F01E" w:rsidR="00EA2578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 w:rsidR="0030149E">
        <w:rPr>
          <w:rFonts w:hint="eastAsia"/>
          <w:bCs/>
          <w:szCs w:val="21"/>
        </w:rPr>
        <w:t>无</w:t>
      </w:r>
      <w:r w:rsidR="00695734">
        <w:rPr>
          <w:rFonts w:hint="eastAsia"/>
          <w:bCs/>
          <w:szCs w:val="21"/>
        </w:rPr>
        <w:t>。</w:t>
      </w:r>
    </w:p>
    <w:p w14:paraId="5C0747EE" w14:textId="77777777" w:rsidR="00EA2578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3.2 </w:t>
      </w:r>
      <w:r>
        <w:rPr>
          <w:rFonts w:hint="eastAsia"/>
          <w:b/>
          <w:bCs/>
          <w:szCs w:val="21"/>
        </w:rPr>
        <w:t>设备危险性评估及应急措施</w:t>
      </w:r>
    </w:p>
    <w:p w14:paraId="1E5F66C1" w14:textId="29E24DD7" w:rsidR="00EA2578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 w:rsidR="00695734">
        <w:rPr>
          <w:rFonts w:hint="eastAsia"/>
          <w:bCs/>
          <w:szCs w:val="21"/>
        </w:rPr>
        <w:t>无。</w:t>
      </w:r>
    </w:p>
    <w:p w14:paraId="4CF5C62A" w14:textId="77777777" w:rsidR="00EA2578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 </w:t>
      </w:r>
      <w:r>
        <w:rPr>
          <w:rFonts w:hint="eastAsia"/>
          <w:b/>
          <w:bCs/>
          <w:szCs w:val="21"/>
        </w:rPr>
        <w:t>操作过程危险性评估及应急措施</w:t>
      </w:r>
    </w:p>
    <w:p w14:paraId="0BC0211D" w14:textId="0F98A5E3" w:rsidR="00EA2578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ab/>
      </w:r>
      <w:r w:rsidR="0030149E">
        <w:rPr>
          <w:rFonts w:hint="eastAsia"/>
          <w:bCs/>
          <w:szCs w:val="21"/>
        </w:rPr>
        <w:t>无</w:t>
      </w:r>
      <w:r w:rsidR="00695734">
        <w:rPr>
          <w:rFonts w:hint="eastAsia"/>
          <w:bCs/>
          <w:szCs w:val="21"/>
        </w:rPr>
        <w:t>。</w:t>
      </w:r>
    </w:p>
    <w:p w14:paraId="64C2FF91" w14:textId="77777777" w:rsidR="00EA2578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4  </w:t>
      </w:r>
      <w:r>
        <w:rPr>
          <w:rFonts w:eastAsia="黑体" w:hint="eastAsia"/>
          <w:bCs/>
          <w:sz w:val="28"/>
          <w:szCs w:val="28"/>
        </w:rPr>
        <w:t>实验部分</w:t>
      </w:r>
    </w:p>
    <w:p w14:paraId="27D35A0F" w14:textId="77777777" w:rsidR="00EA2578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4.1 </w:t>
      </w:r>
      <w:r>
        <w:rPr>
          <w:rFonts w:hint="eastAsia"/>
          <w:b/>
          <w:bCs/>
          <w:szCs w:val="21"/>
        </w:rPr>
        <w:t>实验内容</w:t>
      </w:r>
    </w:p>
    <w:p w14:paraId="70625C3A" w14:textId="214D5B8C" w:rsidR="008261E6" w:rsidRPr="008261E6" w:rsidRDefault="008261E6" w:rsidP="008261E6">
      <w:pPr>
        <w:tabs>
          <w:tab w:val="left" w:pos="0"/>
        </w:tabs>
        <w:spacing w:line="320" w:lineRule="exact"/>
        <w:rPr>
          <w:bCs/>
          <w:szCs w:val="21"/>
        </w:rPr>
      </w:pPr>
      <w:r w:rsidRPr="008261E6">
        <w:rPr>
          <w:rFonts w:hint="eastAsia"/>
          <w:bCs/>
          <w:szCs w:val="21"/>
        </w:rPr>
        <w:t>1.</w:t>
      </w:r>
      <w:r w:rsidRPr="008261E6">
        <w:rPr>
          <w:rFonts w:hint="eastAsia"/>
          <w:bCs/>
          <w:szCs w:val="21"/>
        </w:rPr>
        <w:t>盐桥制备：</w:t>
      </w:r>
    </w:p>
    <w:p w14:paraId="0878FD95" w14:textId="21376D14" w:rsidR="008261E6" w:rsidRPr="008261E6" w:rsidRDefault="00AA6788" w:rsidP="008261E6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="008261E6" w:rsidRPr="008261E6">
        <w:rPr>
          <w:rFonts w:hint="eastAsia"/>
          <w:bCs/>
          <w:szCs w:val="21"/>
        </w:rPr>
        <w:t xml:space="preserve">3 </w:t>
      </w:r>
      <w:r w:rsidR="008261E6" w:rsidRPr="008261E6">
        <w:rPr>
          <w:rFonts w:hint="eastAsia"/>
          <w:bCs/>
          <w:szCs w:val="21"/>
        </w:rPr>
        <w:t>克琼脂水浴加热溶于</w:t>
      </w:r>
      <w:r w:rsidR="008261E6" w:rsidRPr="008261E6">
        <w:rPr>
          <w:rFonts w:hint="eastAsia"/>
          <w:bCs/>
          <w:szCs w:val="21"/>
        </w:rPr>
        <w:t xml:space="preserve"> 100 </w:t>
      </w:r>
      <w:r w:rsidR="008261E6" w:rsidRPr="008261E6">
        <w:rPr>
          <w:rFonts w:hint="eastAsia"/>
          <w:bCs/>
          <w:szCs w:val="21"/>
        </w:rPr>
        <w:t>毫升去离子水中，再加入</w:t>
      </w:r>
      <w:r w:rsidR="008261E6" w:rsidRPr="008261E6">
        <w:rPr>
          <w:rFonts w:hint="eastAsia"/>
          <w:bCs/>
          <w:szCs w:val="21"/>
        </w:rPr>
        <w:t xml:space="preserve"> 10 </w:t>
      </w:r>
      <w:r w:rsidR="008261E6" w:rsidRPr="008261E6">
        <w:rPr>
          <w:rFonts w:hint="eastAsia"/>
          <w:bCs/>
          <w:szCs w:val="21"/>
        </w:rPr>
        <w:t>克氯化钾。溶解过程中不时用玻璃棒搅拌。</w:t>
      </w:r>
      <w:r w:rsidR="008261E6" w:rsidRPr="008261E6">
        <w:rPr>
          <w:rFonts w:hint="eastAsia"/>
          <w:bCs/>
          <w:szCs w:val="21"/>
        </w:rPr>
        <w:lastRenderedPageBreak/>
        <w:t>用滴管趁热吸取溶解了氯化钾</w:t>
      </w:r>
      <w:proofErr w:type="gramStart"/>
      <w:r w:rsidR="008261E6" w:rsidRPr="008261E6">
        <w:rPr>
          <w:rFonts w:hint="eastAsia"/>
          <w:bCs/>
          <w:szCs w:val="21"/>
        </w:rPr>
        <w:t>的熔溶琼脂</w:t>
      </w:r>
      <w:proofErr w:type="gramEnd"/>
      <w:r w:rsidR="008261E6" w:rsidRPr="008261E6">
        <w:rPr>
          <w:rFonts w:hint="eastAsia"/>
          <w:bCs/>
          <w:szCs w:val="21"/>
        </w:rPr>
        <w:t>，快速加入</w:t>
      </w:r>
      <w:r w:rsidR="008261E6" w:rsidRPr="008261E6">
        <w:rPr>
          <w:rFonts w:hint="eastAsia"/>
          <w:bCs/>
          <w:szCs w:val="21"/>
        </w:rPr>
        <w:t xml:space="preserve"> U </w:t>
      </w:r>
      <w:proofErr w:type="gramStart"/>
      <w:r w:rsidR="008261E6" w:rsidRPr="008261E6">
        <w:rPr>
          <w:rFonts w:hint="eastAsia"/>
          <w:bCs/>
          <w:szCs w:val="21"/>
        </w:rPr>
        <w:t>型管底部</w:t>
      </w:r>
      <w:proofErr w:type="gramEnd"/>
      <w:r w:rsidR="008261E6" w:rsidRPr="008261E6">
        <w:rPr>
          <w:rFonts w:hint="eastAsia"/>
          <w:bCs/>
          <w:szCs w:val="21"/>
        </w:rPr>
        <w:t>。用流水冷却</w:t>
      </w:r>
      <w:r w:rsidR="008261E6" w:rsidRPr="008261E6">
        <w:rPr>
          <w:rFonts w:hint="eastAsia"/>
          <w:bCs/>
          <w:szCs w:val="21"/>
        </w:rPr>
        <w:t xml:space="preserve"> U </w:t>
      </w:r>
      <w:proofErr w:type="gramStart"/>
      <w:r w:rsidR="008261E6" w:rsidRPr="008261E6">
        <w:rPr>
          <w:rFonts w:hint="eastAsia"/>
          <w:bCs/>
          <w:szCs w:val="21"/>
        </w:rPr>
        <w:t>型管底部</w:t>
      </w:r>
      <w:proofErr w:type="gramEnd"/>
      <w:r w:rsidR="008261E6" w:rsidRPr="008261E6">
        <w:rPr>
          <w:rFonts w:hint="eastAsia"/>
          <w:bCs/>
          <w:szCs w:val="21"/>
        </w:rPr>
        <w:t>的盐桥。</w:t>
      </w:r>
    </w:p>
    <w:p w14:paraId="666A3F15" w14:textId="3F1748C8" w:rsidR="008261E6" w:rsidRPr="008261E6" w:rsidRDefault="008261E6" w:rsidP="008261E6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 w:rsidRPr="008261E6">
        <w:rPr>
          <w:rFonts w:hint="eastAsia"/>
          <w:bCs/>
          <w:szCs w:val="21"/>
        </w:rPr>
        <w:t xml:space="preserve">. </w:t>
      </w:r>
      <w:r w:rsidRPr="008261E6">
        <w:rPr>
          <w:rFonts w:hint="eastAsia"/>
          <w:bCs/>
          <w:szCs w:val="21"/>
        </w:rPr>
        <w:t>电极制备</w:t>
      </w:r>
    </w:p>
    <w:p w14:paraId="1502F833" w14:textId="4D1970A3" w:rsidR="008261E6" w:rsidRPr="008261E6" w:rsidRDefault="008261E6" w:rsidP="008261E6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8261E6">
        <w:rPr>
          <w:rFonts w:hint="eastAsia"/>
          <w:bCs/>
          <w:szCs w:val="21"/>
        </w:rPr>
        <w:t>制备</w:t>
      </w:r>
      <w:proofErr w:type="gramStart"/>
      <w:r w:rsidRPr="008261E6">
        <w:rPr>
          <w:rFonts w:hint="eastAsia"/>
          <w:bCs/>
          <w:szCs w:val="21"/>
        </w:rPr>
        <w:t>锌</w:t>
      </w:r>
      <w:proofErr w:type="gramEnd"/>
      <w:r w:rsidRPr="008261E6">
        <w:rPr>
          <w:rFonts w:hint="eastAsia"/>
          <w:bCs/>
          <w:szCs w:val="21"/>
        </w:rPr>
        <w:t>汞齐电极：</w:t>
      </w:r>
      <w:proofErr w:type="gramStart"/>
      <w:r w:rsidRPr="008261E6">
        <w:rPr>
          <w:rFonts w:hint="eastAsia"/>
          <w:bCs/>
          <w:szCs w:val="21"/>
        </w:rPr>
        <w:t>锌</w:t>
      </w:r>
      <w:proofErr w:type="gramEnd"/>
      <w:r w:rsidRPr="008261E6">
        <w:rPr>
          <w:rFonts w:hint="eastAsia"/>
          <w:bCs/>
          <w:szCs w:val="21"/>
        </w:rPr>
        <w:t>电极先用细砂纸打磨光亮，去离子水清洗吸干后，浸入硝酸亚汞溶液中</w:t>
      </w:r>
      <w:r w:rsidRPr="008261E6">
        <w:rPr>
          <w:bCs/>
          <w:szCs w:val="21"/>
        </w:rPr>
        <w:t xml:space="preserve"> 3~5 </w:t>
      </w:r>
      <w:r w:rsidRPr="008261E6">
        <w:rPr>
          <w:rFonts w:hint="eastAsia"/>
          <w:bCs/>
          <w:szCs w:val="21"/>
        </w:rPr>
        <w:t>秒钟时间，进行汞齐化。</w:t>
      </w:r>
    </w:p>
    <w:p w14:paraId="2DF881C3" w14:textId="49DED519" w:rsidR="008261E6" w:rsidRPr="008261E6" w:rsidRDefault="008261E6" w:rsidP="008261E6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8261E6">
        <w:rPr>
          <w:rFonts w:hint="eastAsia"/>
          <w:bCs/>
          <w:szCs w:val="21"/>
        </w:rPr>
        <w:t>电镀法制备铜电极</w:t>
      </w:r>
      <w:r w:rsidR="00AA6788">
        <w:rPr>
          <w:rFonts w:hint="eastAsia"/>
          <w:bCs/>
          <w:szCs w:val="21"/>
        </w:rPr>
        <w:t>：</w:t>
      </w:r>
      <w:r w:rsidRPr="008261E6">
        <w:rPr>
          <w:rFonts w:hint="eastAsia"/>
          <w:bCs/>
          <w:szCs w:val="21"/>
        </w:rPr>
        <w:t>铜电极先用细砂纸打磨光亮，去离子水清洗吸干后，在稀硝酸中浸泡一会儿，取出洗净，作为负极；以另一铜片作正极</w:t>
      </w:r>
      <w:proofErr w:type="gramStart"/>
      <w:r w:rsidRPr="008261E6">
        <w:rPr>
          <w:rFonts w:hint="eastAsia"/>
          <w:bCs/>
          <w:szCs w:val="21"/>
        </w:rPr>
        <w:t>在铜镀液</w:t>
      </w:r>
      <w:proofErr w:type="gramEnd"/>
      <w:r w:rsidRPr="008261E6">
        <w:rPr>
          <w:rFonts w:hint="eastAsia"/>
          <w:bCs/>
          <w:szCs w:val="21"/>
        </w:rPr>
        <w:t>中电镀，电流</w:t>
      </w:r>
      <w:r w:rsidRPr="008261E6">
        <w:rPr>
          <w:bCs/>
          <w:szCs w:val="21"/>
        </w:rPr>
        <w:t xml:space="preserve"> 1.3mA</w:t>
      </w:r>
      <w:r w:rsidRPr="008261E6">
        <w:rPr>
          <w:rFonts w:hint="eastAsia"/>
          <w:bCs/>
          <w:szCs w:val="21"/>
        </w:rPr>
        <w:t>（</w:t>
      </w:r>
      <w:r w:rsidRPr="008261E6">
        <w:rPr>
          <w:bCs/>
          <w:szCs w:val="21"/>
        </w:rPr>
        <w:t>10 mA/cm2</w:t>
      </w:r>
      <w:r w:rsidRPr="008261E6">
        <w:rPr>
          <w:rFonts w:hint="eastAsia"/>
          <w:bCs/>
          <w:szCs w:val="21"/>
        </w:rPr>
        <w:t>），</w:t>
      </w:r>
      <w:r w:rsidRPr="008261E6">
        <w:rPr>
          <w:bCs/>
          <w:szCs w:val="21"/>
        </w:rPr>
        <w:t xml:space="preserve">20 </w:t>
      </w:r>
      <w:r w:rsidRPr="008261E6">
        <w:rPr>
          <w:rFonts w:hint="eastAsia"/>
          <w:bCs/>
          <w:szCs w:val="21"/>
        </w:rPr>
        <w:t>分钟，得表面红色电极，洗净后放入</w:t>
      </w:r>
      <w:r w:rsidRPr="008261E6">
        <w:rPr>
          <w:bCs/>
          <w:szCs w:val="21"/>
        </w:rPr>
        <w:t xml:space="preserve"> 0.1 M CuSO</w:t>
      </w:r>
      <w:r w:rsidRPr="008261E6">
        <w:rPr>
          <w:bCs/>
          <w:szCs w:val="21"/>
          <w:vertAlign w:val="subscript"/>
        </w:rPr>
        <w:t>4</w:t>
      </w:r>
      <w:r w:rsidRPr="008261E6">
        <w:rPr>
          <w:rFonts w:hint="eastAsia"/>
          <w:bCs/>
          <w:szCs w:val="21"/>
        </w:rPr>
        <w:t>溶液中备用。</w:t>
      </w:r>
    </w:p>
    <w:p w14:paraId="3E0173AD" w14:textId="3CD6D650" w:rsidR="008261E6" w:rsidRPr="008261E6" w:rsidRDefault="008261E6" w:rsidP="0030149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8261E6">
        <w:rPr>
          <w:rFonts w:hint="eastAsia"/>
          <w:bCs/>
          <w:szCs w:val="21"/>
        </w:rPr>
        <w:t>铂片电极的处理：王水或食人鱼溶液浸泡清洗，再用去离子水清洗。</w:t>
      </w:r>
    </w:p>
    <w:p w14:paraId="29F7462D" w14:textId="1464D990" w:rsidR="008261E6" w:rsidRDefault="008261E6" w:rsidP="008261E6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8261E6">
        <w:rPr>
          <w:rFonts w:hint="eastAsia"/>
          <w:bCs/>
          <w:szCs w:val="21"/>
        </w:rPr>
        <w:t>醌氢醌电极的制备：将少量（零点几克即可）醌氢醌晶体溶解于未知</w:t>
      </w:r>
      <w:r w:rsidRPr="008261E6">
        <w:rPr>
          <w:bCs/>
          <w:szCs w:val="21"/>
        </w:rPr>
        <w:t xml:space="preserve"> pH </w:t>
      </w:r>
      <w:r w:rsidRPr="008261E6">
        <w:rPr>
          <w:rFonts w:hint="eastAsia"/>
          <w:bCs/>
          <w:szCs w:val="21"/>
        </w:rPr>
        <w:t>溶液（自制</w:t>
      </w:r>
      <w:r w:rsidRPr="008261E6">
        <w:rPr>
          <w:rFonts w:hint="eastAsia"/>
          <w:bCs/>
          <w:szCs w:val="21"/>
        </w:rPr>
        <w:t>:</w:t>
      </w:r>
      <w:r w:rsidRPr="008261E6">
        <w:rPr>
          <w:rFonts w:hint="eastAsia"/>
          <w:bCs/>
          <w:szCs w:val="21"/>
        </w:rPr>
        <w:t>往</w:t>
      </w:r>
      <w:r w:rsidRPr="008261E6">
        <w:rPr>
          <w:rFonts w:hint="eastAsia"/>
          <w:bCs/>
          <w:szCs w:val="21"/>
        </w:rPr>
        <w:t xml:space="preserve"> 100 mL </w:t>
      </w:r>
      <w:r w:rsidRPr="008261E6">
        <w:rPr>
          <w:rFonts w:hint="eastAsia"/>
          <w:bCs/>
          <w:szCs w:val="21"/>
        </w:rPr>
        <w:t>水中加</w:t>
      </w:r>
      <w:proofErr w:type="gramStart"/>
      <w:r w:rsidRPr="008261E6">
        <w:rPr>
          <w:rFonts w:hint="eastAsia"/>
          <w:bCs/>
          <w:szCs w:val="21"/>
        </w:rPr>
        <w:t>若干滴</w:t>
      </w:r>
      <w:proofErr w:type="gramEnd"/>
      <w:r w:rsidRPr="008261E6">
        <w:rPr>
          <w:rFonts w:hint="eastAsia"/>
          <w:bCs/>
          <w:szCs w:val="21"/>
        </w:rPr>
        <w:t>稀盐酸）中至饱和。然后移入电解池中，并置于超级恒温槽中恒温。</w:t>
      </w:r>
    </w:p>
    <w:p w14:paraId="15D56E44" w14:textId="7BFB275A" w:rsidR="008261E6" w:rsidRDefault="00142E12" w:rsidP="008261E6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06FE8DC2" wp14:editId="5DDCA18E">
            <wp:simplePos x="0" y="0"/>
            <wp:positionH relativeFrom="margin">
              <wp:posOffset>4679988</wp:posOffset>
            </wp:positionH>
            <wp:positionV relativeFrom="paragraph">
              <wp:posOffset>151457</wp:posOffset>
            </wp:positionV>
            <wp:extent cx="1851660" cy="1430020"/>
            <wp:effectExtent l="0" t="0" r="0" b="0"/>
            <wp:wrapThrough wrapText="bothSides">
              <wp:wrapPolygon edited="0">
                <wp:start x="0" y="0"/>
                <wp:lineTo x="0" y="21293"/>
                <wp:lineTo x="21333" y="21293"/>
                <wp:lineTo x="21333" y="0"/>
                <wp:lineTo x="0" y="0"/>
              </wp:wrapPolygon>
            </wp:wrapThrough>
            <wp:docPr id="15421094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1E6">
        <w:rPr>
          <w:rFonts w:hint="eastAsia"/>
          <w:bCs/>
          <w:szCs w:val="21"/>
        </w:rPr>
        <w:t>3</w:t>
      </w:r>
      <w:r w:rsidR="008261E6" w:rsidRPr="008261E6">
        <w:rPr>
          <w:rFonts w:hint="eastAsia"/>
          <w:bCs/>
          <w:szCs w:val="21"/>
        </w:rPr>
        <w:t xml:space="preserve">. </w:t>
      </w:r>
      <w:r w:rsidR="008261E6" w:rsidRPr="008261E6">
        <w:rPr>
          <w:rFonts w:hint="eastAsia"/>
          <w:bCs/>
          <w:szCs w:val="21"/>
        </w:rPr>
        <w:t>组装</w:t>
      </w:r>
      <w:r w:rsidR="008261E6" w:rsidRPr="008261E6">
        <w:rPr>
          <w:rFonts w:hint="eastAsia"/>
          <w:bCs/>
          <w:szCs w:val="21"/>
        </w:rPr>
        <w:t xml:space="preserve"> </w:t>
      </w:r>
      <w:r w:rsidR="0030149E">
        <w:rPr>
          <w:rFonts w:hint="eastAsia"/>
          <w:bCs/>
          <w:szCs w:val="21"/>
        </w:rPr>
        <w:t>4</w:t>
      </w:r>
      <w:r w:rsidR="008261E6" w:rsidRPr="008261E6">
        <w:rPr>
          <w:rFonts w:hint="eastAsia"/>
          <w:bCs/>
          <w:szCs w:val="21"/>
        </w:rPr>
        <w:t>个电池：</w:t>
      </w:r>
    </w:p>
    <w:p w14:paraId="1FBEE82B" w14:textId="611F68F4" w:rsidR="008261E6" w:rsidRDefault="008261E6" w:rsidP="00142E12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 w:rsidRPr="008261E6">
        <w:rPr>
          <w:rFonts w:hint="eastAsia"/>
          <w:bCs/>
          <w:szCs w:val="21"/>
        </w:rPr>
        <w:t>A. (</w:t>
      </w:r>
      <w:proofErr w:type="gramStart"/>
      <w:r w:rsidRPr="008261E6">
        <w:rPr>
          <w:rFonts w:hint="eastAsia"/>
          <w:bCs/>
          <w:szCs w:val="21"/>
        </w:rPr>
        <w:t>-)Zn</w:t>
      </w:r>
      <w:proofErr w:type="gramEnd"/>
      <w:r w:rsidRPr="008261E6">
        <w:rPr>
          <w:rFonts w:hint="eastAsia"/>
          <w:bCs/>
          <w:szCs w:val="21"/>
        </w:rPr>
        <w:t>|Zn</w:t>
      </w:r>
      <w:r w:rsidRPr="008261E6">
        <w:rPr>
          <w:rFonts w:hint="eastAsia"/>
          <w:bCs/>
          <w:szCs w:val="21"/>
          <w:vertAlign w:val="superscript"/>
        </w:rPr>
        <w:t>2+</w:t>
      </w:r>
      <w:r w:rsidRPr="008261E6">
        <w:rPr>
          <w:rFonts w:hint="eastAsia"/>
          <w:bCs/>
          <w:szCs w:val="21"/>
        </w:rPr>
        <w:t xml:space="preserve"> (1.0 mol/dm</w:t>
      </w:r>
      <w:proofErr w:type="gramStart"/>
      <w:r w:rsidRPr="00A65C88">
        <w:rPr>
          <w:rFonts w:hint="eastAsia"/>
          <w:bCs/>
          <w:szCs w:val="21"/>
          <w:vertAlign w:val="superscript"/>
        </w:rPr>
        <w:t>3</w:t>
      </w:r>
      <w:r w:rsidRPr="008261E6">
        <w:rPr>
          <w:rFonts w:hint="eastAsia"/>
          <w:bCs/>
          <w:szCs w:val="21"/>
        </w:rPr>
        <w:t>)</w:t>
      </w:r>
      <w:r w:rsidRPr="008261E6">
        <w:rPr>
          <w:rFonts w:hint="eastAsia"/>
          <w:bCs/>
          <w:szCs w:val="21"/>
        </w:rPr>
        <w:t>‖</w:t>
      </w:r>
      <w:r w:rsidRPr="008261E6">
        <w:rPr>
          <w:rFonts w:hint="eastAsia"/>
          <w:bCs/>
          <w:szCs w:val="21"/>
        </w:rPr>
        <w:t>Fe(</w:t>
      </w:r>
      <w:proofErr w:type="gramEnd"/>
      <w:r w:rsidRPr="008261E6">
        <w:rPr>
          <w:rFonts w:hint="eastAsia"/>
          <w:bCs/>
          <w:szCs w:val="21"/>
        </w:rPr>
        <w:t>CN)</w:t>
      </w:r>
      <w:r w:rsidRPr="008261E6">
        <w:rPr>
          <w:rFonts w:hint="eastAsia"/>
          <w:bCs/>
          <w:szCs w:val="21"/>
          <w:vertAlign w:val="subscript"/>
        </w:rPr>
        <w:t>6</w:t>
      </w:r>
      <w:r w:rsidRPr="008261E6">
        <w:rPr>
          <w:rFonts w:hint="eastAsia"/>
          <w:bCs/>
          <w:szCs w:val="21"/>
          <w:vertAlign w:val="superscript"/>
        </w:rPr>
        <w:t>3-</w:t>
      </w:r>
      <w:r w:rsidRPr="008261E6">
        <w:rPr>
          <w:rFonts w:hint="eastAsia"/>
          <w:bCs/>
          <w:szCs w:val="21"/>
        </w:rPr>
        <w:t xml:space="preserve"> (0.2mol/dm</w:t>
      </w:r>
      <w:r w:rsidRPr="00A65C88">
        <w:rPr>
          <w:rFonts w:hint="eastAsia"/>
          <w:bCs/>
          <w:szCs w:val="21"/>
          <w:vertAlign w:val="superscript"/>
        </w:rPr>
        <w:t>3</w:t>
      </w:r>
      <w:proofErr w:type="gramStart"/>
      <w:r w:rsidRPr="008261E6">
        <w:rPr>
          <w:rFonts w:hint="eastAsia"/>
          <w:bCs/>
          <w:szCs w:val="21"/>
        </w:rPr>
        <w:t>),Fe</w:t>
      </w:r>
      <w:proofErr w:type="gramEnd"/>
      <w:r w:rsidRPr="008261E6">
        <w:rPr>
          <w:rFonts w:hint="eastAsia"/>
          <w:bCs/>
          <w:szCs w:val="21"/>
        </w:rPr>
        <w:t>(CN)</w:t>
      </w:r>
      <w:r w:rsidRPr="00A65C88">
        <w:rPr>
          <w:rFonts w:hint="eastAsia"/>
          <w:bCs/>
          <w:szCs w:val="21"/>
          <w:vertAlign w:val="subscript"/>
        </w:rPr>
        <w:t>6</w:t>
      </w:r>
      <w:r w:rsidRPr="00A65C88">
        <w:rPr>
          <w:rFonts w:hint="eastAsia"/>
          <w:bCs/>
          <w:szCs w:val="21"/>
          <w:vertAlign w:val="superscript"/>
        </w:rPr>
        <w:t>4-</w:t>
      </w:r>
      <w:r w:rsidRPr="008261E6">
        <w:rPr>
          <w:rFonts w:hint="eastAsia"/>
          <w:bCs/>
          <w:szCs w:val="21"/>
        </w:rPr>
        <w:t xml:space="preserve"> (0.2mol/dm</w:t>
      </w:r>
      <w:proofErr w:type="gramStart"/>
      <w:r w:rsidRPr="00A65C88">
        <w:rPr>
          <w:rFonts w:hint="eastAsia"/>
          <w:bCs/>
          <w:szCs w:val="21"/>
          <w:vertAlign w:val="superscript"/>
        </w:rPr>
        <w:t>3</w:t>
      </w:r>
      <w:r w:rsidRPr="008261E6">
        <w:rPr>
          <w:rFonts w:hint="eastAsia"/>
          <w:bCs/>
          <w:szCs w:val="21"/>
        </w:rPr>
        <w:t>)|Pt(</w:t>
      </w:r>
      <w:proofErr w:type="gramEnd"/>
      <w:r w:rsidRPr="008261E6">
        <w:rPr>
          <w:rFonts w:hint="eastAsia"/>
          <w:bCs/>
          <w:szCs w:val="21"/>
        </w:rPr>
        <w:t>+)</w:t>
      </w:r>
    </w:p>
    <w:p w14:paraId="3E9B0AA9" w14:textId="2BAF2465" w:rsidR="008261E6" w:rsidRDefault="00A65C88" w:rsidP="00142E12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rFonts w:hint="eastAsia"/>
          <w:bCs/>
          <w:szCs w:val="21"/>
        </w:rPr>
        <w:t>B.</w:t>
      </w:r>
      <w:r w:rsidRPr="00207526">
        <w:rPr>
          <w:rFonts w:hint="eastAsia"/>
          <w:bCs/>
          <w:szCs w:val="21"/>
        </w:rPr>
        <w:t>(</w:t>
      </w:r>
      <w:proofErr w:type="gramStart"/>
      <w:r w:rsidRPr="00207526">
        <w:rPr>
          <w:rFonts w:hint="eastAsia"/>
          <w:bCs/>
          <w:szCs w:val="21"/>
        </w:rPr>
        <w:t>-)Ag</w:t>
      </w:r>
      <w:proofErr w:type="gramEnd"/>
      <w:r w:rsidRPr="00207526">
        <w:rPr>
          <w:rFonts w:hint="eastAsia"/>
          <w:bCs/>
          <w:szCs w:val="21"/>
        </w:rPr>
        <w:t>(s), AgCl(s)</w:t>
      </w:r>
      <w:r w:rsidRPr="00207526">
        <w:rPr>
          <w:rFonts w:hint="eastAsia"/>
          <w:bCs/>
          <w:szCs w:val="21"/>
        </w:rPr>
        <w:t>┃</w:t>
      </w:r>
      <w:r w:rsidRPr="00207526">
        <w:rPr>
          <w:rFonts w:hint="eastAsia"/>
          <w:bCs/>
          <w:szCs w:val="21"/>
        </w:rPr>
        <w:t>HCl(a</w:t>
      </w:r>
      <w:proofErr w:type="gramStart"/>
      <w:r w:rsidRPr="00207526">
        <w:rPr>
          <w:rFonts w:hint="eastAsia"/>
          <w:bCs/>
          <w:szCs w:val="21"/>
          <w:vertAlign w:val="subscript"/>
        </w:rPr>
        <w:t>1</w:t>
      </w:r>
      <w:r w:rsidRPr="00207526">
        <w:rPr>
          <w:rFonts w:hint="eastAsia"/>
          <w:bCs/>
          <w:szCs w:val="21"/>
        </w:rPr>
        <w:t>)</w:t>
      </w:r>
      <w:r w:rsidRPr="00207526">
        <w:rPr>
          <w:rFonts w:hint="eastAsia"/>
          <w:bCs/>
          <w:szCs w:val="21"/>
        </w:rPr>
        <w:t>‖</w:t>
      </w:r>
      <w:proofErr w:type="gramEnd"/>
      <w:r w:rsidRPr="00207526">
        <w:rPr>
          <w:rFonts w:hint="eastAsia"/>
          <w:bCs/>
          <w:szCs w:val="21"/>
        </w:rPr>
        <w:t>AgNO</w:t>
      </w:r>
      <w:r w:rsidRPr="00207526">
        <w:rPr>
          <w:rFonts w:hint="eastAsia"/>
          <w:bCs/>
          <w:szCs w:val="21"/>
          <w:vertAlign w:val="subscript"/>
        </w:rPr>
        <w:t>3</w:t>
      </w:r>
      <w:r w:rsidRPr="00207526">
        <w:rPr>
          <w:rFonts w:hint="eastAsia"/>
          <w:bCs/>
          <w:szCs w:val="21"/>
        </w:rPr>
        <w:t>(a</w:t>
      </w:r>
      <w:proofErr w:type="gramStart"/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)</w:t>
      </w:r>
      <w:r w:rsidRPr="00207526">
        <w:rPr>
          <w:rFonts w:hint="eastAsia"/>
          <w:bCs/>
          <w:szCs w:val="21"/>
        </w:rPr>
        <w:t>┃</w:t>
      </w:r>
      <w:proofErr w:type="gramEnd"/>
      <w:r w:rsidRPr="00207526">
        <w:rPr>
          <w:rFonts w:hint="eastAsia"/>
          <w:bCs/>
          <w:szCs w:val="21"/>
        </w:rPr>
        <w:t>Ag(s) (+)</w:t>
      </w:r>
    </w:p>
    <w:p w14:paraId="4E6F7328" w14:textId="662A72A8" w:rsidR="00142E12" w:rsidRPr="00207526" w:rsidRDefault="00142E12" w:rsidP="00142E12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rFonts w:hint="eastAsia"/>
          <w:bCs/>
          <w:szCs w:val="21"/>
        </w:rPr>
        <w:t>C.</w:t>
      </w:r>
      <w:r w:rsidRPr="00207526">
        <w:rPr>
          <w:rFonts w:hint="eastAsia"/>
          <w:bCs/>
          <w:szCs w:val="21"/>
        </w:rPr>
        <w:t>(</w:t>
      </w:r>
      <w:proofErr w:type="gramStart"/>
      <w:r w:rsidRPr="00207526">
        <w:rPr>
          <w:rFonts w:hint="eastAsia"/>
          <w:bCs/>
          <w:szCs w:val="21"/>
        </w:rPr>
        <w:t>-)Hg</w:t>
      </w:r>
      <w:proofErr w:type="gramEnd"/>
      <w:r w:rsidRPr="00207526">
        <w:rPr>
          <w:rFonts w:hint="eastAsia"/>
          <w:bCs/>
          <w:szCs w:val="21"/>
        </w:rPr>
        <w:t>(l)-</w:t>
      </w:r>
      <w:r w:rsidRPr="007D3D09">
        <w:rPr>
          <w:rFonts w:hint="eastAsia"/>
          <w:bCs/>
          <w:szCs w:val="21"/>
        </w:rPr>
        <w:t xml:space="preserve"> </w:t>
      </w:r>
      <w:r w:rsidRPr="00207526">
        <w:rPr>
          <w:rFonts w:hint="eastAsia"/>
          <w:bCs/>
          <w:szCs w:val="21"/>
        </w:rPr>
        <w:t>Hg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Cl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 xml:space="preserve"> (s)</w:t>
      </w:r>
      <w:r w:rsidRPr="00207526">
        <w:rPr>
          <w:rFonts w:hint="eastAsia"/>
          <w:bCs/>
          <w:szCs w:val="21"/>
        </w:rPr>
        <w:t>∣</w:t>
      </w:r>
      <w:r w:rsidRPr="00207526">
        <w:rPr>
          <w:rFonts w:hint="eastAsia"/>
          <w:bCs/>
          <w:szCs w:val="21"/>
        </w:rPr>
        <w:t>KCl(</w:t>
      </w:r>
      <w:r w:rsidRPr="00207526">
        <w:rPr>
          <w:rFonts w:hint="eastAsia"/>
          <w:bCs/>
          <w:szCs w:val="21"/>
        </w:rPr>
        <w:t>饱和</w:t>
      </w:r>
      <w:r w:rsidRPr="00207526">
        <w:rPr>
          <w:rFonts w:hint="eastAsia"/>
          <w:bCs/>
          <w:szCs w:val="21"/>
        </w:rPr>
        <w:t>)||AgNO</w:t>
      </w:r>
      <w:r w:rsidRPr="007D3D09">
        <w:rPr>
          <w:rFonts w:hint="eastAsia"/>
          <w:bCs/>
          <w:szCs w:val="21"/>
          <w:vertAlign w:val="subscript"/>
        </w:rPr>
        <w:t>3</w:t>
      </w:r>
      <w:r w:rsidRPr="00207526">
        <w:rPr>
          <w:rFonts w:hint="eastAsia"/>
          <w:bCs/>
          <w:szCs w:val="21"/>
        </w:rPr>
        <w:t>(0.1</w:t>
      </w:r>
      <w:r>
        <w:rPr>
          <w:rFonts w:hint="eastAsia"/>
          <w:bCs/>
          <w:szCs w:val="21"/>
        </w:rPr>
        <w:t>000</w:t>
      </w:r>
      <w:r w:rsidRPr="00207526">
        <w:rPr>
          <w:rFonts w:hint="eastAsia"/>
          <w:bCs/>
          <w:szCs w:val="21"/>
        </w:rPr>
        <w:t>mol</w:t>
      </w:r>
      <w:r w:rsidRPr="00207526">
        <w:rPr>
          <w:rFonts w:hint="eastAsia"/>
          <w:bCs/>
          <w:szCs w:val="21"/>
        </w:rPr>
        <w:t>∕</w:t>
      </w:r>
      <w:proofErr w:type="gramStart"/>
      <w:r>
        <w:rPr>
          <w:rFonts w:hint="eastAsia"/>
          <w:bCs/>
          <w:szCs w:val="21"/>
        </w:rPr>
        <w:t>L</w:t>
      </w:r>
      <w:r w:rsidRPr="00207526">
        <w:rPr>
          <w:rFonts w:hint="eastAsia"/>
          <w:bCs/>
          <w:szCs w:val="21"/>
        </w:rPr>
        <w:t>)</w:t>
      </w:r>
      <w:r w:rsidRPr="00207526">
        <w:rPr>
          <w:rFonts w:hint="eastAsia"/>
          <w:bCs/>
          <w:szCs w:val="21"/>
        </w:rPr>
        <w:t>∣</w:t>
      </w:r>
      <w:proofErr w:type="gramEnd"/>
      <w:r w:rsidRPr="00207526">
        <w:rPr>
          <w:rFonts w:hint="eastAsia"/>
          <w:bCs/>
          <w:szCs w:val="21"/>
        </w:rPr>
        <w:t>Ag(s</w:t>
      </w:r>
      <w:proofErr w:type="gramStart"/>
      <w:r w:rsidRPr="00207526">
        <w:rPr>
          <w:rFonts w:hint="eastAsia"/>
          <w:bCs/>
          <w:szCs w:val="21"/>
        </w:rPr>
        <w:t>)(</w:t>
      </w:r>
      <w:proofErr w:type="gramEnd"/>
      <w:r w:rsidRPr="00207526">
        <w:rPr>
          <w:rFonts w:hint="eastAsia"/>
          <w:bCs/>
          <w:szCs w:val="21"/>
        </w:rPr>
        <w:t>+)</w:t>
      </w:r>
    </w:p>
    <w:p w14:paraId="77CFD683" w14:textId="56299DC2" w:rsidR="00A65C88" w:rsidRPr="00207526" w:rsidRDefault="00142E12" w:rsidP="00142E12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rFonts w:hint="eastAsia"/>
          <w:bCs/>
          <w:szCs w:val="21"/>
        </w:rPr>
        <w:t>D.</w:t>
      </w:r>
      <w:r w:rsidR="00A65C88" w:rsidRPr="00207526">
        <w:rPr>
          <w:rFonts w:hint="eastAsia"/>
          <w:bCs/>
          <w:szCs w:val="21"/>
        </w:rPr>
        <w:t>(</w:t>
      </w:r>
      <w:proofErr w:type="gramStart"/>
      <w:r w:rsidR="00A65C88" w:rsidRPr="00207526">
        <w:rPr>
          <w:rFonts w:hint="eastAsia"/>
          <w:bCs/>
          <w:szCs w:val="21"/>
        </w:rPr>
        <w:t>-)Hg</w:t>
      </w:r>
      <w:proofErr w:type="gramEnd"/>
      <w:r w:rsidR="00A65C88" w:rsidRPr="00207526">
        <w:rPr>
          <w:rFonts w:hint="eastAsia"/>
          <w:bCs/>
          <w:szCs w:val="21"/>
        </w:rPr>
        <w:t>(l)-Hg</w:t>
      </w:r>
      <w:r w:rsidR="00A65C88" w:rsidRPr="00207526">
        <w:rPr>
          <w:rFonts w:hint="eastAsia"/>
          <w:bCs/>
          <w:szCs w:val="21"/>
          <w:vertAlign w:val="subscript"/>
        </w:rPr>
        <w:t>2</w:t>
      </w:r>
      <w:r w:rsidR="00A65C88" w:rsidRPr="00207526">
        <w:rPr>
          <w:rFonts w:hint="eastAsia"/>
          <w:bCs/>
          <w:szCs w:val="21"/>
        </w:rPr>
        <w:t>Cl</w:t>
      </w:r>
      <w:r w:rsidR="00A65C88" w:rsidRPr="00207526">
        <w:rPr>
          <w:rFonts w:hint="eastAsia"/>
          <w:bCs/>
          <w:szCs w:val="21"/>
          <w:vertAlign w:val="subscript"/>
        </w:rPr>
        <w:t>2</w:t>
      </w:r>
      <w:r w:rsidR="00A65C88" w:rsidRPr="00207526">
        <w:rPr>
          <w:rFonts w:hint="eastAsia"/>
          <w:bCs/>
          <w:szCs w:val="21"/>
        </w:rPr>
        <w:t xml:space="preserve"> (s)</w:t>
      </w:r>
      <w:r w:rsidR="00A65C88" w:rsidRPr="00207526">
        <w:rPr>
          <w:rFonts w:hint="eastAsia"/>
          <w:bCs/>
          <w:szCs w:val="21"/>
        </w:rPr>
        <w:t>∣</w:t>
      </w:r>
      <w:r w:rsidR="00A65C88" w:rsidRPr="00207526">
        <w:rPr>
          <w:rFonts w:hint="eastAsia"/>
          <w:bCs/>
          <w:szCs w:val="21"/>
        </w:rPr>
        <w:t>KCl(</w:t>
      </w:r>
      <w:r w:rsidR="00A65C88" w:rsidRPr="00207526">
        <w:rPr>
          <w:rFonts w:hint="eastAsia"/>
          <w:bCs/>
          <w:szCs w:val="21"/>
        </w:rPr>
        <w:t>饱和</w:t>
      </w:r>
      <w:r w:rsidR="00A65C88" w:rsidRPr="00207526">
        <w:rPr>
          <w:rFonts w:hint="eastAsia"/>
          <w:bCs/>
          <w:szCs w:val="21"/>
        </w:rPr>
        <w:t>)|| CuSO</w:t>
      </w:r>
      <w:r w:rsidR="00A65C88" w:rsidRPr="00207526">
        <w:rPr>
          <w:rFonts w:hint="eastAsia"/>
          <w:bCs/>
          <w:szCs w:val="21"/>
          <w:vertAlign w:val="subscript"/>
        </w:rPr>
        <w:t>4</w:t>
      </w:r>
      <w:r w:rsidR="00A65C88" w:rsidRPr="00207526">
        <w:rPr>
          <w:rFonts w:hint="eastAsia"/>
          <w:bCs/>
          <w:szCs w:val="21"/>
        </w:rPr>
        <w:t xml:space="preserve"> (0.1000 mol</w:t>
      </w:r>
      <w:r w:rsidR="00A65C88" w:rsidRPr="00207526">
        <w:rPr>
          <w:rFonts w:hint="eastAsia"/>
          <w:bCs/>
          <w:szCs w:val="21"/>
        </w:rPr>
        <w:t>∕</w:t>
      </w:r>
      <w:proofErr w:type="gramStart"/>
      <w:r w:rsidR="00442743">
        <w:rPr>
          <w:rFonts w:hint="eastAsia"/>
          <w:bCs/>
          <w:szCs w:val="21"/>
        </w:rPr>
        <w:t>L</w:t>
      </w:r>
      <w:r w:rsidR="00A65C88" w:rsidRPr="00207526">
        <w:rPr>
          <w:rFonts w:hint="eastAsia"/>
          <w:bCs/>
          <w:szCs w:val="21"/>
        </w:rPr>
        <w:t>)</w:t>
      </w:r>
      <w:r w:rsidR="00A65C88" w:rsidRPr="00207526">
        <w:rPr>
          <w:rFonts w:hint="eastAsia"/>
          <w:bCs/>
          <w:szCs w:val="21"/>
        </w:rPr>
        <w:t>∣</w:t>
      </w:r>
      <w:proofErr w:type="gramEnd"/>
      <w:r w:rsidR="00A65C88" w:rsidRPr="00207526">
        <w:rPr>
          <w:rFonts w:hint="eastAsia"/>
          <w:bCs/>
          <w:szCs w:val="21"/>
        </w:rPr>
        <w:t>Cu(s</w:t>
      </w:r>
      <w:proofErr w:type="gramStart"/>
      <w:r w:rsidR="00A65C88" w:rsidRPr="00207526">
        <w:rPr>
          <w:rFonts w:hint="eastAsia"/>
          <w:bCs/>
          <w:szCs w:val="21"/>
        </w:rPr>
        <w:t>)(</w:t>
      </w:r>
      <w:proofErr w:type="gramEnd"/>
      <w:r w:rsidR="00A65C88" w:rsidRPr="00207526">
        <w:rPr>
          <w:rFonts w:hint="eastAsia"/>
          <w:bCs/>
          <w:szCs w:val="21"/>
        </w:rPr>
        <w:t>+)</w:t>
      </w:r>
    </w:p>
    <w:p w14:paraId="282376B7" w14:textId="155FEF32" w:rsidR="00A65C88" w:rsidRPr="007D3D09" w:rsidRDefault="00A65C88" w:rsidP="00142E12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rFonts w:hint="eastAsia"/>
          <w:bCs/>
          <w:szCs w:val="21"/>
        </w:rPr>
        <w:t>E.</w:t>
      </w:r>
      <w:r w:rsidRPr="007D3D09">
        <w:rPr>
          <w:rFonts w:hint="eastAsia"/>
          <w:bCs/>
          <w:szCs w:val="21"/>
        </w:rPr>
        <w:t>(</w:t>
      </w:r>
      <w:proofErr w:type="gramStart"/>
      <w:r w:rsidRPr="007D3D09">
        <w:rPr>
          <w:rFonts w:hint="eastAsia"/>
          <w:bCs/>
          <w:szCs w:val="21"/>
        </w:rPr>
        <w:t>-)Cu</w:t>
      </w:r>
      <w:proofErr w:type="gramEnd"/>
      <w:r w:rsidRPr="007D3D09">
        <w:rPr>
          <w:rFonts w:hint="eastAsia"/>
          <w:bCs/>
          <w:szCs w:val="21"/>
        </w:rPr>
        <w:t>(s)|CuSO</w:t>
      </w:r>
      <w:r w:rsidRPr="007D3D09">
        <w:rPr>
          <w:rFonts w:hint="eastAsia"/>
          <w:bCs/>
          <w:szCs w:val="21"/>
          <w:vertAlign w:val="subscript"/>
        </w:rPr>
        <w:t>4</w:t>
      </w:r>
      <w:r w:rsidRPr="007D3D09">
        <w:rPr>
          <w:rFonts w:hint="eastAsia"/>
          <w:bCs/>
          <w:szCs w:val="21"/>
        </w:rPr>
        <w:t>(0.0100 mol</w:t>
      </w:r>
      <w:r w:rsidRPr="007D3D09">
        <w:rPr>
          <w:rFonts w:hint="eastAsia"/>
          <w:bCs/>
          <w:szCs w:val="21"/>
        </w:rPr>
        <w:t>∕</w:t>
      </w:r>
      <w:r w:rsidRPr="007D3D09">
        <w:rPr>
          <w:rFonts w:hint="eastAsia"/>
          <w:bCs/>
          <w:szCs w:val="21"/>
        </w:rPr>
        <w:t>dm</w:t>
      </w:r>
      <w:proofErr w:type="gramStart"/>
      <w:r w:rsidRPr="007D3D09">
        <w:rPr>
          <w:rFonts w:hint="eastAsia"/>
          <w:bCs/>
          <w:szCs w:val="21"/>
          <w:vertAlign w:val="superscript"/>
        </w:rPr>
        <w:t>3</w:t>
      </w:r>
      <w:r w:rsidRPr="007D3D09">
        <w:rPr>
          <w:rFonts w:hint="eastAsia"/>
          <w:bCs/>
          <w:szCs w:val="21"/>
        </w:rPr>
        <w:t>)(</w:t>
      </w:r>
      <w:r>
        <w:rPr>
          <w:rFonts w:hint="eastAsia"/>
          <w:bCs/>
          <w:szCs w:val="21"/>
        </w:rPr>
        <w:t>1</w:t>
      </w:r>
      <w:r w:rsidRPr="007D3D09">
        <w:rPr>
          <w:rFonts w:hint="eastAsia"/>
          <w:bCs/>
          <w:szCs w:val="21"/>
        </w:rPr>
        <w:t>)|</w:t>
      </w:r>
      <w:proofErr w:type="gramEnd"/>
      <w:r w:rsidRPr="007D3D09">
        <w:rPr>
          <w:rFonts w:hint="eastAsia"/>
          <w:bCs/>
          <w:szCs w:val="21"/>
        </w:rPr>
        <w:t>|CuSO</w:t>
      </w:r>
      <w:r w:rsidRPr="007D3D09">
        <w:rPr>
          <w:rFonts w:hint="eastAsia"/>
          <w:bCs/>
          <w:szCs w:val="21"/>
          <w:vertAlign w:val="subscript"/>
        </w:rPr>
        <w:t>4</w:t>
      </w:r>
      <w:r w:rsidRPr="007D3D09">
        <w:rPr>
          <w:rFonts w:hint="eastAsia"/>
          <w:bCs/>
          <w:szCs w:val="21"/>
        </w:rPr>
        <w:t>(0.1000 mol</w:t>
      </w:r>
      <w:r w:rsidRPr="007D3D09">
        <w:rPr>
          <w:rFonts w:hint="eastAsia"/>
          <w:bCs/>
          <w:szCs w:val="21"/>
        </w:rPr>
        <w:t>∕</w:t>
      </w:r>
      <w:r w:rsidRPr="007D3D09">
        <w:rPr>
          <w:rFonts w:hint="eastAsia"/>
          <w:bCs/>
          <w:szCs w:val="21"/>
        </w:rPr>
        <w:t>dm</w:t>
      </w:r>
      <w:proofErr w:type="gramStart"/>
      <w:r w:rsidRPr="007D3D09">
        <w:rPr>
          <w:rFonts w:hint="eastAsia"/>
          <w:bCs/>
          <w:szCs w:val="21"/>
          <w:vertAlign w:val="superscript"/>
        </w:rPr>
        <w:t>3</w:t>
      </w:r>
      <w:r w:rsidRPr="007D3D09">
        <w:rPr>
          <w:rFonts w:hint="eastAsia"/>
          <w:bCs/>
          <w:szCs w:val="21"/>
        </w:rPr>
        <w:t>)(2)</w:t>
      </w:r>
      <w:r w:rsidRPr="007D3D09">
        <w:rPr>
          <w:rFonts w:hint="eastAsia"/>
          <w:bCs/>
          <w:szCs w:val="21"/>
        </w:rPr>
        <w:t>∣</w:t>
      </w:r>
      <w:proofErr w:type="gramEnd"/>
      <w:r w:rsidRPr="007D3D09">
        <w:rPr>
          <w:rFonts w:hint="eastAsia"/>
          <w:bCs/>
          <w:szCs w:val="21"/>
        </w:rPr>
        <w:t>Cu(s</w:t>
      </w:r>
      <w:proofErr w:type="gramStart"/>
      <w:r w:rsidRPr="007D3D09">
        <w:rPr>
          <w:rFonts w:hint="eastAsia"/>
          <w:bCs/>
          <w:szCs w:val="21"/>
        </w:rPr>
        <w:t>)(</w:t>
      </w:r>
      <w:proofErr w:type="gramEnd"/>
      <w:r w:rsidRPr="007D3D09">
        <w:rPr>
          <w:rFonts w:hint="eastAsia"/>
          <w:bCs/>
          <w:szCs w:val="21"/>
        </w:rPr>
        <w:t>+)</w:t>
      </w:r>
    </w:p>
    <w:p w14:paraId="2BDDE73D" w14:textId="0B3CDB52" w:rsidR="00A65C88" w:rsidRPr="00A65C88" w:rsidRDefault="00A65C88" w:rsidP="00142E12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rFonts w:hint="eastAsia"/>
          <w:bCs/>
          <w:szCs w:val="21"/>
        </w:rPr>
        <w:t>F.</w:t>
      </w:r>
      <w:r w:rsidRPr="00207526">
        <w:rPr>
          <w:rFonts w:hint="eastAsia"/>
          <w:bCs/>
          <w:szCs w:val="21"/>
        </w:rPr>
        <w:t>(</w:t>
      </w:r>
      <w:proofErr w:type="gramStart"/>
      <w:r w:rsidRPr="00207526">
        <w:rPr>
          <w:rFonts w:hint="eastAsia"/>
          <w:bCs/>
          <w:szCs w:val="21"/>
        </w:rPr>
        <w:t>-)Hg</w:t>
      </w:r>
      <w:proofErr w:type="gramEnd"/>
      <w:r w:rsidRPr="00207526">
        <w:rPr>
          <w:rFonts w:hint="eastAsia"/>
          <w:bCs/>
          <w:szCs w:val="21"/>
        </w:rPr>
        <w:t>(l)-</w:t>
      </w:r>
      <w:r w:rsidRPr="007D3D09">
        <w:rPr>
          <w:rFonts w:hint="eastAsia"/>
          <w:bCs/>
          <w:szCs w:val="21"/>
        </w:rPr>
        <w:t xml:space="preserve"> </w:t>
      </w:r>
      <w:r w:rsidRPr="00207526">
        <w:rPr>
          <w:rFonts w:hint="eastAsia"/>
          <w:bCs/>
          <w:szCs w:val="21"/>
        </w:rPr>
        <w:t>Hg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>Cl</w:t>
      </w:r>
      <w:r w:rsidRPr="00207526">
        <w:rPr>
          <w:rFonts w:hint="eastAsia"/>
          <w:bCs/>
          <w:szCs w:val="21"/>
          <w:vertAlign w:val="subscript"/>
        </w:rPr>
        <w:t>2</w:t>
      </w:r>
      <w:r w:rsidRPr="00207526">
        <w:rPr>
          <w:rFonts w:hint="eastAsia"/>
          <w:bCs/>
          <w:szCs w:val="21"/>
        </w:rPr>
        <w:t xml:space="preserve"> (s)</w:t>
      </w:r>
      <w:r w:rsidRPr="00207526">
        <w:rPr>
          <w:rFonts w:hint="eastAsia"/>
          <w:bCs/>
          <w:szCs w:val="21"/>
        </w:rPr>
        <w:t>∣</w:t>
      </w:r>
      <w:r w:rsidRPr="00207526">
        <w:rPr>
          <w:rFonts w:hint="eastAsia"/>
          <w:bCs/>
          <w:szCs w:val="21"/>
        </w:rPr>
        <w:t>KCl(</w:t>
      </w:r>
      <w:r>
        <w:rPr>
          <w:rFonts w:hint="eastAsia"/>
          <w:bCs/>
          <w:szCs w:val="21"/>
        </w:rPr>
        <w:t>sat</w:t>
      </w:r>
      <w:r w:rsidRPr="00207526">
        <w:rPr>
          <w:rFonts w:hint="eastAsia"/>
          <w:bCs/>
          <w:szCs w:val="21"/>
        </w:rPr>
        <w:t>)||</w:t>
      </w:r>
      <w:proofErr w:type="gramStart"/>
      <w:r>
        <w:rPr>
          <w:rFonts w:hint="eastAsia"/>
          <w:bCs/>
          <w:szCs w:val="21"/>
        </w:rPr>
        <w:t>H</w:t>
      </w:r>
      <w:r>
        <w:rPr>
          <w:rFonts w:hint="eastAsia"/>
          <w:bCs/>
          <w:szCs w:val="21"/>
          <w:vertAlign w:val="subscript"/>
        </w:rPr>
        <w:t>2</w:t>
      </w:r>
      <w:r>
        <w:rPr>
          <w:rFonts w:hint="eastAsia"/>
          <w:bCs/>
          <w:szCs w:val="21"/>
        </w:rPr>
        <w:t>O(</w:t>
      </w:r>
      <w:proofErr w:type="gramEnd"/>
      <w:r>
        <w:rPr>
          <w:rFonts w:hint="eastAsia"/>
          <w:bCs/>
          <w:szCs w:val="21"/>
        </w:rPr>
        <w:t>sat</w:t>
      </w:r>
      <w:proofErr w:type="gramStart"/>
      <w:r>
        <w:rPr>
          <w:rFonts w:hint="eastAsia"/>
          <w:bCs/>
          <w:szCs w:val="21"/>
        </w:rPr>
        <w:t>),Q</w:t>
      </w:r>
      <w:proofErr w:type="gramEnd"/>
      <w:r>
        <w:rPr>
          <w:rFonts w:hint="eastAsia"/>
          <w:bCs/>
          <w:szCs w:val="21"/>
        </w:rPr>
        <w:t>(sat</w:t>
      </w:r>
      <w:proofErr w:type="gramStart"/>
      <w:r>
        <w:rPr>
          <w:rFonts w:hint="eastAsia"/>
          <w:bCs/>
          <w:szCs w:val="21"/>
        </w:rPr>
        <w:t>),H</w:t>
      </w:r>
      <w:proofErr w:type="gramEnd"/>
      <w:r>
        <w:rPr>
          <w:rFonts w:hint="eastAsia"/>
          <w:bCs/>
          <w:szCs w:val="21"/>
          <w:vertAlign w:val="subscript"/>
        </w:rPr>
        <w:t>3</w:t>
      </w:r>
      <w:r>
        <w:rPr>
          <w:rFonts w:hint="eastAsia"/>
          <w:bCs/>
          <w:szCs w:val="21"/>
        </w:rPr>
        <w:t>O</w:t>
      </w:r>
      <w:r>
        <w:rPr>
          <w:rFonts w:hint="eastAsia"/>
          <w:bCs/>
          <w:szCs w:val="21"/>
          <w:vertAlign w:val="superscript"/>
        </w:rPr>
        <w:t>+</w:t>
      </w:r>
      <w:r>
        <w:rPr>
          <w:rFonts w:hint="eastAsia"/>
          <w:bCs/>
          <w:szCs w:val="21"/>
          <w:vertAlign w:val="subscript"/>
        </w:rPr>
        <w:t>unk</w:t>
      </w:r>
      <w:r w:rsidRPr="00207526">
        <w:rPr>
          <w:rFonts w:hint="eastAsia"/>
          <w:bCs/>
          <w:szCs w:val="21"/>
        </w:rPr>
        <w:t>∣</w:t>
      </w:r>
      <w:proofErr w:type="gramStart"/>
      <w:r>
        <w:rPr>
          <w:rFonts w:hint="eastAsia"/>
          <w:bCs/>
          <w:szCs w:val="21"/>
        </w:rPr>
        <w:t>Pt</w:t>
      </w:r>
      <w:r w:rsidRPr="00207526">
        <w:rPr>
          <w:rFonts w:hint="eastAsia"/>
          <w:bCs/>
          <w:szCs w:val="21"/>
        </w:rPr>
        <w:t>(</w:t>
      </w:r>
      <w:proofErr w:type="gramEnd"/>
      <w:r w:rsidRPr="00207526">
        <w:rPr>
          <w:rFonts w:hint="eastAsia"/>
          <w:bCs/>
          <w:szCs w:val="21"/>
        </w:rPr>
        <w:t>+)</w:t>
      </w:r>
    </w:p>
    <w:p w14:paraId="657B7AAE" w14:textId="099753E0" w:rsidR="00A65C88" w:rsidRDefault="00A65C88" w:rsidP="00A65C88">
      <w:pPr>
        <w:tabs>
          <w:tab w:val="left" w:pos="0"/>
        </w:tabs>
        <w:spacing w:line="320" w:lineRule="exact"/>
        <w:jc w:val="left"/>
        <w:rPr>
          <w:bCs/>
          <w:szCs w:val="21"/>
        </w:rPr>
      </w:pPr>
    </w:p>
    <w:p w14:paraId="22C3471B" w14:textId="3E45E875" w:rsidR="00A65C88" w:rsidRPr="00A65C88" w:rsidRDefault="00A65C88" w:rsidP="00A65C88">
      <w:pPr>
        <w:tabs>
          <w:tab w:val="left" w:pos="0"/>
        </w:tabs>
        <w:spacing w:line="320" w:lineRule="exact"/>
        <w:jc w:val="left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Pr="00A65C88">
        <w:rPr>
          <w:rFonts w:hint="eastAsia"/>
          <w:bCs/>
          <w:szCs w:val="21"/>
        </w:rPr>
        <w:t xml:space="preserve">. </w:t>
      </w:r>
      <w:r w:rsidRPr="00A65C88">
        <w:rPr>
          <w:rFonts w:hint="eastAsia"/>
          <w:bCs/>
          <w:szCs w:val="21"/>
        </w:rPr>
        <w:t>电动势测定</w:t>
      </w:r>
    </w:p>
    <w:p w14:paraId="53F6CD02" w14:textId="4840BC20" w:rsidR="008261E6" w:rsidRPr="00A65C88" w:rsidRDefault="00695734" w:rsidP="00A65C88">
      <w:pPr>
        <w:tabs>
          <w:tab w:val="left" w:pos="0"/>
        </w:tabs>
        <w:spacing w:line="320" w:lineRule="exact"/>
        <w:jc w:val="left"/>
        <w:rPr>
          <w:bCs/>
          <w:szCs w:val="21"/>
        </w:rPr>
      </w:pPr>
      <w:r>
        <w:rPr>
          <w:bCs/>
          <w:szCs w:val="21"/>
        </w:rPr>
        <w:tab/>
      </w:r>
      <w:r w:rsidR="00A65C88" w:rsidRPr="00A65C88">
        <w:rPr>
          <w:rFonts w:hint="eastAsia"/>
          <w:bCs/>
          <w:szCs w:val="21"/>
        </w:rPr>
        <w:t>分别测定</w:t>
      </w:r>
      <w:r w:rsidR="00A65C88" w:rsidRPr="00A65C88">
        <w:rPr>
          <w:rFonts w:hint="eastAsia"/>
          <w:bCs/>
          <w:szCs w:val="21"/>
        </w:rPr>
        <w:t>4</w:t>
      </w:r>
      <w:r w:rsidR="00A65C88" w:rsidRPr="00A65C88">
        <w:rPr>
          <w:rFonts w:hint="eastAsia"/>
          <w:bCs/>
          <w:szCs w:val="21"/>
        </w:rPr>
        <w:t>个电池的电动势，其中</w:t>
      </w:r>
      <w:r w:rsidR="00A65C88" w:rsidRPr="00A65C88">
        <w:rPr>
          <w:rFonts w:hint="eastAsia"/>
          <w:bCs/>
          <w:szCs w:val="21"/>
        </w:rPr>
        <w:t>A</w:t>
      </w:r>
      <w:r w:rsidR="00A65C88" w:rsidRPr="00A65C88">
        <w:rPr>
          <w:rFonts w:hint="eastAsia"/>
          <w:bCs/>
          <w:szCs w:val="21"/>
        </w:rPr>
        <w:t>需要测定</w:t>
      </w:r>
      <w:r w:rsidR="00A65C88" w:rsidRPr="00A65C88">
        <w:rPr>
          <w:rFonts w:hint="eastAsia"/>
          <w:bCs/>
          <w:szCs w:val="21"/>
        </w:rPr>
        <w:t>5</w:t>
      </w:r>
      <w:r w:rsidR="00A65C88" w:rsidRPr="00A65C88">
        <w:rPr>
          <w:rFonts w:hint="eastAsia"/>
          <w:bCs/>
          <w:szCs w:val="21"/>
        </w:rPr>
        <w:t>个温度的电动势，其余测定</w:t>
      </w:r>
      <w:r>
        <w:rPr>
          <w:rFonts w:hint="eastAsia"/>
          <w:bCs/>
          <w:szCs w:val="21"/>
        </w:rPr>
        <w:t>室温</w:t>
      </w:r>
      <w:r w:rsidR="00A65C88" w:rsidRPr="00A65C88">
        <w:rPr>
          <w:rFonts w:hint="eastAsia"/>
          <w:bCs/>
          <w:szCs w:val="21"/>
        </w:rPr>
        <w:t>下的电动势。</w:t>
      </w:r>
    </w:p>
    <w:p w14:paraId="02E4DECF" w14:textId="04AAC407" w:rsidR="00EA2578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Ansi="黑体" w:hint="eastAsia"/>
          <w:bCs/>
          <w:sz w:val="28"/>
          <w:szCs w:val="28"/>
        </w:rPr>
        <w:t>5</w:t>
      </w:r>
      <w:r>
        <w:rPr>
          <w:rFonts w:eastAsia="黑体" w:hAnsi="黑体"/>
          <w:bCs/>
          <w:sz w:val="28"/>
          <w:szCs w:val="28"/>
        </w:rPr>
        <w:t xml:space="preserve">　</w:t>
      </w:r>
      <w:r>
        <w:rPr>
          <w:rFonts w:eastAsia="黑体" w:hAnsi="黑体" w:hint="eastAsia"/>
          <w:bCs/>
          <w:sz w:val="28"/>
          <w:szCs w:val="28"/>
        </w:rPr>
        <w:t>数据记录和处理</w:t>
      </w:r>
    </w:p>
    <w:p w14:paraId="21445250" w14:textId="2B52C448" w:rsidR="00EA2578" w:rsidRDefault="00FD1A1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A</w:t>
      </w:r>
      <w:r>
        <w:rPr>
          <w:rFonts w:hint="eastAsia"/>
          <w:bCs/>
          <w:szCs w:val="21"/>
        </w:rPr>
        <w:t>：</w:t>
      </w:r>
    </w:p>
    <w:tbl>
      <w:tblPr>
        <w:tblW w:w="9048" w:type="dxa"/>
        <w:tblLook w:val="04A0" w:firstRow="1" w:lastRow="0" w:firstColumn="1" w:lastColumn="0" w:noHBand="0" w:noVBand="1"/>
      </w:tblPr>
      <w:tblGrid>
        <w:gridCol w:w="1508"/>
        <w:gridCol w:w="1508"/>
        <w:gridCol w:w="1508"/>
        <w:gridCol w:w="1508"/>
        <w:gridCol w:w="1508"/>
        <w:gridCol w:w="1508"/>
      </w:tblGrid>
      <w:tr w:rsidR="0006265D" w14:paraId="2DF8F922" w14:textId="77777777" w:rsidTr="0006265D">
        <w:trPr>
          <w:trHeight w:val="151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5291F" w14:textId="77777777" w:rsidR="0006265D" w:rsidRPr="00581D14" w:rsidRDefault="0006265D">
            <w:pPr>
              <w:widowControl/>
              <w:jc w:val="center"/>
              <w:rPr>
                <w:b/>
                <w:bCs/>
                <w:color w:val="000000"/>
                <w:kern w:val="0"/>
                <w:sz w:val="22"/>
                <w:szCs w:val="22"/>
              </w:rPr>
            </w:pPr>
            <w:r w:rsidRPr="00581D14">
              <w:rPr>
                <w:b/>
                <w:bCs/>
                <w:color w:val="000000"/>
                <w:sz w:val="22"/>
                <w:szCs w:val="22"/>
              </w:rPr>
              <w:t>T</w:t>
            </w:r>
            <w:r w:rsidRPr="00581D14">
              <w:rPr>
                <w:b/>
                <w:bCs/>
                <w:color w:val="000000"/>
                <w:sz w:val="22"/>
                <w:szCs w:val="22"/>
              </w:rPr>
              <w:t>（</w:t>
            </w:r>
            <w:r w:rsidRPr="00581D14">
              <w:rPr>
                <w:b/>
                <w:bCs/>
                <w:color w:val="000000"/>
                <w:sz w:val="22"/>
                <w:szCs w:val="22"/>
              </w:rPr>
              <w:t>K</w:t>
            </w:r>
            <w:r w:rsidRPr="00581D14">
              <w:rPr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76273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303.15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8CDF6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306.15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23DB1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309.15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59BA6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312.15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FBCE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315.15</w:t>
            </w:r>
          </w:p>
        </w:tc>
      </w:tr>
      <w:tr w:rsidR="0006265D" w14:paraId="4B9DF4AE" w14:textId="77777777" w:rsidTr="0006265D">
        <w:trPr>
          <w:trHeight w:val="151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A6B63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E1(V)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68D3B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1.23469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4E939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1.2317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12E9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1.22264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615F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1.2185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21C21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1.21268</w:t>
            </w:r>
          </w:p>
        </w:tc>
      </w:tr>
      <w:tr w:rsidR="0006265D" w14:paraId="06FE1DA8" w14:textId="77777777" w:rsidTr="0006265D">
        <w:trPr>
          <w:trHeight w:val="151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0A2A0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E2(V)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B8308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1.2357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E9883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1.2329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D7B76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1.22267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6153D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1.21794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BEEB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1.21247</w:t>
            </w:r>
          </w:p>
        </w:tc>
      </w:tr>
      <w:tr w:rsidR="0006265D" w14:paraId="4E35D639" w14:textId="77777777" w:rsidTr="0006265D">
        <w:trPr>
          <w:trHeight w:val="151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4792A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E3(V)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936DE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1.23684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D118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1.2336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45584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1.22274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193F3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1.21861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5B9CE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1.21249</w:t>
            </w:r>
          </w:p>
        </w:tc>
      </w:tr>
      <w:tr w:rsidR="0006265D" w14:paraId="10D53ACF" w14:textId="77777777" w:rsidTr="0006265D">
        <w:trPr>
          <w:trHeight w:val="151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82001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E4(V)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06AED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1.23665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F883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1.23405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4B871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1.22282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B4D2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1.21863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BA1A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1.21239</w:t>
            </w:r>
          </w:p>
        </w:tc>
      </w:tr>
      <w:tr w:rsidR="0006265D" w14:paraId="6EA6BA76" w14:textId="77777777" w:rsidTr="0006265D">
        <w:trPr>
          <w:trHeight w:val="151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DD5FD" w14:textId="77777777" w:rsidR="0006265D" w:rsidRPr="00581D14" w:rsidRDefault="0006265D">
            <w:pPr>
              <w:jc w:val="center"/>
              <w:rPr>
                <w:rFonts w:eastAsia="等线"/>
                <w:b/>
                <w:bCs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b/>
                <w:bCs/>
                <w:color w:val="000000"/>
                <w:sz w:val="22"/>
                <w:szCs w:val="22"/>
              </w:rPr>
              <w:t>E5(V)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72CFD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1.2372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5DD32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1.2342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3A79A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1.22275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169A8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1.21861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F1A09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1.21248</w:t>
            </w:r>
          </w:p>
        </w:tc>
      </w:tr>
      <w:tr w:rsidR="0006265D" w14:paraId="3D6922B2" w14:textId="77777777" w:rsidTr="0006265D">
        <w:trPr>
          <w:trHeight w:val="151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C2FFD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E</w:t>
            </w:r>
            <w:r w:rsidRPr="00581D14">
              <w:rPr>
                <w:rFonts w:eastAsia="等线"/>
                <w:color w:val="000000"/>
                <w:sz w:val="22"/>
                <w:szCs w:val="22"/>
              </w:rPr>
              <w:t>平均</w:t>
            </w:r>
            <w:r w:rsidRPr="00581D14">
              <w:rPr>
                <w:rFonts w:eastAsia="等线"/>
                <w:color w:val="000000"/>
                <w:sz w:val="22"/>
                <w:szCs w:val="22"/>
              </w:rPr>
              <w:t>(V)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9BEC6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1.23622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87ECE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1.23329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58C9D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1.22272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02C78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1.21846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6AB60" w14:textId="77777777" w:rsidR="0006265D" w:rsidRPr="00581D14" w:rsidRDefault="0006265D">
            <w:pPr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sz w:val="22"/>
                <w:szCs w:val="22"/>
              </w:rPr>
              <w:t>1.2125</w:t>
            </w:r>
          </w:p>
        </w:tc>
      </w:tr>
    </w:tbl>
    <w:p w14:paraId="7498316F" w14:textId="515D056B" w:rsidR="00216362" w:rsidRDefault="00216362">
      <w:pPr>
        <w:tabs>
          <w:tab w:val="left" w:pos="0"/>
        </w:tabs>
        <w:spacing w:line="320" w:lineRule="exact"/>
        <w:rPr>
          <w:bCs/>
          <w:szCs w:val="21"/>
        </w:rPr>
      </w:pPr>
      <w:r w:rsidRPr="00216362">
        <w:rPr>
          <w:bCs/>
          <w:position w:val="-10"/>
          <w:szCs w:val="21"/>
        </w:rPr>
        <w:object w:dxaOrig="4006" w:dyaOrig="314" w14:anchorId="1D68ED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35pt;height:15.65pt" o:ole="">
            <v:imagedata r:id="rId10" o:title=""/>
          </v:shape>
          <o:OLEObject Type="Embed" ProgID="Equation.AxMath" ShapeID="_x0000_i1025" DrawAspect="Content" ObjectID="_1828623827" r:id="rId11"/>
        </w:object>
      </w:r>
    </w:p>
    <w:p w14:paraId="4F77586A" w14:textId="796D6824" w:rsidR="00216362" w:rsidRDefault="00216362">
      <w:pPr>
        <w:tabs>
          <w:tab w:val="left" w:pos="0"/>
        </w:tabs>
        <w:spacing w:line="320" w:lineRule="exact"/>
        <w:rPr>
          <w:bCs/>
          <w:szCs w:val="21"/>
        </w:rPr>
      </w:pPr>
      <w:r w:rsidRPr="00216362">
        <w:rPr>
          <w:bCs/>
          <w:position w:val="-10"/>
          <w:szCs w:val="21"/>
        </w:rPr>
        <w:object w:dxaOrig="4106" w:dyaOrig="314" w14:anchorId="422C48B5">
          <v:shape id="_x0000_i1026" type="#_x0000_t75" style="width:205.35pt;height:15.65pt" o:ole="">
            <v:imagedata r:id="rId12" o:title=""/>
          </v:shape>
          <o:OLEObject Type="Embed" ProgID="Equation.AxMath" ShapeID="_x0000_i1026" DrawAspect="Content" ObjectID="_1828623828" r:id="rId13"/>
        </w:object>
      </w:r>
    </w:p>
    <w:p w14:paraId="750BED38" w14:textId="0DAD6138" w:rsidR="00FD1A1F" w:rsidRDefault="00FD1A1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：</w:t>
      </w:r>
    </w:p>
    <w:tbl>
      <w:tblPr>
        <w:tblStyle w:val="af3"/>
        <w:tblW w:w="7508" w:type="dxa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268"/>
      </w:tblGrid>
      <w:tr w:rsidR="00FD1A1F" w:rsidRPr="00FD1A1F" w14:paraId="3FE0E060" w14:textId="77777777" w:rsidTr="0006265D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12300907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T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（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K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1040" w:type="dxa"/>
            <w:noWrap/>
            <w:hideMark/>
          </w:tcPr>
          <w:p w14:paraId="57D70252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E1(V)</w:t>
            </w:r>
          </w:p>
        </w:tc>
        <w:tc>
          <w:tcPr>
            <w:tcW w:w="1040" w:type="dxa"/>
            <w:noWrap/>
            <w:hideMark/>
          </w:tcPr>
          <w:p w14:paraId="6E80E724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E2(V)</w:t>
            </w:r>
          </w:p>
        </w:tc>
        <w:tc>
          <w:tcPr>
            <w:tcW w:w="1040" w:type="dxa"/>
            <w:noWrap/>
            <w:hideMark/>
          </w:tcPr>
          <w:p w14:paraId="62304ABC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E3(V)</w:t>
            </w:r>
          </w:p>
        </w:tc>
        <w:tc>
          <w:tcPr>
            <w:tcW w:w="1040" w:type="dxa"/>
            <w:noWrap/>
            <w:hideMark/>
          </w:tcPr>
          <w:p w14:paraId="71AFF578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E4(V)</w:t>
            </w:r>
          </w:p>
        </w:tc>
        <w:tc>
          <w:tcPr>
            <w:tcW w:w="1040" w:type="dxa"/>
            <w:noWrap/>
            <w:hideMark/>
          </w:tcPr>
          <w:p w14:paraId="0669015F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E5(V)</w:t>
            </w:r>
          </w:p>
        </w:tc>
        <w:tc>
          <w:tcPr>
            <w:tcW w:w="1268" w:type="dxa"/>
            <w:noWrap/>
            <w:hideMark/>
          </w:tcPr>
          <w:p w14:paraId="056647E5" w14:textId="77777777" w:rsidR="00FD1A1F" w:rsidRPr="00581D14" w:rsidRDefault="00FD1A1F" w:rsidP="00FD1A1F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平均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(V)</w:t>
            </w:r>
          </w:p>
        </w:tc>
      </w:tr>
      <w:tr w:rsidR="00FD1A1F" w:rsidRPr="00FD1A1F" w14:paraId="6A04D3F5" w14:textId="77777777" w:rsidTr="0006265D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310CA7F4" w14:textId="60B708D5" w:rsidR="00FD1A1F" w:rsidRPr="00581D14" w:rsidRDefault="00FD1A1F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298.</w:t>
            </w:r>
            <w:r w:rsidR="00950A37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1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040" w:type="dxa"/>
            <w:noWrap/>
            <w:hideMark/>
          </w:tcPr>
          <w:p w14:paraId="4D9416C1" w14:textId="361FF5D5" w:rsidR="00FD1A1F" w:rsidRPr="00581D14" w:rsidRDefault="0006265D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0.0384</w:t>
            </w:r>
          </w:p>
        </w:tc>
        <w:tc>
          <w:tcPr>
            <w:tcW w:w="1040" w:type="dxa"/>
            <w:noWrap/>
            <w:hideMark/>
          </w:tcPr>
          <w:p w14:paraId="4539BF28" w14:textId="5971EAD9" w:rsidR="00FD1A1F" w:rsidRPr="00581D14" w:rsidRDefault="00FD1A1F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0.0</w:t>
            </w:r>
            <w:r w:rsidR="0006265D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381</w:t>
            </w:r>
          </w:p>
        </w:tc>
        <w:tc>
          <w:tcPr>
            <w:tcW w:w="1040" w:type="dxa"/>
            <w:noWrap/>
            <w:hideMark/>
          </w:tcPr>
          <w:p w14:paraId="53674197" w14:textId="3B69BA83" w:rsidR="00FD1A1F" w:rsidRPr="00581D14" w:rsidRDefault="00FD1A1F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0.0</w:t>
            </w:r>
            <w:r w:rsidR="0006265D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382</w:t>
            </w:r>
          </w:p>
        </w:tc>
        <w:tc>
          <w:tcPr>
            <w:tcW w:w="1040" w:type="dxa"/>
            <w:noWrap/>
            <w:hideMark/>
          </w:tcPr>
          <w:p w14:paraId="3B4C1273" w14:textId="1FF7D2C4" w:rsidR="00FD1A1F" w:rsidRPr="00581D14" w:rsidRDefault="00FD1A1F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0.0</w:t>
            </w:r>
            <w:r w:rsidR="0006265D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378</w:t>
            </w:r>
          </w:p>
        </w:tc>
        <w:tc>
          <w:tcPr>
            <w:tcW w:w="1040" w:type="dxa"/>
            <w:noWrap/>
            <w:hideMark/>
          </w:tcPr>
          <w:p w14:paraId="706CA263" w14:textId="34E9741E" w:rsidR="00FD1A1F" w:rsidRPr="00581D14" w:rsidRDefault="00FD1A1F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0.0</w:t>
            </w:r>
            <w:r w:rsidR="0006265D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380</w:t>
            </w:r>
          </w:p>
        </w:tc>
        <w:tc>
          <w:tcPr>
            <w:tcW w:w="1268" w:type="dxa"/>
            <w:noWrap/>
            <w:hideMark/>
          </w:tcPr>
          <w:p w14:paraId="129E9D4A" w14:textId="072103EC" w:rsidR="00FD1A1F" w:rsidRPr="00581D14" w:rsidRDefault="00FD1A1F" w:rsidP="00FD1A1F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0.0</w:t>
            </w:r>
            <w:r w:rsidR="0006265D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381</w:t>
            </w:r>
          </w:p>
        </w:tc>
      </w:tr>
    </w:tbl>
    <w:p w14:paraId="0980F4E3" w14:textId="06287A85" w:rsidR="00FD1A1F" w:rsidRDefault="00FD1A1F" w:rsidP="00FD1A1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lastRenderedPageBreak/>
        <w:tab/>
      </w:r>
      <w:r>
        <w:rPr>
          <w:rFonts w:hint="eastAsia"/>
          <w:bCs/>
          <w:szCs w:val="21"/>
        </w:rPr>
        <w:t>查阅数据：</w:t>
      </w:r>
      <w:r>
        <w:rPr>
          <w:rFonts w:hint="eastAsia"/>
          <w:bCs/>
          <w:szCs w:val="21"/>
        </w:rPr>
        <w:t>0.1mol/</w:t>
      </w:r>
      <w:r w:rsidR="00442743">
        <w:rPr>
          <w:rFonts w:hint="eastAsia"/>
          <w:bCs/>
          <w:szCs w:val="21"/>
        </w:rPr>
        <w:t>L</w:t>
      </w:r>
      <w:r>
        <w:rPr>
          <w:rFonts w:hint="eastAsia"/>
          <w:bCs/>
          <w:szCs w:val="21"/>
        </w:rPr>
        <w:t>硫酸铜溶液铜离子活度系数γ</w:t>
      </w:r>
      <w:r>
        <w:rPr>
          <w:rFonts w:hint="eastAsia"/>
          <w:bCs/>
          <w:szCs w:val="21"/>
        </w:rPr>
        <w:t>=0.16</w:t>
      </w:r>
      <w:r>
        <w:rPr>
          <w:rFonts w:hint="eastAsia"/>
          <w:bCs/>
          <w:szCs w:val="21"/>
        </w:rPr>
        <w:t>，饱和甘汞标准电极电势</w:t>
      </w:r>
      <w:r>
        <w:rPr>
          <w:rFonts w:ascii="宋体" w:hAnsi="宋体" w:cs="宋体" w:hint="eastAsia"/>
          <w:bCs/>
          <w:szCs w:val="21"/>
        </w:rPr>
        <w:t>φ</w:t>
      </w:r>
      <w:r>
        <w:rPr>
          <w:rFonts w:hint="eastAsia"/>
          <w:bCs/>
          <w:szCs w:val="21"/>
        </w:rPr>
        <w:t>=0.241</w:t>
      </w:r>
      <w:r w:rsidR="00652C1D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V</w:t>
      </w:r>
      <w:r w:rsidR="00D7685C">
        <w:rPr>
          <w:rFonts w:hint="eastAsia"/>
          <w:bCs/>
          <w:szCs w:val="21"/>
        </w:rPr>
        <w:t>，</w:t>
      </w:r>
      <w:proofErr w:type="gramStart"/>
      <w:r w:rsidR="00D7685C">
        <w:rPr>
          <w:rFonts w:hint="eastAsia"/>
          <w:bCs/>
          <w:szCs w:val="21"/>
        </w:rPr>
        <w:t>铜标准</w:t>
      </w:r>
      <w:proofErr w:type="gramEnd"/>
      <w:r w:rsidR="00D7685C">
        <w:rPr>
          <w:rFonts w:hint="eastAsia"/>
          <w:bCs/>
          <w:szCs w:val="21"/>
        </w:rPr>
        <w:t>电极电势</w:t>
      </w:r>
      <w:r w:rsidR="00D7685C">
        <w:rPr>
          <w:rFonts w:ascii="宋体" w:hAnsi="宋体" w:cs="宋体" w:hint="eastAsia"/>
          <w:bCs/>
          <w:szCs w:val="21"/>
        </w:rPr>
        <w:t>φ</w:t>
      </w:r>
      <w:r w:rsidR="00D7685C">
        <w:rPr>
          <w:rFonts w:hint="eastAsia"/>
          <w:bCs/>
          <w:szCs w:val="21"/>
        </w:rPr>
        <w:t>=0.3419</w:t>
      </w:r>
      <w:r w:rsidR="00652C1D">
        <w:rPr>
          <w:rFonts w:hint="eastAsia"/>
          <w:bCs/>
          <w:szCs w:val="21"/>
        </w:rPr>
        <w:t xml:space="preserve"> </w:t>
      </w:r>
      <w:r w:rsidR="00D7685C">
        <w:rPr>
          <w:rFonts w:hint="eastAsia"/>
          <w:bCs/>
          <w:szCs w:val="21"/>
        </w:rPr>
        <w:t>V.</w:t>
      </w:r>
    </w:p>
    <w:p w14:paraId="333F4BC2" w14:textId="7C12E514" w:rsidR="00FD1A1F" w:rsidRDefault="00FD1A1F" w:rsidP="00FD1A1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计算得</w:t>
      </w:r>
      <w:proofErr w:type="gramStart"/>
      <w:r>
        <w:rPr>
          <w:rFonts w:hint="eastAsia"/>
          <w:bCs/>
          <w:szCs w:val="21"/>
        </w:rPr>
        <w:t>铜标准</w:t>
      </w:r>
      <w:proofErr w:type="gramEnd"/>
      <w:r>
        <w:rPr>
          <w:rFonts w:hint="eastAsia"/>
          <w:bCs/>
          <w:szCs w:val="21"/>
        </w:rPr>
        <w:t>电极电势</w:t>
      </w:r>
      <w:r>
        <w:rPr>
          <w:rFonts w:ascii="宋体" w:hAnsi="宋体" w:cs="宋体" w:hint="eastAsia"/>
          <w:bCs/>
          <w:szCs w:val="21"/>
        </w:rPr>
        <w:t>φ</w:t>
      </w:r>
      <w:r>
        <w:rPr>
          <w:rFonts w:hint="eastAsia"/>
          <w:bCs/>
          <w:szCs w:val="21"/>
        </w:rPr>
        <w:t>=0.3</w:t>
      </w:r>
      <w:r w:rsidR="00652C1D">
        <w:rPr>
          <w:rFonts w:hint="eastAsia"/>
          <w:bCs/>
          <w:szCs w:val="21"/>
        </w:rPr>
        <w:t xml:space="preserve">32 </w:t>
      </w:r>
      <w:r>
        <w:rPr>
          <w:rFonts w:hint="eastAsia"/>
          <w:bCs/>
          <w:szCs w:val="21"/>
        </w:rPr>
        <w:t>V</w:t>
      </w:r>
      <w:r>
        <w:rPr>
          <w:rFonts w:hint="eastAsia"/>
          <w:bCs/>
          <w:szCs w:val="21"/>
        </w:rPr>
        <w:t>。</w:t>
      </w:r>
    </w:p>
    <w:p w14:paraId="44F83757" w14:textId="5362603F" w:rsidR="00FD1A1F" w:rsidRDefault="00FD1A1F" w:rsidP="00FD1A1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：</w:t>
      </w:r>
    </w:p>
    <w:p w14:paraId="54E57DC3" w14:textId="70CD9485" w:rsidR="0006265D" w:rsidRDefault="00581D14" w:rsidP="00581D14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 w:rsidRPr="0006265D">
        <w:rPr>
          <w:bCs/>
          <w:position w:val="-10"/>
          <w:szCs w:val="21"/>
        </w:rPr>
        <w:object w:dxaOrig="1629" w:dyaOrig="316" w14:anchorId="1492C4AE">
          <v:shape id="_x0000_i1027" type="#_x0000_t75" style="width:81.7pt;height:15.65pt" o:ole="">
            <v:imagedata r:id="rId14" o:title=""/>
          </v:shape>
          <o:OLEObject Type="Embed" ProgID="Equation.AxMath" ShapeID="_x0000_i1027" DrawAspect="Content" ObjectID="_1828623829" r:id="rId15"/>
        </w:object>
      </w:r>
    </w:p>
    <w:p w14:paraId="40BADFB2" w14:textId="3C3FCB63" w:rsidR="00FD1A1F" w:rsidRDefault="00950A37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查阅数据：</w:t>
      </w:r>
      <w:r>
        <w:rPr>
          <w:rFonts w:hint="eastAsia"/>
          <w:bCs/>
          <w:szCs w:val="21"/>
        </w:rPr>
        <w:t>0.1mol/L</w:t>
      </w:r>
      <w:r>
        <w:rPr>
          <w:rFonts w:hint="eastAsia"/>
          <w:bCs/>
          <w:szCs w:val="21"/>
        </w:rPr>
        <w:t>硫酸铜溶液铜离子活度系数γ</w:t>
      </w:r>
      <w:r>
        <w:rPr>
          <w:rFonts w:hint="eastAsia"/>
          <w:bCs/>
          <w:szCs w:val="21"/>
        </w:rPr>
        <w:t>=0.16</w:t>
      </w:r>
      <w:r w:rsidR="00D7685C">
        <w:rPr>
          <w:rFonts w:hint="eastAsia"/>
          <w:bCs/>
          <w:szCs w:val="21"/>
        </w:rPr>
        <w:t xml:space="preserve"> </w:t>
      </w:r>
      <w:r w:rsidR="00D7685C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0.01mol/</w:t>
      </w:r>
      <w:r w:rsidR="00D7685C">
        <w:rPr>
          <w:rFonts w:hint="eastAsia"/>
          <w:bCs/>
          <w:szCs w:val="21"/>
        </w:rPr>
        <w:t>L</w:t>
      </w:r>
      <w:r>
        <w:rPr>
          <w:rFonts w:hint="eastAsia"/>
          <w:bCs/>
          <w:szCs w:val="21"/>
        </w:rPr>
        <w:t>硫酸铜溶液铜离子活度系数γ</w:t>
      </w:r>
      <w:r>
        <w:rPr>
          <w:rFonts w:hint="eastAsia"/>
          <w:bCs/>
          <w:szCs w:val="21"/>
        </w:rPr>
        <w:t>=0.4</w:t>
      </w:r>
      <w:r w:rsidR="004C3BE2">
        <w:rPr>
          <w:rFonts w:hint="eastAsia"/>
          <w:bCs/>
          <w:szCs w:val="21"/>
        </w:rPr>
        <w:t>。</w:t>
      </w:r>
    </w:p>
    <w:p w14:paraId="71769B37" w14:textId="7015DB22" w:rsidR="00950A37" w:rsidRPr="00FD1A1F" w:rsidRDefault="00860AA3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计算：</w:t>
      </w:r>
      <w:r w:rsidR="00950A37">
        <w:rPr>
          <w:rFonts w:hint="eastAsia"/>
          <w:bCs/>
          <w:szCs w:val="21"/>
        </w:rPr>
        <w:t>电池电动势</w:t>
      </w:r>
      <w:r w:rsidR="00950A37">
        <w:rPr>
          <w:rFonts w:ascii="宋体" w:hAnsi="宋体" w:cs="宋体" w:hint="eastAsia"/>
          <w:bCs/>
          <w:szCs w:val="21"/>
        </w:rPr>
        <w:t>E</w:t>
      </w:r>
      <w:r>
        <w:rPr>
          <w:rFonts w:ascii="宋体" w:hAnsi="宋体" w:cs="宋体" w:hint="eastAsia"/>
          <w:bCs/>
          <w:szCs w:val="21"/>
        </w:rPr>
        <w:t>理论值</w:t>
      </w:r>
      <w:r w:rsidR="00950A37">
        <w:rPr>
          <w:rFonts w:hint="eastAsia"/>
          <w:bCs/>
          <w:szCs w:val="21"/>
        </w:rPr>
        <w:t>=0.0178</w:t>
      </w:r>
      <w:r w:rsidR="004C3BE2">
        <w:rPr>
          <w:rFonts w:hint="eastAsia"/>
          <w:bCs/>
          <w:szCs w:val="21"/>
        </w:rPr>
        <w:t>V</w:t>
      </w:r>
      <w:r w:rsidR="00585439">
        <w:rPr>
          <w:rFonts w:hint="eastAsia"/>
          <w:bCs/>
          <w:szCs w:val="21"/>
        </w:rPr>
        <w:t>。</w:t>
      </w:r>
    </w:p>
    <w:p w14:paraId="016FDAC7" w14:textId="00134388" w:rsidR="00FD1A1F" w:rsidRDefault="00FD1A1F" w:rsidP="00FD1A1F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：</w:t>
      </w:r>
    </w:p>
    <w:tbl>
      <w:tblPr>
        <w:tblStyle w:val="af3"/>
        <w:tblW w:w="7414" w:type="dxa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174"/>
      </w:tblGrid>
      <w:tr w:rsidR="00950A37" w:rsidRPr="00FD1A1F" w14:paraId="4805EFAD" w14:textId="77777777" w:rsidTr="0006265D">
        <w:trPr>
          <w:trHeight w:val="280"/>
          <w:jc w:val="center"/>
        </w:trPr>
        <w:tc>
          <w:tcPr>
            <w:tcW w:w="1040" w:type="dxa"/>
          </w:tcPr>
          <w:p w14:paraId="6FFAE00A" w14:textId="53B2F21C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T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（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K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）</w:t>
            </w:r>
          </w:p>
        </w:tc>
        <w:tc>
          <w:tcPr>
            <w:tcW w:w="1040" w:type="dxa"/>
            <w:noWrap/>
            <w:hideMark/>
          </w:tcPr>
          <w:p w14:paraId="1B151856" w14:textId="6A2D8958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E1(V)</w:t>
            </w:r>
          </w:p>
        </w:tc>
        <w:tc>
          <w:tcPr>
            <w:tcW w:w="1040" w:type="dxa"/>
            <w:noWrap/>
            <w:hideMark/>
          </w:tcPr>
          <w:p w14:paraId="13536786" w14:textId="77777777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E2(V)</w:t>
            </w:r>
          </w:p>
        </w:tc>
        <w:tc>
          <w:tcPr>
            <w:tcW w:w="1040" w:type="dxa"/>
            <w:noWrap/>
            <w:hideMark/>
          </w:tcPr>
          <w:p w14:paraId="01B72FB6" w14:textId="77777777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E3(V)</w:t>
            </w:r>
          </w:p>
        </w:tc>
        <w:tc>
          <w:tcPr>
            <w:tcW w:w="1040" w:type="dxa"/>
            <w:noWrap/>
            <w:hideMark/>
          </w:tcPr>
          <w:p w14:paraId="6BAE1D26" w14:textId="77777777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E4(V)</w:t>
            </w:r>
          </w:p>
        </w:tc>
        <w:tc>
          <w:tcPr>
            <w:tcW w:w="1040" w:type="dxa"/>
            <w:noWrap/>
            <w:hideMark/>
          </w:tcPr>
          <w:p w14:paraId="11A13851" w14:textId="77777777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E5(V)</w:t>
            </w:r>
          </w:p>
        </w:tc>
        <w:tc>
          <w:tcPr>
            <w:tcW w:w="1174" w:type="dxa"/>
            <w:noWrap/>
            <w:hideMark/>
          </w:tcPr>
          <w:p w14:paraId="70FA290E" w14:textId="77777777" w:rsidR="00950A37" w:rsidRPr="00581D14" w:rsidRDefault="00950A37" w:rsidP="00950A37">
            <w:pPr>
              <w:widowControl/>
              <w:jc w:val="lef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E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平均</w:t>
            </w: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(V)</w:t>
            </w:r>
          </w:p>
        </w:tc>
      </w:tr>
      <w:tr w:rsidR="00950A37" w:rsidRPr="00FD1A1F" w14:paraId="5F88E190" w14:textId="77777777" w:rsidTr="0006265D">
        <w:trPr>
          <w:trHeight w:val="280"/>
          <w:jc w:val="center"/>
        </w:trPr>
        <w:tc>
          <w:tcPr>
            <w:tcW w:w="1040" w:type="dxa"/>
          </w:tcPr>
          <w:p w14:paraId="5723E341" w14:textId="12FEED2C" w:rsidR="00950A37" w:rsidRPr="00581D14" w:rsidRDefault="00950A37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298.15</w:t>
            </w:r>
          </w:p>
        </w:tc>
        <w:tc>
          <w:tcPr>
            <w:tcW w:w="1040" w:type="dxa"/>
            <w:noWrap/>
            <w:hideMark/>
          </w:tcPr>
          <w:p w14:paraId="26C8A7C6" w14:textId="51DFB793" w:rsidR="00950A37" w:rsidRPr="00581D14" w:rsidRDefault="00581D14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0.2134</w:t>
            </w:r>
          </w:p>
        </w:tc>
        <w:tc>
          <w:tcPr>
            <w:tcW w:w="1040" w:type="dxa"/>
            <w:noWrap/>
            <w:hideMark/>
          </w:tcPr>
          <w:p w14:paraId="7AD92E4B" w14:textId="1CB8EB27" w:rsidR="00950A37" w:rsidRPr="00581D14" w:rsidRDefault="00950A37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</w:t>
            </w:r>
            <w:r w:rsidR="00581D14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2136</w:t>
            </w:r>
          </w:p>
        </w:tc>
        <w:tc>
          <w:tcPr>
            <w:tcW w:w="1040" w:type="dxa"/>
            <w:noWrap/>
            <w:hideMark/>
          </w:tcPr>
          <w:p w14:paraId="78D1EB81" w14:textId="3ED3EF31" w:rsidR="00950A37" w:rsidRPr="00581D14" w:rsidRDefault="00950A37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</w:t>
            </w:r>
            <w:r w:rsidR="00581D14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2134</w:t>
            </w:r>
          </w:p>
        </w:tc>
        <w:tc>
          <w:tcPr>
            <w:tcW w:w="1040" w:type="dxa"/>
            <w:noWrap/>
            <w:hideMark/>
          </w:tcPr>
          <w:p w14:paraId="2844A23C" w14:textId="3BE67961" w:rsidR="00950A37" w:rsidRPr="00581D14" w:rsidRDefault="00950A37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</w:t>
            </w:r>
            <w:r w:rsidR="00581D14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2128</w:t>
            </w:r>
          </w:p>
        </w:tc>
        <w:tc>
          <w:tcPr>
            <w:tcW w:w="1040" w:type="dxa"/>
            <w:noWrap/>
            <w:hideMark/>
          </w:tcPr>
          <w:p w14:paraId="6C10A0B3" w14:textId="2A3EDD76" w:rsidR="00950A37" w:rsidRPr="00581D14" w:rsidRDefault="00950A37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</w:t>
            </w:r>
            <w:r w:rsidR="00581D14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2140</w:t>
            </w:r>
          </w:p>
        </w:tc>
        <w:tc>
          <w:tcPr>
            <w:tcW w:w="1174" w:type="dxa"/>
            <w:noWrap/>
            <w:hideMark/>
          </w:tcPr>
          <w:p w14:paraId="54F1E91D" w14:textId="2CE13591" w:rsidR="00950A37" w:rsidRPr="00581D14" w:rsidRDefault="00950A37" w:rsidP="00950A37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0.</w:t>
            </w:r>
            <w:r w:rsidR="00581D14" w:rsidRPr="00581D14">
              <w:rPr>
                <w:rFonts w:eastAsia="等线"/>
                <w:color w:val="000000"/>
                <w:kern w:val="0"/>
                <w:sz w:val="22"/>
                <w:szCs w:val="22"/>
              </w:rPr>
              <w:t>21344</w:t>
            </w:r>
          </w:p>
        </w:tc>
      </w:tr>
    </w:tbl>
    <w:p w14:paraId="7774064D" w14:textId="21254012" w:rsidR="00FD1A1F" w:rsidRDefault="00950A37" w:rsidP="00860AA3">
      <w:pPr>
        <w:spacing w:line="320" w:lineRule="exact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计算</w:t>
      </w:r>
      <w:r w:rsidR="00860AA3">
        <w:rPr>
          <w:rFonts w:hint="eastAsia"/>
          <w:bCs/>
          <w:szCs w:val="21"/>
        </w:rPr>
        <w:t>：</w:t>
      </w:r>
      <w:r>
        <w:rPr>
          <w:rFonts w:hint="eastAsia"/>
          <w:bCs/>
          <w:szCs w:val="21"/>
        </w:rPr>
        <w:t>pH=4.</w:t>
      </w:r>
      <w:r w:rsidR="00860AA3">
        <w:rPr>
          <w:rFonts w:hint="eastAsia"/>
          <w:bCs/>
          <w:szCs w:val="21"/>
        </w:rPr>
        <w:t>055.</w:t>
      </w:r>
    </w:p>
    <w:p w14:paraId="551699DC" w14:textId="55D1A8DF" w:rsidR="00EA2578" w:rsidRDefault="00000000">
      <w:pPr>
        <w:tabs>
          <w:tab w:val="left" w:pos="0"/>
        </w:tabs>
        <w:spacing w:beforeLines="100" w:before="315" w:line="32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6</w:t>
      </w:r>
      <w:r>
        <w:rPr>
          <w:rFonts w:ascii="黑体" w:eastAsia="黑体" w:hAnsi="黑体"/>
          <w:b/>
          <w:bCs/>
          <w:sz w:val="28"/>
          <w:szCs w:val="28"/>
        </w:rPr>
        <w:t xml:space="preserve">　</w:t>
      </w:r>
      <w:r>
        <w:rPr>
          <w:rFonts w:eastAsia="黑体" w:hAnsi="黑体"/>
          <w:bCs/>
          <w:sz w:val="28"/>
          <w:szCs w:val="28"/>
        </w:rPr>
        <w:t>结果</w:t>
      </w:r>
      <w:r>
        <w:rPr>
          <w:rFonts w:ascii="黑体" w:eastAsia="黑体" w:hAnsi="黑体"/>
          <w:bCs/>
          <w:sz w:val="28"/>
          <w:szCs w:val="28"/>
        </w:rPr>
        <w:t>与讨论</w:t>
      </w:r>
    </w:p>
    <w:p w14:paraId="5F1972BF" w14:textId="2A568FA6" w:rsidR="00EA2578" w:rsidRDefault="00000000">
      <w:pPr>
        <w:tabs>
          <w:tab w:val="left" w:pos="0"/>
        </w:tabs>
        <w:spacing w:line="320" w:lineRule="exact"/>
        <w:rPr>
          <w:rFonts w:ascii="黑体" w:eastAsia="黑体" w:hAnsi="黑体" w:hint="eastAsia"/>
          <w:b/>
          <w:bCs/>
          <w:szCs w:val="21"/>
        </w:rPr>
      </w:pPr>
      <w:r>
        <w:rPr>
          <w:rFonts w:eastAsia="黑体" w:hint="eastAsia"/>
          <w:b/>
          <w:bCs/>
          <w:szCs w:val="21"/>
        </w:rPr>
        <w:t>6.</w:t>
      </w:r>
      <w:r>
        <w:rPr>
          <w:rFonts w:eastAsia="黑体"/>
          <w:b/>
          <w:bCs/>
          <w:szCs w:val="21"/>
        </w:rPr>
        <w:t>1</w:t>
      </w:r>
      <w:r>
        <w:rPr>
          <w:rFonts w:ascii="黑体" w:eastAsia="黑体" w:hAnsi="黑体"/>
          <w:b/>
          <w:bCs/>
          <w:szCs w:val="21"/>
        </w:rPr>
        <w:t xml:space="preserve">　</w:t>
      </w:r>
      <w:r>
        <w:rPr>
          <w:rFonts w:ascii="黑体" w:eastAsia="黑体" w:hAnsi="黑体" w:hint="eastAsia"/>
          <w:b/>
          <w:bCs/>
          <w:szCs w:val="21"/>
        </w:rPr>
        <w:t>内容</w:t>
      </w:r>
    </w:p>
    <w:p w14:paraId="6E5403D1" w14:textId="23EDDDA9" w:rsidR="00EA2578" w:rsidRDefault="00D7685C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="00585439">
        <w:rPr>
          <w:rFonts w:hint="eastAsia"/>
          <w:bCs/>
          <w:szCs w:val="21"/>
        </w:rPr>
        <w:t>电池</w:t>
      </w:r>
      <w:r w:rsidR="00585439">
        <w:rPr>
          <w:rFonts w:hint="eastAsia"/>
          <w:bCs/>
          <w:szCs w:val="21"/>
        </w:rPr>
        <w:t>A</w:t>
      </w:r>
      <w:r w:rsidR="00585439">
        <w:rPr>
          <w:rFonts w:hint="eastAsia"/>
          <w:bCs/>
          <w:szCs w:val="21"/>
        </w:rPr>
        <w:t>：</w:t>
      </w:r>
      <w:r w:rsidR="00585439" w:rsidRPr="00585439">
        <w:rPr>
          <w:rFonts w:hint="eastAsia"/>
          <w:bCs/>
          <w:szCs w:val="21"/>
        </w:rPr>
        <w:t>测量所得电动势</w:t>
      </w:r>
      <w:r w:rsidR="00860AA3">
        <w:rPr>
          <w:rFonts w:hint="eastAsia"/>
          <w:bCs/>
          <w:szCs w:val="21"/>
        </w:rPr>
        <w:t>与温度的关系明显，计算得到的数值较为理想</w:t>
      </w:r>
      <w:r w:rsidR="00585439">
        <w:rPr>
          <w:rFonts w:hint="eastAsia"/>
          <w:bCs/>
          <w:szCs w:val="21"/>
        </w:rPr>
        <w:t>，</w:t>
      </w:r>
      <w:r w:rsidR="00585439" w:rsidRPr="00585439">
        <w:rPr>
          <w:rFonts w:hint="eastAsia"/>
          <w:bCs/>
          <w:szCs w:val="21"/>
        </w:rPr>
        <w:t>认为实验成功</w:t>
      </w:r>
      <w:r w:rsidR="00AD6A3F">
        <w:rPr>
          <w:rFonts w:hint="eastAsia"/>
          <w:bCs/>
          <w:szCs w:val="21"/>
        </w:rPr>
        <w:t>。</w:t>
      </w:r>
    </w:p>
    <w:p w14:paraId="7E9ED61B" w14:textId="5F6607EB" w:rsidR="00EA2578" w:rsidRDefault="00585439" w:rsidP="00D7685C">
      <w:pPr>
        <w:spacing w:line="320" w:lineRule="exact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：</w:t>
      </w:r>
      <w:r w:rsidR="00D7685C">
        <w:rPr>
          <w:rFonts w:hint="eastAsia"/>
          <w:bCs/>
          <w:szCs w:val="21"/>
        </w:rPr>
        <w:t>计算得</w:t>
      </w:r>
      <w:proofErr w:type="gramStart"/>
      <w:r w:rsidR="00D7685C">
        <w:rPr>
          <w:rFonts w:hint="eastAsia"/>
          <w:bCs/>
          <w:szCs w:val="21"/>
        </w:rPr>
        <w:t>铜标准</w:t>
      </w:r>
      <w:proofErr w:type="gramEnd"/>
      <w:r w:rsidR="00D7685C">
        <w:rPr>
          <w:rFonts w:hint="eastAsia"/>
          <w:bCs/>
          <w:szCs w:val="21"/>
        </w:rPr>
        <w:t>电极电势</w:t>
      </w:r>
      <w:r w:rsidR="00D7685C">
        <w:rPr>
          <w:rFonts w:ascii="宋体" w:hAnsi="宋体" w:cs="宋体" w:hint="eastAsia"/>
          <w:bCs/>
          <w:szCs w:val="21"/>
        </w:rPr>
        <w:t>φ</w:t>
      </w:r>
      <w:r w:rsidR="00D7685C">
        <w:rPr>
          <w:rFonts w:hint="eastAsia"/>
          <w:bCs/>
          <w:szCs w:val="21"/>
        </w:rPr>
        <w:t>=0.3</w:t>
      </w:r>
      <w:r w:rsidR="00860AA3">
        <w:rPr>
          <w:rFonts w:hint="eastAsia"/>
          <w:bCs/>
          <w:szCs w:val="21"/>
        </w:rPr>
        <w:t xml:space="preserve">32 </w:t>
      </w:r>
      <w:r w:rsidR="00D7685C">
        <w:rPr>
          <w:rFonts w:hint="eastAsia"/>
          <w:bCs/>
          <w:szCs w:val="21"/>
        </w:rPr>
        <w:t>V</w:t>
      </w:r>
      <w:r w:rsidR="00D7685C">
        <w:rPr>
          <w:rFonts w:hint="eastAsia"/>
          <w:bCs/>
          <w:szCs w:val="21"/>
        </w:rPr>
        <w:t>，</w:t>
      </w:r>
      <w:r w:rsidR="00D7685C" w:rsidRPr="00D7685C">
        <w:rPr>
          <w:rFonts w:hint="eastAsia"/>
          <w:bCs/>
          <w:szCs w:val="21"/>
        </w:rPr>
        <w:t>和理论值</w:t>
      </w:r>
      <w:r w:rsidR="00D7685C">
        <w:rPr>
          <w:rFonts w:hint="eastAsia"/>
          <w:bCs/>
          <w:szCs w:val="21"/>
        </w:rPr>
        <w:t>接近</w:t>
      </w:r>
      <w:r w:rsidR="00D7685C" w:rsidRPr="00D7685C">
        <w:rPr>
          <w:rFonts w:hint="eastAsia"/>
          <w:bCs/>
          <w:szCs w:val="21"/>
        </w:rPr>
        <w:t>，认为实验成功</w:t>
      </w:r>
      <w:r w:rsidR="00AD6A3F">
        <w:rPr>
          <w:rFonts w:hint="eastAsia"/>
          <w:bCs/>
          <w:szCs w:val="21"/>
        </w:rPr>
        <w:t>。</w:t>
      </w:r>
    </w:p>
    <w:p w14:paraId="493C3E41" w14:textId="26FD904B" w:rsidR="00585439" w:rsidRPr="00AD6A3F" w:rsidRDefault="00585439" w:rsidP="00D7685C">
      <w:pPr>
        <w:spacing w:line="320" w:lineRule="exact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：</w:t>
      </w:r>
      <w:r w:rsidR="00860AA3">
        <w:rPr>
          <w:rFonts w:ascii="宋体" w:hAnsi="宋体" w:cs="宋体" w:hint="eastAsia"/>
          <w:color w:val="000000"/>
          <w:kern w:val="0"/>
          <w:szCs w:val="21"/>
        </w:rPr>
        <w:t>与</w:t>
      </w:r>
      <w:r w:rsidR="00AD6A3F" w:rsidRPr="00AD6A3F">
        <w:rPr>
          <w:rFonts w:ascii="宋体" w:hAnsi="宋体" w:cs="宋体" w:hint="eastAsia"/>
          <w:color w:val="000000"/>
          <w:kern w:val="0"/>
          <w:szCs w:val="21"/>
        </w:rPr>
        <w:t>理论</w:t>
      </w:r>
      <w:r w:rsidR="00860AA3">
        <w:rPr>
          <w:rFonts w:ascii="宋体" w:hAnsi="宋体" w:cs="宋体" w:hint="eastAsia"/>
          <w:color w:val="000000"/>
          <w:kern w:val="0"/>
          <w:szCs w:val="21"/>
        </w:rPr>
        <w:t>值相差较大</w:t>
      </w:r>
      <w:r w:rsidR="00AD6A3F" w:rsidRPr="00AD6A3F">
        <w:rPr>
          <w:rFonts w:ascii="宋体" w:hAnsi="宋体" w:cs="宋体" w:hint="eastAsia"/>
          <w:color w:val="000000"/>
          <w:kern w:val="0"/>
          <w:szCs w:val="21"/>
        </w:rPr>
        <w:t>。</w:t>
      </w:r>
      <w:r w:rsidR="00860AA3">
        <w:rPr>
          <w:rFonts w:ascii="宋体" w:hAnsi="宋体" w:cs="宋体" w:hint="eastAsia"/>
          <w:color w:val="000000"/>
          <w:kern w:val="0"/>
          <w:szCs w:val="21"/>
        </w:rPr>
        <w:t>猜测原因为使用的铜盐实际浓度和查到的活度系数并不准确，导致了较大的误差。</w:t>
      </w:r>
    </w:p>
    <w:p w14:paraId="72A6A12C" w14:textId="1A92BDAA" w:rsidR="00585439" w:rsidRPr="00585439" w:rsidRDefault="00585439" w:rsidP="00AD6A3F">
      <w:pPr>
        <w:spacing w:line="320" w:lineRule="exact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电池</w:t>
      </w:r>
      <w:r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：</w:t>
      </w:r>
      <w:r w:rsidR="00AD6A3F">
        <w:rPr>
          <w:rFonts w:hint="eastAsia"/>
          <w:bCs/>
          <w:szCs w:val="21"/>
        </w:rPr>
        <w:t>pH=4.</w:t>
      </w:r>
      <w:r w:rsidR="00860AA3">
        <w:rPr>
          <w:rFonts w:hint="eastAsia"/>
          <w:bCs/>
          <w:szCs w:val="21"/>
        </w:rPr>
        <w:t>055</w:t>
      </w:r>
      <w:r w:rsidR="00AD6A3F">
        <w:rPr>
          <w:rFonts w:hint="eastAsia"/>
          <w:bCs/>
          <w:szCs w:val="21"/>
        </w:rPr>
        <w:t>，</w:t>
      </w:r>
      <w:r w:rsidR="00860AA3">
        <w:rPr>
          <w:rFonts w:hint="eastAsia"/>
          <w:bCs/>
          <w:szCs w:val="21"/>
        </w:rPr>
        <w:t>根据配置这一溶液的过程，</w:t>
      </w:r>
      <w:r w:rsidR="00AD6A3F" w:rsidRPr="00AD6A3F">
        <w:rPr>
          <w:rFonts w:hint="eastAsia"/>
          <w:bCs/>
          <w:szCs w:val="21"/>
        </w:rPr>
        <w:t>认为该</w:t>
      </w:r>
      <w:r w:rsidR="00AD6A3F" w:rsidRPr="00AD6A3F">
        <w:rPr>
          <w:rFonts w:hint="eastAsia"/>
          <w:bCs/>
          <w:szCs w:val="21"/>
        </w:rPr>
        <w:t>pH</w:t>
      </w:r>
      <w:r w:rsidR="00AD6A3F" w:rsidRPr="00AD6A3F">
        <w:rPr>
          <w:rFonts w:hint="eastAsia"/>
          <w:bCs/>
          <w:szCs w:val="21"/>
        </w:rPr>
        <w:t>值</w:t>
      </w:r>
      <w:r w:rsidR="00860AA3">
        <w:rPr>
          <w:rFonts w:hint="eastAsia"/>
          <w:bCs/>
          <w:szCs w:val="21"/>
        </w:rPr>
        <w:t>比较</w:t>
      </w:r>
      <w:r w:rsidR="00AD6A3F" w:rsidRPr="00AD6A3F">
        <w:rPr>
          <w:rFonts w:hint="eastAsia"/>
          <w:bCs/>
          <w:szCs w:val="21"/>
        </w:rPr>
        <w:t>合理</w:t>
      </w:r>
      <w:r w:rsidR="00AD6A3F">
        <w:rPr>
          <w:rFonts w:hint="eastAsia"/>
          <w:bCs/>
          <w:szCs w:val="21"/>
        </w:rPr>
        <w:t>，实验成功。</w:t>
      </w:r>
    </w:p>
    <w:p w14:paraId="2E88D7B9" w14:textId="77777777" w:rsidR="00EA2578" w:rsidRPr="00652C1D" w:rsidRDefault="00000000">
      <w:pPr>
        <w:tabs>
          <w:tab w:val="left" w:pos="0"/>
        </w:tabs>
        <w:spacing w:beforeLines="100" w:before="315" w:line="320" w:lineRule="exact"/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 xml:space="preserve">7  </w:t>
      </w:r>
      <w:r>
        <w:rPr>
          <w:rFonts w:eastAsia="黑体" w:hint="eastAsia"/>
          <w:b/>
          <w:bCs/>
          <w:sz w:val="28"/>
          <w:szCs w:val="28"/>
        </w:rPr>
        <w:t>思考题</w:t>
      </w:r>
    </w:p>
    <w:p w14:paraId="245632E4" w14:textId="571FA162" w:rsidR="00A65C88" w:rsidRPr="00652C1D" w:rsidRDefault="00652C1D" w:rsidP="00A65C88">
      <w:pPr>
        <w:tabs>
          <w:tab w:val="left" w:pos="0"/>
        </w:tabs>
        <w:spacing w:line="320" w:lineRule="exact"/>
        <w:rPr>
          <w:b/>
          <w:szCs w:val="21"/>
        </w:rPr>
      </w:pPr>
      <w:r w:rsidRPr="00652C1D">
        <w:rPr>
          <w:rFonts w:hint="eastAsia"/>
          <w:b/>
          <w:szCs w:val="21"/>
        </w:rPr>
        <w:t>7.1</w:t>
      </w:r>
      <w:r w:rsidRPr="00652C1D">
        <w:rPr>
          <w:b/>
          <w:szCs w:val="21"/>
        </w:rPr>
        <w:tab/>
      </w:r>
      <w:r w:rsidR="00A65C88" w:rsidRPr="00652C1D">
        <w:rPr>
          <w:rFonts w:hint="eastAsia"/>
          <w:b/>
          <w:szCs w:val="21"/>
        </w:rPr>
        <w:t>根据补偿法测定原电池电动势的基本原理，叙述在实际操作中应注意的问题</w:t>
      </w:r>
    </w:p>
    <w:p w14:paraId="7FC661A3" w14:textId="7FBAB086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零点检测敏感度：使用高灵敏度的检流计，确保零点判断准确</w:t>
      </w:r>
    </w:p>
    <w:p w14:paraId="789CA6E4" w14:textId="349AE1C5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电路连接正确：待测电池与已知电源极性必须相反，确保补偿而非叠加</w:t>
      </w:r>
    </w:p>
    <w:p w14:paraId="2CBB829F" w14:textId="74AD3A1A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控制电阻箱：调节时应先用粗调再用细调，防止电流过大损坏检流计</w:t>
      </w:r>
    </w:p>
    <w:p w14:paraId="75914E07" w14:textId="021E4EC5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温度控制：测量过程中温度应保持恒定，因为电动势随温度变化</w:t>
      </w:r>
    </w:p>
    <w:p w14:paraId="626B5C99" w14:textId="3A70529E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电池内阻影响：电池应有较小内阻，否则会影响测量精度</w:t>
      </w:r>
    </w:p>
    <w:p w14:paraId="4BCC55BD" w14:textId="05D0E866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避免外界干扰：测量时避免电磁干扰和振动</w:t>
      </w:r>
    </w:p>
    <w:p w14:paraId="561FF9EB" w14:textId="79020CAC" w:rsidR="00A65C88" w:rsidRPr="00652C1D" w:rsidRDefault="00652C1D" w:rsidP="00B1466E">
      <w:pPr>
        <w:tabs>
          <w:tab w:val="left" w:pos="0"/>
        </w:tabs>
        <w:spacing w:line="320" w:lineRule="exact"/>
        <w:rPr>
          <w:b/>
          <w:szCs w:val="21"/>
        </w:rPr>
      </w:pPr>
      <w:r w:rsidRPr="00652C1D">
        <w:rPr>
          <w:rFonts w:hint="eastAsia"/>
          <w:b/>
          <w:szCs w:val="21"/>
        </w:rPr>
        <w:t>7.2</w:t>
      </w:r>
      <w:r w:rsidRPr="00652C1D">
        <w:rPr>
          <w:b/>
          <w:szCs w:val="21"/>
        </w:rPr>
        <w:tab/>
      </w:r>
      <w:r w:rsidR="00A65C88" w:rsidRPr="00652C1D">
        <w:rPr>
          <w:rFonts w:hint="eastAsia"/>
          <w:b/>
          <w:szCs w:val="21"/>
        </w:rPr>
        <w:t>试回答为何需要在锌电极表面处理上一层均匀的汞齐？</w:t>
      </w:r>
    </w:p>
    <w:p w14:paraId="48E8CCEF" w14:textId="6B7F1837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防止锌的局部腐蚀：减少锌在电解质溶液中的不均匀溶解</w:t>
      </w:r>
    </w:p>
    <w:p w14:paraId="260AC5B1" w14:textId="72FCE8E2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降低锌的溶解速率：减缓锌与电解质的副反应</w:t>
      </w:r>
    </w:p>
    <w:p w14:paraId="064EDB1D" w14:textId="295668BD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提高电极电位的稳定性：使电极表面性质更加均匀，电极电位更加稳定</w:t>
      </w:r>
    </w:p>
    <w:p w14:paraId="1A38A9C6" w14:textId="055F052E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减小极化现象：汞齐层可以减小电极的极化作用</w:t>
      </w:r>
    </w:p>
    <w:p w14:paraId="0AD5DA4A" w14:textId="4E82A775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Pr="00B1466E">
        <w:rPr>
          <w:szCs w:val="21"/>
        </w:rPr>
        <w:t>延长电池使用寿命：减少锌的消耗，延长电池工作时间</w:t>
      </w:r>
    </w:p>
    <w:p w14:paraId="4923F5B1" w14:textId="641D2E36" w:rsidR="00B1466E" w:rsidRPr="00B1466E" w:rsidRDefault="00B1466E" w:rsidP="00B1466E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lastRenderedPageBreak/>
        <w:tab/>
      </w:r>
      <w:r w:rsidRPr="00B1466E">
        <w:rPr>
          <w:szCs w:val="21"/>
        </w:rPr>
        <w:t>提高测量准确性：获得更稳定、可靠的电动势值</w:t>
      </w:r>
    </w:p>
    <w:p w14:paraId="19EB223B" w14:textId="0395529C" w:rsidR="00A65C88" w:rsidRPr="00652C1D" w:rsidRDefault="00652C1D" w:rsidP="00B1466E">
      <w:pPr>
        <w:tabs>
          <w:tab w:val="left" w:pos="0"/>
        </w:tabs>
        <w:spacing w:line="320" w:lineRule="exact"/>
        <w:rPr>
          <w:b/>
          <w:szCs w:val="21"/>
        </w:rPr>
      </w:pPr>
      <w:r w:rsidRPr="00652C1D">
        <w:rPr>
          <w:rFonts w:hint="eastAsia"/>
          <w:b/>
          <w:szCs w:val="21"/>
        </w:rPr>
        <w:t>7.3</w:t>
      </w:r>
      <w:r w:rsidRPr="00652C1D">
        <w:rPr>
          <w:b/>
          <w:szCs w:val="21"/>
        </w:rPr>
        <w:tab/>
      </w:r>
      <w:r w:rsidR="00A65C88" w:rsidRPr="00652C1D">
        <w:rPr>
          <w:rFonts w:hint="eastAsia"/>
          <w:b/>
          <w:szCs w:val="21"/>
        </w:rPr>
        <w:t>电动势测量中采用盐桥的主要用途是什么？</w:t>
      </w:r>
    </w:p>
    <w:p w14:paraId="232307EC" w14:textId="691D7BB5" w:rsidR="00B1466E" w:rsidRPr="00B1466E" w:rsidRDefault="00B1466E" w:rsidP="00B1466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B1466E">
        <w:rPr>
          <w:rFonts w:hint="eastAsia"/>
          <w:bCs/>
          <w:szCs w:val="21"/>
        </w:rPr>
        <w:t>连接两个半电池：使两个半电池形成完整电路，同时保持半电池的独立性</w:t>
      </w:r>
    </w:p>
    <w:p w14:paraId="11F3B7C9" w14:textId="784423C7" w:rsidR="00B1466E" w:rsidRPr="00B1466E" w:rsidRDefault="00B1466E" w:rsidP="00B1466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B1466E">
        <w:rPr>
          <w:rFonts w:hint="eastAsia"/>
          <w:bCs/>
          <w:szCs w:val="21"/>
        </w:rPr>
        <w:t>保持电荷平衡：允许离子在两个半电池间迁移，维持电荷平衡</w:t>
      </w:r>
    </w:p>
    <w:p w14:paraId="4DDE65B2" w14:textId="43463AA2" w:rsidR="00B1466E" w:rsidRPr="00B1466E" w:rsidRDefault="00B1466E" w:rsidP="00B1466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B1466E">
        <w:rPr>
          <w:rFonts w:hint="eastAsia"/>
          <w:bCs/>
          <w:szCs w:val="21"/>
        </w:rPr>
        <w:t>减小液接电位：盐桥中使用高浓度电解质（如</w:t>
      </w:r>
      <w:r w:rsidRPr="00B1466E">
        <w:rPr>
          <w:rFonts w:hint="eastAsia"/>
          <w:bCs/>
          <w:szCs w:val="21"/>
        </w:rPr>
        <w:t>KCl</w:t>
      </w:r>
      <w:r w:rsidRPr="00B1466E">
        <w:rPr>
          <w:rFonts w:hint="eastAsia"/>
          <w:bCs/>
          <w:szCs w:val="21"/>
        </w:rPr>
        <w:t>），最大程度减小液接电位</w:t>
      </w:r>
    </w:p>
    <w:p w14:paraId="67F04909" w14:textId="0E252D44" w:rsidR="00B1466E" w:rsidRPr="00B1466E" w:rsidRDefault="00B1466E" w:rsidP="00B1466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B1466E">
        <w:rPr>
          <w:rFonts w:hint="eastAsia"/>
          <w:bCs/>
          <w:szCs w:val="21"/>
        </w:rPr>
        <w:t>防止两个电解质直接混合：避免发生化学反应干扰测量</w:t>
      </w:r>
    </w:p>
    <w:p w14:paraId="082EC347" w14:textId="4981A85F" w:rsidR="00B1466E" w:rsidRPr="00B1466E" w:rsidRDefault="00B1466E" w:rsidP="00B1466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B1466E">
        <w:rPr>
          <w:rFonts w:hint="eastAsia"/>
          <w:bCs/>
          <w:szCs w:val="21"/>
        </w:rPr>
        <w:t>降低电池内阻：提供良好的离子传导通道，降低电池内阻</w:t>
      </w:r>
    </w:p>
    <w:p w14:paraId="0360DD30" w14:textId="3812EFAE" w:rsidR="00B1466E" w:rsidRDefault="00B1466E" w:rsidP="00B1466E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B1466E">
        <w:rPr>
          <w:rFonts w:hint="eastAsia"/>
          <w:bCs/>
          <w:szCs w:val="21"/>
        </w:rPr>
        <w:t>防止杂质污染：减少两电极系统间的相互污染</w:t>
      </w:r>
    </w:p>
    <w:p w14:paraId="52C8AF3E" w14:textId="7C37D280" w:rsidR="00EA2578" w:rsidRPr="00B1466E" w:rsidRDefault="00A65C88" w:rsidP="00B1466E">
      <w:pPr>
        <w:pStyle w:val="af1"/>
        <w:numPr>
          <w:ilvl w:val="1"/>
          <w:numId w:val="5"/>
        </w:numPr>
        <w:tabs>
          <w:tab w:val="left" w:pos="0"/>
        </w:tabs>
        <w:spacing w:line="320" w:lineRule="exact"/>
        <w:ind w:firstLineChars="0"/>
        <w:rPr>
          <w:rFonts w:eastAsia="黑体" w:hAnsi="黑体" w:hint="eastAsia"/>
          <w:b/>
          <w:sz w:val="28"/>
          <w:szCs w:val="28"/>
        </w:rPr>
      </w:pPr>
      <w:r w:rsidRPr="00B1466E">
        <w:rPr>
          <w:rFonts w:hint="eastAsia"/>
          <w:b/>
          <w:szCs w:val="21"/>
        </w:rPr>
        <w:t>请问补偿法除了在电池电动势测量还在其他什么方面有应用？</w:t>
      </w:r>
    </w:p>
    <w:p w14:paraId="04FAE834" w14:textId="77777777" w:rsidR="00B1466E" w:rsidRPr="00B1466E" w:rsidRDefault="00B1466E" w:rsidP="00B1466E">
      <w:pPr>
        <w:pStyle w:val="af1"/>
        <w:ind w:left="360" w:firstLineChars="0" w:firstLine="0"/>
      </w:pPr>
      <w:r w:rsidRPr="00B1466E">
        <w:t>电阻测量：特别是测量低阻值电阻时，如开尔文双桥法</w:t>
      </w:r>
    </w:p>
    <w:p w14:paraId="28AAD820" w14:textId="77777777" w:rsidR="00B1466E" w:rsidRPr="00B1466E" w:rsidRDefault="00B1466E" w:rsidP="00B1466E">
      <w:pPr>
        <w:ind w:left="360"/>
      </w:pPr>
      <w:r w:rsidRPr="00B1466E">
        <w:t>热电偶温度测量：精确测量热电势，从而计算温度</w:t>
      </w:r>
    </w:p>
    <w:p w14:paraId="40C26209" w14:textId="77777777" w:rsidR="00B1466E" w:rsidRPr="00B1466E" w:rsidRDefault="00B1466E" w:rsidP="00B1466E">
      <w:pPr>
        <w:ind w:left="360"/>
      </w:pPr>
      <w:r w:rsidRPr="00B1466E">
        <w:t>pH</w:t>
      </w:r>
      <w:r w:rsidRPr="00B1466E">
        <w:t>值测定：测量玻璃电极与参比电极间的电位差</w:t>
      </w:r>
    </w:p>
    <w:p w14:paraId="45AFBAC4" w14:textId="70BDE9E1" w:rsidR="00B1466E" w:rsidRPr="00B1466E" w:rsidRDefault="00B1466E" w:rsidP="00B1466E">
      <w:pPr>
        <w:ind w:left="360"/>
      </w:pPr>
      <w:r w:rsidRPr="00B1466E">
        <w:t>高精度电压测量：如电子电压表中的精密测量电路</w:t>
      </w:r>
    </w:p>
    <w:p w14:paraId="77F7D1F5" w14:textId="4E45E7A9" w:rsidR="00294579" w:rsidRPr="00B1466E" w:rsidRDefault="00294579" w:rsidP="004B0700">
      <w:pPr>
        <w:ind w:firstLine="420"/>
      </w:pPr>
    </w:p>
    <w:sectPr w:rsidR="00294579" w:rsidRPr="00B1466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/>
      <w:pgMar w:top="1134" w:right="1134" w:bottom="1134" w:left="1134" w:header="851" w:footer="57" w:gutter="0"/>
      <w:cols w:space="720"/>
      <w:docGrid w:type="lines" w:linePitch="315" w:charSpace="16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D788" w14:textId="77777777" w:rsidR="00DA13B9" w:rsidRDefault="00DA13B9">
      <w:r>
        <w:separator/>
      </w:r>
    </w:p>
  </w:endnote>
  <w:endnote w:type="continuationSeparator" w:id="0">
    <w:p w14:paraId="7282C83F" w14:textId="77777777" w:rsidR="00DA13B9" w:rsidRDefault="00DA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CB19" w14:textId="77777777" w:rsidR="00370F48" w:rsidRDefault="00370F4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33E6" w14:textId="77777777" w:rsidR="00EA2578" w:rsidRDefault="00EA2578">
    <w:pPr>
      <w:pStyle w:val="a6"/>
      <w:jc w:val="center"/>
      <w:rPr>
        <w:rFonts w:ascii="宋体" w:hAnsi="宋体" w:hint="eastAsia"/>
        <w:sz w:val="21"/>
        <w:szCs w:val="21"/>
      </w:rPr>
    </w:pPr>
  </w:p>
  <w:p w14:paraId="6A9FE98D" w14:textId="77777777" w:rsidR="00EA2578" w:rsidRDefault="00EA2578">
    <w:pPr>
      <w:pStyle w:val="a6"/>
      <w:jc w:val="center"/>
      <w:rPr>
        <w:rFonts w:ascii="宋体" w:hAnsi="宋体" w:hint="eastAsia"/>
        <w:sz w:val="21"/>
        <w:szCs w:val="21"/>
      </w:rPr>
    </w:pPr>
  </w:p>
  <w:p w14:paraId="13CFAEC0" w14:textId="77777777" w:rsidR="00EA2578" w:rsidRDefault="00EA2578">
    <w:pPr>
      <w:pStyle w:val="a6"/>
      <w:jc w:val="center"/>
      <w:rPr>
        <w:sz w:val="10"/>
      </w:rPr>
    </w:pPr>
  </w:p>
  <w:p w14:paraId="216FBE23" w14:textId="77777777" w:rsidR="00EA2578" w:rsidRDefault="00EA2578">
    <w:pPr>
      <w:pStyle w:val="a6"/>
      <w:jc w:val="center"/>
      <w:rPr>
        <w:sz w:val="10"/>
      </w:rPr>
    </w:pPr>
  </w:p>
  <w:p w14:paraId="56DE1C01" w14:textId="6ED649DD" w:rsidR="00EA2578" w:rsidRDefault="00FB5AA7">
    <w:pPr>
      <w:pStyle w:val="a6"/>
      <w:jc w:val="center"/>
      <w:rPr>
        <w:sz w:val="10"/>
      </w:rPr>
    </w:pPr>
    <w:r>
      <w:rPr>
        <w:rFonts w:ascii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6D6575" wp14:editId="225D42BE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068695" cy="0"/>
              <wp:effectExtent l="9525" t="5715" r="8255" b="13335"/>
              <wp:wrapNone/>
              <wp:docPr id="2122292978" name="直线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DBD3B" id="直线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pt" to="47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"/>
          </w:pict>
        </mc:Fallback>
      </mc:AlternateContent>
    </w:r>
  </w:p>
  <w:p w14:paraId="21E543A8" w14:textId="77777777" w:rsidR="00EA2578" w:rsidRDefault="00EA2578">
    <w:pPr>
      <w:pStyle w:val="a6"/>
      <w:jc w:val="center"/>
      <w:rPr>
        <w:sz w:val="10"/>
      </w:rPr>
    </w:pPr>
  </w:p>
  <w:p w14:paraId="73615015" w14:textId="77777777" w:rsidR="00EA2578" w:rsidRDefault="00000000">
    <w:pPr>
      <w:pStyle w:val="a6"/>
      <w:jc w:val="center"/>
      <w:rPr>
        <w:sz w:val="10"/>
      </w:rPr>
    </w:pPr>
    <w:r>
      <w:rPr>
        <w:rFonts w:ascii="宋体" w:hAnsi="宋体" w:hint="eastAsia"/>
        <w:sz w:val="21"/>
        <w:szCs w:val="21"/>
      </w:rPr>
      <w:t>厦门大学化学实验教学示范中心</w:t>
    </w:r>
  </w:p>
  <w:p w14:paraId="774A1D7A" w14:textId="77777777" w:rsidR="00EA2578" w:rsidRDefault="00EA2578">
    <w:pPr>
      <w:pStyle w:val="a6"/>
      <w:jc w:val="center"/>
      <w:rPr>
        <w:sz w:val="10"/>
      </w:rPr>
    </w:pPr>
  </w:p>
  <w:p w14:paraId="7159C83B" w14:textId="77777777" w:rsidR="00EA2578" w:rsidRDefault="00EA2578">
    <w:pPr>
      <w:pStyle w:val="a6"/>
      <w:jc w:val="center"/>
      <w:rPr>
        <w:rFonts w:ascii="宋体" w:hAnsi="宋体" w:hint="eastAsia"/>
        <w:sz w:val="21"/>
        <w:szCs w:val="21"/>
      </w:rPr>
    </w:pPr>
  </w:p>
  <w:p w14:paraId="1C636377" w14:textId="77777777" w:rsidR="00EA2578" w:rsidRDefault="00EA2578">
    <w:pPr>
      <w:pStyle w:val="a6"/>
      <w:jc w:val="center"/>
      <w:rPr>
        <w:sz w:val="10"/>
      </w:rPr>
    </w:pPr>
  </w:p>
  <w:p w14:paraId="2BEB9297" w14:textId="77777777" w:rsidR="00EA2578" w:rsidRDefault="00000000">
    <w:pPr>
      <w:pStyle w:val="a6"/>
      <w:wordWrap w:val="0"/>
      <w:jc w:val="right"/>
      <w:rPr>
        <w:rFonts w:ascii="华文行楷" w:eastAsia="华文行楷"/>
        <w:sz w:val="21"/>
      </w:rPr>
    </w:pPr>
    <w:r>
      <w:rPr>
        <w:rFonts w:ascii="华文行楷" w:eastAsia="华文行楷" w:hint="eastAsia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CF74D" w14:textId="77777777" w:rsidR="00370F48" w:rsidRDefault="00370F4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1BBF" w14:textId="77777777" w:rsidR="00DA13B9" w:rsidRDefault="00DA13B9">
      <w:r>
        <w:separator/>
      </w:r>
    </w:p>
  </w:footnote>
  <w:footnote w:type="continuationSeparator" w:id="0">
    <w:p w14:paraId="4CC4BD5D" w14:textId="77777777" w:rsidR="00DA13B9" w:rsidRDefault="00DA1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615EB" w14:textId="77777777" w:rsidR="00370F48" w:rsidRDefault="00370F4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AC95" w14:textId="6C07ACC0" w:rsidR="00EA2578" w:rsidRDefault="00FB5AA7">
    <w:pPr>
      <w:spacing w:line="360" w:lineRule="auto"/>
      <w:jc w:val="center"/>
      <w:rPr>
        <w:rFonts w:ascii="宋体" w:hAnsi="宋体" w:hint="eastAsia"/>
        <w:b/>
        <w:kern w:val="144"/>
        <w:sz w:val="36"/>
        <w:szCs w:val="36"/>
      </w:rPr>
    </w:pPr>
    <w:r>
      <w:rPr>
        <w:noProof/>
      </w:rPr>
      <w:drawing>
        <wp:anchor distT="0" distB="0" distL="114935" distR="114935" simplePos="0" relativeHeight="251657216" behindDoc="0" locked="0" layoutInCell="1" allowOverlap="0" wp14:anchorId="2ADA153C" wp14:editId="6BC12725">
          <wp:simplePos x="0" y="0"/>
          <wp:positionH relativeFrom="page">
            <wp:posOffset>1090295</wp:posOffset>
          </wp:positionH>
          <wp:positionV relativeFrom="page">
            <wp:posOffset>479425</wp:posOffset>
          </wp:positionV>
          <wp:extent cx="907415" cy="840740"/>
          <wp:effectExtent l="0" t="0" r="0" b="0"/>
          <wp:wrapNone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840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宋体" w:hAnsi="宋体" w:hint="eastAsia"/>
        <w:b/>
        <w:kern w:val="144"/>
        <w:sz w:val="36"/>
        <w:szCs w:val="36"/>
      </w:rPr>
      <w:t>中心科学实验</w:t>
    </w:r>
  </w:p>
  <w:p w14:paraId="4752B069" w14:textId="77777777" w:rsidR="00EA2578" w:rsidRDefault="00000000">
    <w:pPr>
      <w:jc w:val="center"/>
      <w:rPr>
        <w:rFonts w:eastAsia="华文行楷"/>
        <w:sz w:val="44"/>
        <w:szCs w:val="44"/>
      </w:rPr>
    </w:pPr>
    <w:r>
      <w:rPr>
        <w:rFonts w:eastAsia="华文行楷" w:hint="eastAsia"/>
        <w:sz w:val="44"/>
        <w:szCs w:val="44"/>
      </w:rPr>
      <w:t>实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验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报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告</w:t>
    </w:r>
  </w:p>
  <w:p w14:paraId="4A4695A5" w14:textId="414191D9" w:rsidR="00EA2578" w:rsidRDefault="0000000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  <w:u w:val="single"/>
      </w:rPr>
      <w:t xml:space="preserve">     </w:t>
    </w:r>
    <w:r w:rsidR="00370F48">
      <w:rPr>
        <w:rFonts w:hint="eastAsia"/>
        <w:sz w:val="21"/>
        <w:u w:val="single"/>
      </w:rPr>
      <w:t xml:space="preserve">     </w:t>
    </w:r>
    <w:r>
      <w:rPr>
        <w:rFonts w:hint="eastAsia"/>
        <w:sz w:val="21"/>
        <w:u w:val="single"/>
      </w:rPr>
      <w:t xml:space="preserve">   </w:t>
    </w:r>
    <w:r>
      <w:rPr>
        <w:rFonts w:hint="eastAsia"/>
        <w:sz w:val="21"/>
      </w:rPr>
      <w:t>系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</w:t>
    </w:r>
    <w:r w:rsidR="00370F48">
      <w:rPr>
        <w:rFonts w:hint="eastAsia"/>
        <w:sz w:val="21"/>
        <w:u w:val="single"/>
      </w:rPr>
      <w:t xml:space="preserve"> 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专业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学号</w:t>
    </w:r>
    <w:r>
      <w:rPr>
        <w:rFonts w:hint="eastAsia"/>
        <w:sz w:val="21"/>
        <w:u w:val="single"/>
      </w:rPr>
      <w:t xml:space="preserve">    </w:t>
    </w:r>
    <w:r w:rsidR="00370F48">
      <w:rPr>
        <w:rFonts w:hint="eastAsia"/>
        <w:sz w:val="21"/>
        <w:u w:val="single"/>
      </w:rPr>
      <w:t xml:space="preserve">            </w:t>
    </w:r>
    <w:r>
      <w:rPr>
        <w:rFonts w:hint="eastAsia"/>
        <w:sz w:val="21"/>
        <w:u w:val="single"/>
      </w:rPr>
      <w:t xml:space="preserve">  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姓名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</w:t>
    </w:r>
    <w:r w:rsidR="00370F48">
      <w:rPr>
        <w:rFonts w:hint="eastAsia"/>
        <w:sz w:val="21"/>
        <w:u w:val="single"/>
      </w:rPr>
      <w:t xml:space="preserve">      </w:t>
    </w:r>
    <w:r>
      <w:rPr>
        <w:rFonts w:hint="eastAsia"/>
        <w:sz w:val="21"/>
        <w:u w:val="single"/>
      </w:rPr>
      <w:t xml:space="preserve">       </w:t>
    </w:r>
  </w:p>
  <w:p w14:paraId="10E7AB31" w14:textId="6A65A629" w:rsidR="00EA2578" w:rsidRDefault="0000000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</w:rPr>
      <w:t>日期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</w:t>
    </w:r>
    <w:r w:rsidR="009B74B4">
      <w:rPr>
        <w:rFonts w:hint="eastAsia"/>
        <w:sz w:val="21"/>
        <w:u w:val="single"/>
      </w:rPr>
      <w:t>2025</w:t>
    </w:r>
    <w:r w:rsidR="00695734">
      <w:rPr>
        <w:rFonts w:hint="eastAsia"/>
        <w:sz w:val="21"/>
        <w:u w:val="single"/>
      </w:rPr>
      <w:t>.</w:t>
    </w:r>
    <w:r w:rsidR="009B74B4">
      <w:rPr>
        <w:rFonts w:hint="eastAsia"/>
        <w:sz w:val="21"/>
        <w:u w:val="single"/>
      </w:rPr>
      <w:t>5</w:t>
    </w:r>
    <w:r w:rsidR="00695734">
      <w:rPr>
        <w:rFonts w:hint="eastAsia"/>
        <w:sz w:val="21"/>
        <w:u w:val="single"/>
      </w:rPr>
      <w:t>.</w:t>
    </w:r>
    <w:r w:rsidR="009B74B4">
      <w:rPr>
        <w:rFonts w:hint="eastAsia"/>
        <w:sz w:val="21"/>
        <w:u w:val="single"/>
      </w:rPr>
      <w:t>1</w:t>
    </w:r>
    <w:r w:rsidR="00695734">
      <w:rPr>
        <w:rFonts w:hint="eastAsia"/>
        <w:sz w:val="21"/>
        <w:u w:val="single"/>
      </w:rPr>
      <w:t>6</w:t>
    </w:r>
    <w:r>
      <w:rPr>
        <w:rFonts w:hint="eastAsia"/>
        <w:sz w:val="21"/>
        <w:u w:val="single"/>
      </w:rPr>
      <w:t xml:space="preserve">     </w:t>
    </w:r>
    <w:r>
      <w:rPr>
        <w:rFonts w:hint="eastAsia"/>
        <w:sz w:val="21"/>
      </w:rPr>
      <w:t xml:space="preserve">   </w:t>
    </w:r>
    <w:r>
      <w:rPr>
        <w:rFonts w:hint="eastAsia"/>
        <w:sz w:val="21"/>
      </w:rPr>
      <w:t>成绩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   </w:t>
    </w:r>
    <w:r>
      <w:rPr>
        <w:rFonts w:hint="eastAsia"/>
        <w:sz w:val="21"/>
      </w:rPr>
      <w:t xml:space="preserve">     </w:t>
    </w:r>
    <w:r>
      <w:rPr>
        <w:rFonts w:hint="eastAsia"/>
        <w:sz w:val="21"/>
      </w:rPr>
      <w:t>指导教师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</w:t>
    </w:r>
    <w:r w:rsidR="00695734">
      <w:rPr>
        <w:rFonts w:hint="eastAsia"/>
        <w:sz w:val="21"/>
        <w:u w:val="single"/>
      </w:rPr>
      <w:t xml:space="preserve">     </w:t>
    </w:r>
    <w:r>
      <w:rPr>
        <w:rFonts w:hint="eastAsia"/>
        <w:sz w:val="21"/>
        <w:u w:val="single"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2D21" w14:textId="77777777" w:rsidR="00370F48" w:rsidRDefault="00370F4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9B0FB9"/>
    <w:multiLevelType w:val="singleLevel"/>
    <w:tmpl w:val="939B0FB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44A4B05"/>
    <w:multiLevelType w:val="multilevel"/>
    <w:tmpl w:val="6972A4AE"/>
    <w:lvl w:ilvl="0">
      <w:start w:val="7"/>
      <w:numFmt w:val="decimal"/>
      <w:lvlText w:val="%1"/>
      <w:lvlJc w:val="left"/>
      <w:pPr>
        <w:ind w:left="360" w:hanging="360"/>
      </w:pPr>
      <w:rPr>
        <w:rFonts w:eastAsia="宋体" w:hAnsi="Times New Roman" w:hint="default"/>
        <w:sz w:val="21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="宋体" w:hAnsi="Times New Roman" w:hint="default"/>
        <w:sz w:val="2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 w:hAnsi="Times New Roman" w:hint="default"/>
        <w:sz w:val="2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宋体" w:hAnsi="Times New Roman" w:hint="default"/>
        <w:sz w:val="2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 w:hAnsi="Times New Roman" w:hint="default"/>
        <w:sz w:val="2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宋体" w:hAnsi="Times New Roman" w:hint="default"/>
        <w:sz w:val="2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宋体" w:hAnsi="Times New Roman" w:hint="default"/>
        <w:sz w:val="2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宋体" w:hAnsi="Times New Roman" w:hint="default"/>
        <w:sz w:val="2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宋体" w:hAnsi="Times New Roman" w:hint="default"/>
        <w:sz w:val="21"/>
      </w:rPr>
    </w:lvl>
  </w:abstractNum>
  <w:abstractNum w:abstractNumId="2" w15:restartNumberingAfterBreak="0">
    <w:nsid w:val="0A982293"/>
    <w:multiLevelType w:val="multilevel"/>
    <w:tmpl w:val="250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37554"/>
    <w:multiLevelType w:val="multilevel"/>
    <w:tmpl w:val="EF22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05F8D"/>
    <w:multiLevelType w:val="multilevel"/>
    <w:tmpl w:val="02DC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302132">
    <w:abstractNumId w:val="0"/>
  </w:num>
  <w:num w:numId="2" w16cid:durableId="368335876">
    <w:abstractNumId w:val="2"/>
  </w:num>
  <w:num w:numId="3" w16cid:durableId="728766188">
    <w:abstractNumId w:val="4"/>
  </w:num>
  <w:num w:numId="4" w16cid:durableId="1956672790">
    <w:abstractNumId w:val="3"/>
  </w:num>
  <w:num w:numId="5" w16cid:durableId="49514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503"/>
  <w:drawingGridVerticalSpacing w:val="31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Q4MTNjYTRhM2EyODkwMmI5NzU0MDAzYTE3NzMwNjUifQ=="/>
  </w:docVars>
  <w:rsids>
    <w:rsidRoot w:val="006179F2"/>
    <w:rsid w:val="00047F37"/>
    <w:rsid w:val="0006265D"/>
    <w:rsid w:val="000726B9"/>
    <w:rsid w:val="000763ED"/>
    <w:rsid w:val="000A3051"/>
    <w:rsid w:val="000E2224"/>
    <w:rsid w:val="00106A05"/>
    <w:rsid w:val="00142E12"/>
    <w:rsid w:val="00153F1B"/>
    <w:rsid w:val="001A17E2"/>
    <w:rsid w:val="001A3978"/>
    <w:rsid w:val="001B2243"/>
    <w:rsid w:val="001C2B5F"/>
    <w:rsid w:val="001D2366"/>
    <w:rsid w:val="001D7639"/>
    <w:rsid w:val="00207526"/>
    <w:rsid w:val="00211FC1"/>
    <w:rsid w:val="00216362"/>
    <w:rsid w:val="00294579"/>
    <w:rsid w:val="002B784C"/>
    <w:rsid w:val="0030149E"/>
    <w:rsid w:val="00311656"/>
    <w:rsid w:val="00370F48"/>
    <w:rsid w:val="00380917"/>
    <w:rsid w:val="003B1393"/>
    <w:rsid w:val="003C33A7"/>
    <w:rsid w:val="003D6A65"/>
    <w:rsid w:val="00442743"/>
    <w:rsid w:val="004934BF"/>
    <w:rsid w:val="004B0700"/>
    <w:rsid w:val="004C3BE2"/>
    <w:rsid w:val="004E3531"/>
    <w:rsid w:val="005056E9"/>
    <w:rsid w:val="00581D14"/>
    <w:rsid w:val="00585439"/>
    <w:rsid w:val="00615B6C"/>
    <w:rsid w:val="006179F2"/>
    <w:rsid w:val="00652C1D"/>
    <w:rsid w:val="006911D6"/>
    <w:rsid w:val="00695734"/>
    <w:rsid w:val="006975FC"/>
    <w:rsid w:val="006B7D52"/>
    <w:rsid w:val="007547A0"/>
    <w:rsid w:val="007810CB"/>
    <w:rsid w:val="00793425"/>
    <w:rsid w:val="007D3D09"/>
    <w:rsid w:val="00807012"/>
    <w:rsid w:val="00820DF6"/>
    <w:rsid w:val="008261E6"/>
    <w:rsid w:val="00860AA3"/>
    <w:rsid w:val="00912459"/>
    <w:rsid w:val="00946DAE"/>
    <w:rsid w:val="00950230"/>
    <w:rsid w:val="00950A37"/>
    <w:rsid w:val="00991BA3"/>
    <w:rsid w:val="009B74B4"/>
    <w:rsid w:val="00A65C88"/>
    <w:rsid w:val="00AA6788"/>
    <w:rsid w:val="00AD6A3F"/>
    <w:rsid w:val="00B1466E"/>
    <w:rsid w:val="00B31143"/>
    <w:rsid w:val="00B340D4"/>
    <w:rsid w:val="00BA6D31"/>
    <w:rsid w:val="00C40985"/>
    <w:rsid w:val="00C45C9A"/>
    <w:rsid w:val="00C91885"/>
    <w:rsid w:val="00C91C3A"/>
    <w:rsid w:val="00CC04B6"/>
    <w:rsid w:val="00D01A3F"/>
    <w:rsid w:val="00D30CB6"/>
    <w:rsid w:val="00D633C7"/>
    <w:rsid w:val="00D7685C"/>
    <w:rsid w:val="00DA13B9"/>
    <w:rsid w:val="00DF1FC6"/>
    <w:rsid w:val="00E25342"/>
    <w:rsid w:val="00E67FCB"/>
    <w:rsid w:val="00E70F90"/>
    <w:rsid w:val="00E840B9"/>
    <w:rsid w:val="00E9455E"/>
    <w:rsid w:val="00EA2578"/>
    <w:rsid w:val="00F05C14"/>
    <w:rsid w:val="00F62E3C"/>
    <w:rsid w:val="00FA443F"/>
    <w:rsid w:val="00FB5AA7"/>
    <w:rsid w:val="00FD1A1F"/>
    <w:rsid w:val="20A53E7D"/>
    <w:rsid w:val="256F697F"/>
    <w:rsid w:val="314874A1"/>
    <w:rsid w:val="34B2704A"/>
    <w:rsid w:val="65E00E52"/>
    <w:rsid w:val="6C5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8BAF3"/>
  <w15:chartTrackingRefBased/>
  <w15:docId w15:val="{5AE1C2A0-B432-4978-B960-F18DC20B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</w:style>
  <w:style w:type="paragraph" w:styleId="a4">
    <w:name w:val="Body Text Indent"/>
    <w:basedOn w:val="a"/>
    <w:pPr>
      <w:ind w:firstLine="435"/>
    </w:pPr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  <w:vertAlign w:val="subscript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page number"/>
  </w:style>
  <w:style w:type="character" w:styleId="ab">
    <w:name w:val="Hyperlink"/>
    <w:rPr>
      <w:color w:val="0563C1"/>
      <w:u w:val="single"/>
    </w:rPr>
  </w:style>
  <w:style w:type="character" w:styleId="ac">
    <w:name w:val="footnote reference"/>
    <w:semiHidden/>
    <w:rPr>
      <w:vertAlign w:val="superscript"/>
    </w:rPr>
  </w:style>
  <w:style w:type="paragraph" w:customStyle="1" w:styleId="ad">
    <w:name w:val="作者单位"/>
    <w:basedOn w:val="a"/>
    <w:next w:val="a"/>
    <w:pPr>
      <w:suppressAutoHyphens/>
      <w:spacing w:line="180" w:lineRule="exact"/>
      <w:jc w:val="center"/>
      <w:outlineLvl w:val="0"/>
    </w:pPr>
    <w:rPr>
      <w:i/>
      <w:sz w:val="15"/>
    </w:rPr>
  </w:style>
  <w:style w:type="paragraph" w:customStyle="1" w:styleId="ae">
    <w:name w:val="作者名字"/>
    <w:basedOn w:val="a"/>
    <w:next w:val="ad"/>
    <w:pPr>
      <w:suppressAutoHyphens/>
      <w:spacing w:line="262" w:lineRule="exact"/>
      <w:jc w:val="center"/>
      <w:outlineLvl w:val="0"/>
    </w:pPr>
  </w:style>
  <w:style w:type="paragraph" w:customStyle="1" w:styleId="af">
    <w:name w:val="文章标题"/>
    <w:basedOn w:val="a"/>
    <w:next w:val="ae"/>
    <w:pPr>
      <w:suppressAutoHyphens/>
      <w:spacing w:before="100" w:beforeAutospacing="1" w:after="100" w:afterAutospacing="1" w:line="420" w:lineRule="exact"/>
      <w:jc w:val="center"/>
      <w:outlineLvl w:val="0"/>
    </w:pPr>
    <w:rPr>
      <w:rFonts w:cs="Arial"/>
      <w:b/>
      <w:bCs/>
      <w:sz w:val="28"/>
      <w:szCs w:val="32"/>
    </w:rPr>
  </w:style>
  <w:style w:type="character" w:styleId="af0">
    <w:name w:val="Unresolved Mention"/>
    <w:uiPriority w:val="99"/>
    <w:unhideWhenUsed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styleId="af2">
    <w:name w:val="Placeholder Text"/>
    <w:basedOn w:val="a0"/>
    <w:uiPriority w:val="99"/>
    <w:unhideWhenUsed/>
    <w:rsid w:val="00153F1B"/>
    <w:rPr>
      <w:color w:val="666666"/>
    </w:rPr>
  </w:style>
  <w:style w:type="table" w:styleId="af3">
    <w:name w:val="Table Grid"/>
    <w:basedOn w:val="a1"/>
    <w:rsid w:val="00FD1A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1F755-78BC-4C2C-91CC-BA9D4B02C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漳州校区化学实验室设计参考意见</dc:title>
  <dc:subject/>
  <dc:creator>s</dc:creator>
  <cp:keywords/>
  <dc:description/>
  <cp:lastModifiedBy>alkali soir</cp:lastModifiedBy>
  <cp:revision>2</cp:revision>
  <cp:lastPrinted>2006-02-13T07:58:00Z</cp:lastPrinted>
  <dcterms:created xsi:type="dcterms:W3CDTF">2025-12-30T10:17:00Z</dcterms:created>
  <dcterms:modified xsi:type="dcterms:W3CDTF">2025-12-30T10:17:00Z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07ECBAE5467044BA9BC83CA75C1100CC_12</vt:lpwstr>
  </property>
  <property fmtid="{D5CDD505-2E9C-101B-9397-08002B2CF9AE}" pid="4" name="AMWinEqns">
    <vt:bool>true</vt:bool>
  </property>
</Properties>
</file>