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1B46" w14:textId="1715912B" w:rsidR="00D5522C" w:rsidRDefault="00AC1149">
      <w:pPr>
        <w:pStyle w:val="af"/>
        <w:spacing w:beforeLines="25" w:before="78" w:beforeAutospacing="0" w:afterLines="25" w:after="78" w:afterAutospacing="0" w:line="360" w:lineRule="exact"/>
        <w:rPr>
          <w:rFonts w:eastAsia="黑体" w:cs="Times New Roman"/>
          <w:sz w:val="32"/>
        </w:rPr>
      </w:pPr>
      <w:r w:rsidRPr="00AC1149">
        <w:rPr>
          <w:rFonts w:eastAsia="黑体" w:cs="Times New Roman"/>
          <w:sz w:val="32"/>
        </w:rPr>
        <w:t>茶叶中提取咖啡因</w:t>
      </w:r>
    </w:p>
    <w:p w14:paraId="1F6754BA" w14:textId="6C663371" w:rsidR="00D5522C" w:rsidRDefault="00D5522C">
      <w:pPr>
        <w:pStyle w:val="ad"/>
      </w:pPr>
    </w:p>
    <w:p w14:paraId="5A2A26A1" w14:textId="095D82FB" w:rsidR="00D5522C" w:rsidRDefault="006078E6">
      <w:pPr>
        <w:tabs>
          <w:tab w:val="left" w:pos="0"/>
        </w:tabs>
        <w:spacing w:line="320" w:lineRule="exact"/>
        <w:rPr>
          <w:rFonts w:eastAsia="黑体" w:hAnsi="黑体" w:hint="eastAsia"/>
          <w:bCs/>
          <w:sz w:val="28"/>
          <w:szCs w:val="28"/>
        </w:rPr>
      </w:pPr>
      <w:r>
        <w:rPr>
          <w:rFonts w:eastAsia="黑体"/>
          <w:bCs/>
          <w:sz w:val="28"/>
          <w:szCs w:val="28"/>
        </w:rPr>
        <w:t>1</w:t>
      </w:r>
      <w:r>
        <w:rPr>
          <w:rFonts w:eastAsia="黑体" w:hint="eastAsia"/>
          <w:bCs/>
          <w:sz w:val="28"/>
          <w:szCs w:val="28"/>
        </w:rPr>
        <w:t xml:space="preserve">  </w:t>
      </w:r>
      <w:r>
        <w:rPr>
          <w:rFonts w:eastAsia="黑体" w:hAnsi="黑体" w:hint="eastAsia"/>
          <w:bCs/>
          <w:sz w:val="28"/>
          <w:szCs w:val="28"/>
        </w:rPr>
        <w:t>实验目的</w:t>
      </w:r>
    </w:p>
    <w:p w14:paraId="1E18DE22" w14:textId="29B854E6" w:rsidR="00D5522C" w:rsidRDefault="00AC1149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学习并操作</w:t>
      </w:r>
      <w:r w:rsidRPr="00AC1149">
        <w:rPr>
          <w:rFonts w:hint="eastAsia"/>
          <w:bCs/>
          <w:szCs w:val="21"/>
        </w:rPr>
        <w:t>固体天然产物提取</w:t>
      </w:r>
      <w:r w:rsidRPr="00AC1149">
        <w:rPr>
          <w:rFonts w:hint="eastAsia"/>
          <w:bCs/>
          <w:szCs w:val="21"/>
        </w:rPr>
        <w:t>/</w:t>
      </w:r>
      <w:r w:rsidRPr="00AC1149">
        <w:rPr>
          <w:rFonts w:hint="eastAsia"/>
          <w:bCs/>
          <w:szCs w:val="21"/>
        </w:rPr>
        <w:t>薄层层析</w:t>
      </w:r>
    </w:p>
    <w:p w14:paraId="3B0E8A8E" w14:textId="1DFBB3BD" w:rsidR="00D5522C" w:rsidRDefault="00AC1149">
      <w:pPr>
        <w:numPr>
          <w:ilvl w:val="0"/>
          <w:numId w:val="1"/>
        </w:num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学习</w:t>
      </w:r>
      <w:r w:rsidRPr="00AC1149">
        <w:rPr>
          <w:rFonts w:hint="eastAsia"/>
          <w:bCs/>
          <w:szCs w:val="21"/>
        </w:rPr>
        <w:t>饮料中咖啡因含量测定或茶叶中农残测定</w:t>
      </w:r>
    </w:p>
    <w:p w14:paraId="37E63903" w14:textId="277DF650" w:rsidR="00D5522C" w:rsidRDefault="00D5522C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</w:p>
    <w:p w14:paraId="1625F040" w14:textId="6F46CF0E" w:rsidR="00D5522C" w:rsidRDefault="006078E6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2  </w:t>
      </w:r>
      <w:r>
        <w:rPr>
          <w:rFonts w:eastAsia="黑体" w:hAnsi="黑体" w:hint="eastAsia"/>
          <w:bCs/>
          <w:sz w:val="28"/>
          <w:szCs w:val="28"/>
        </w:rPr>
        <w:t>实验原理</w:t>
      </w:r>
    </w:p>
    <w:p w14:paraId="3AB0CA7E" w14:textId="3D5C10CF" w:rsidR="00AC1149" w:rsidRPr="00AC1149" w:rsidRDefault="00FE511C" w:rsidP="00AC1149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="00AC1149" w:rsidRPr="00AC1149">
        <w:rPr>
          <w:rFonts w:hint="eastAsia"/>
          <w:bCs/>
          <w:szCs w:val="21"/>
        </w:rPr>
        <w:t>提取天然产物的方法：萃取、水蒸汽蒸馏等，其中以溶剂</w:t>
      </w:r>
      <w:proofErr w:type="gramStart"/>
      <w:r w:rsidR="00AC1149" w:rsidRPr="00AC1149">
        <w:rPr>
          <w:rFonts w:hint="eastAsia"/>
          <w:bCs/>
          <w:szCs w:val="21"/>
        </w:rPr>
        <w:t>萃</w:t>
      </w:r>
      <w:proofErr w:type="gramEnd"/>
      <w:r w:rsidR="00AC1149" w:rsidRPr="00AC1149">
        <w:rPr>
          <w:rFonts w:hint="eastAsia"/>
          <w:bCs/>
          <w:szCs w:val="21"/>
        </w:rPr>
        <w:t>（浸）取法最常见。</w:t>
      </w:r>
    </w:p>
    <w:p w14:paraId="054D02FC" w14:textId="2CFFF81F" w:rsidR="00AC1149" w:rsidRPr="00AC1149" w:rsidRDefault="00AC1149" w:rsidP="00AC1149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AC1149">
        <w:rPr>
          <w:rFonts w:hint="eastAsia"/>
          <w:bCs/>
          <w:szCs w:val="21"/>
        </w:rPr>
        <w:t>选择合适的溶剂在室温或回流条件下，把天然产物中的有机物萃取到溶剂中，经常压（或减压）</w:t>
      </w:r>
      <w:proofErr w:type="gramStart"/>
      <w:r w:rsidRPr="00AC1149">
        <w:rPr>
          <w:rFonts w:hint="eastAsia"/>
          <w:bCs/>
          <w:szCs w:val="21"/>
        </w:rPr>
        <w:t>蒸除溶剂</w:t>
      </w:r>
      <w:proofErr w:type="gramEnd"/>
      <w:r w:rsidRPr="00AC1149">
        <w:rPr>
          <w:rFonts w:hint="eastAsia"/>
          <w:bCs/>
          <w:szCs w:val="21"/>
        </w:rPr>
        <w:t>得粗产物。</w:t>
      </w:r>
    </w:p>
    <w:p w14:paraId="2B3D4566" w14:textId="12C93D74" w:rsidR="00D5522C" w:rsidRDefault="00AC1149" w:rsidP="00AC1149">
      <w:pPr>
        <w:tabs>
          <w:tab w:val="left" w:pos="0"/>
        </w:tabs>
        <w:spacing w:line="320" w:lineRule="exact"/>
        <w:rPr>
          <w:bCs/>
          <w:szCs w:val="21"/>
        </w:rPr>
      </w:pPr>
      <w:r w:rsidRPr="00AC1149">
        <w:rPr>
          <w:rFonts w:hint="eastAsia"/>
          <w:bCs/>
          <w:szCs w:val="21"/>
        </w:rPr>
        <w:t>纯化粗产物方法：常压（减压）蒸馏、重结晶、薄层（柱）层析、升华等。</w:t>
      </w:r>
    </w:p>
    <w:p w14:paraId="2C95482F" w14:textId="0EA65679" w:rsidR="00AC1149" w:rsidRDefault="00AC1149" w:rsidP="00AC1149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茶叶中提取咖啡因：</w:t>
      </w:r>
      <w:r w:rsidRPr="00AC1149">
        <w:rPr>
          <w:rFonts w:hint="eastAsia"/>
          <w:bCs/>
          <w:szCs w:val="21"/>
        </w:rPr>
        <w:t>茶叶中含多种生物碱，以咖啡因为主（</w:t>
      </w:r>
      <w:r w:rsidRPr="00AC1149">
        <w:rPr>
          <w:rFonts w:hint="eastAsia"/>
          <w:bCs/>
          <w:szCs w:val="21"/>
        </w:rPr>
        <w:t>3.5%</w:t>
      </w:r>
      <w:r w:rsidRPr="00AC1149">
        <w:rPr>
          <w:rFonts w:hint="eastAsia"/>
          <w:bCs/>
          <w:szCs w:val="21"/>
        </w:rPr>
        <w:t>）。茶叶中还含有鞣酸、叶绿素、纤维素等。咖啡因在</w:t>
      </w:r>
      <w:r w:rsidRPr="00AC1149">
        <w:rPr>
          <w:bCs/>
          <w:szCs w:val="21"/>
        </w:rPr>
        <w:t xml:space="preserve">100 </w:t>
      </w:r>
      <w:r w:rsidRPr="00AC1149">
        <w:rPr>
          <w:rFonts w:hint="eastAsia"/>
          <w:bCs/>
          <w:szCs w:val="21"/>
        </w:rPr>
        <w:t>℃时失去结晶水，并开始升华，</w:t>
      </w:r>
      <w:r w:rsidRPr="00AC1149">
        <w:rPr>
          <w:bCs/>
          <w:szCs w:val="21"/>
        </w:rPr>
        <w:t xml:space="preserve">120 </w:t>
      </w:r>
      <w:r w:rsidRPr="00AC1149">
        <w:rPr>
          <w:rFonts w:hint="eastAsia"/>
          <w:bCs/>
          <w:szCs w:val="21"/>
        </w:rPr>
        <w:t>℃升华显著，</w:t>
      </w:r>
      <w:r w:rsidRPr="00AC1149">
        <w:rPr>
          <w:bCs/>
          <w:szCs w:val="21"/>
        </w:rPr>
        <w:t xml:space="preserve">178 </w:t>
      </w:r>
      <w:r w:rsidRPr="00AC1149">
        <w:rPr>
          <w:rFonts w:hint="eastAsia"/>
          <w:bCs/>
          <w:szCs w:val="21"/>
        </w:rPr>
        <w:t>℃升华快速。咖啡因的熔点为</w:t>
      </w:r>
      <w:r w:rsidRPr="00AC1149">
        <w:rPr>
          <w:bCs/>
          <w:szCs w:val="21"/>
        </w:rPr>
        <w:t xml:space="preserve">238 </w:t>
      </w:r>
      <w:r w:rsidRPr="00AC1149">
        <w:rPr>
          <w:rFonts w:hint="eastAsia"/>
          <w:bCs/>
          <w:szCs w:val="21"/>
        </w:rPr>
        <w:t>℃。咖啡因易溶于氯仿、水、乙醇等溶剂。以乙醇为溶剂在索氏</w:t>
      </w:r>
      <w:proofErr w:type="gramStart"/>
      <w:r w:rsidRPr="00AC1149">
        <w:rPr>
          <w:rFonts w:hint="eastAsia"/>
          <w:bCs/>
          <w:szCs w:val="21"/>
        </w:rPr>
        <w:t>提取器</w:t>
      </w:r>
      <w:proofErr w:type="gramEnd"/>
      <w:r w:rsidRPr="00AC1149">
        <w:rPr>
          <w:rFonts w:hint="eastAsia"/>
          <w:bCs/>
          <w:szCs w:val="21"/>
        </w:rPr>
        <w:t>中连续提取，然后蒸去溶剂即得粗咖啡因，利用升华进一步提纯。</w:t>
      </w:r>
    </w:p>
    <w:p w14:paraId="45C33A52" w14:textId="57373373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>索氏</w:t>
      </w:r>
      <w:proofErr w:type="gramStart"/>
      <w:r w:rsidRPr="005B50C0">
        <w:rPr>
          <w:rFonts w:hint="eastAsia"/>
          <w:bCs/>
          <w:szCs w:val="21"/>
        </w:rPr>
        <w:t>提取器</w:t>
      </w:r>
      <w:proofErr w:type="gramEnd"/>
      <w:r w:rsidRPr="005B50C0">
        <w:rPr>
          <w:rFonts w:hint="eastAsia"/>
          <w:bCs/>
          <w:szCs w:val="21"/>
        </w:rPr>
        <w:t>原理</w:t>
      </w:r>
      <w:r>
        <w:rPr>
          <w:rFonts w:hint="eastAsia"/>
          <w:bCs/>
          <w:szCs w:val="21"/>
        </w:rPr>
        <w:t>：</w:t>
      </w:r>
    </w:p>
    <w:p w14:paraId="292EF3DD" w14:textId="3B9ACF22" w:rsidR="00AC1149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5B50C0">
        <w:rPr>
          <w:rFonts w:hint="eastAsia"/>
          <w:bCs/>
          <w:szCs w:val="21"/>
        </w:rPr>
        <w:t>利用溶剂回流和虹吸，使固体物质</w:t>
      </w:r>
      <w:proofErr w:type="gramStart"/>
      <w:r w:rsidRPr="005B50C0">
        <w:rPr>
          <w:rFonts w:hint="eastAsia"/>
          <w:bCs/>
          <w:szCs w:val="21"/>
        </w:rPr>
        <w:t>重复被纯溶剂萃取</w:t>
      </w:r>
      <w:proofErr w:type="gramEnd"/>
      <w:r w:rsidRPr="005B50C0">
        <w:rPr>
          <w:rFonts w:hint="eastAsia"/>
          <w:bCs/>
          <w:szCs w:val="21"/>
        </w:rPr>
        <w:t>，提取效率高。</w:t>
      </w:r>
    </w:p>
    <w:p w14:paraId="15C50F3F" w14:textId="773AB79E" w:rsidR="00AC1149" w:rsidRDefault="000D082D" w:rsidP="00AC1149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 wp14:anchorId="021E6867" wp14:editId="22A32861">
            <wp:simplePos x="0" y="0"/>
            <wp:positionH relativeFrom="margin">
              <wp:align>left</wp:align>
            </wp:positionH>
            <wp:positionV relativeFrom="paragraph">
              <wp:posOffset>88477</wp:posOffset>
            </wp:positionV>
            <wp:extent cx="1849755" cy="2052955"/>
            <wp:effectExtent l="0" t="0" r="0" b="4445"/>
            <wp:wrapSquare wrapText="bothSides"/>
            <wp:docPr id="7277158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50C0">
        <w:rPr>
          <w:rFonts w:hint="eastAsia"/>
          <w:bCs/>
          <w:szCs w:val="21"/>
        </w:rPr>
        <w:t>升华原理：</w:t>
      </w:r>
    </w:p>
    <w:p w14:paraId="399B33FD" w14:textId="2480AB5C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5B50C0">
        <w:rPr>
          <w:rFonts w:hint="eastAsia"/>
          <w:bCs/>
          <w:szCs w:val="21"/>
        </w:rPr>
        <w:t>根据固体混合物的</w:t>
      </w:r>
      <w:proofErr w:type="gramStart"/>
      <w:r w:rsidRPr="005B50C0">
        <w:rPr>
          <w:rFonts w:hint="eastAsia"/>
          <w:bCs/>
          <w:szCs w:val="21"/>
        </w:rPr>
        <w:t>蒸气</w:t>
      </w:r>
      <w:proofErr w:type="gramEnd"/>
      <w:r w:rsidRPr="005B50C0">
        <w:rPr>
          <w:rFonts w:hint="eastAsia"/>
          <w:bCs/>
          <w:szCs w:val="21"/>
        </w:rPr>
        <w:t>压不同，将其低于熔点的温度下加热，利用待提纯物和杂质</w:t>
      </w:r>
      <w:proofErr w:type="gramStart"/>
      <w:r w:rsidRPr="005B50C0">
        <w:rPr>
          <w:rFonts w:hint="eastAsia"/>
          <w:bCs/>
          <w:szCs w:val="21"/>
        </w:rPr>
        <w:t>蒸气</w:t>
      </w:r>
      <w:proofErr w:type="gramEnd"/>
      <w:r w:rsidRPr="005B50C0">
        <w:rPr>
          <w:rFonts w:hint="eastAsia"/>
          <w:bCs/>
          <w:szCs w:val="21"/>
        </w:rPr>
        <w:t>压的差异，使待提纯物不经液体状态直接气化，再遇冷后固化，实现固体混合物的分离。</w:t>
      </w:r>
    </w:p>
    <w:p w14:paraId="002FBDA0" w14:textId="5C9D0AC6" w:rsidR="00AC1149" w:rsidRDefault="005B50C0" w:rsidP="00AC1149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>升华操作</w:t>
      </w:r>
      <w:r>
        <w:rPr>
          <w:rFonts w:hint="eastAsia"/>
          <w:bCs/>
          <w:szCs w:val="21"/>
        </w:rPr>
        <w:t>：</w:t>
      </w:r>
    </w:p>
    <w:p w14:paraId="4EA255E2" w14:textId="50CDA394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 xml:space="preserve">1. </w:t>
      </w:r>
      <w:r w:rsidRPr="005B50C0">
        <w:rPr>
          <w:rFonts w:hint="eastAsia"/>
          <w:bCs/>
          <w:szCs w:val="21"/>
        </w:rPr>
        <w:t>把放有样品的蒸发皿置入</w:t>
      </w:r>
      <w:proofErr w:type="gramStart"/>
      <w:r w:rsidRPr="005B50C0">
        <w:rPr>
          <w:rFonts w:hint="eastAsia"/>
          <w:bCs/>
          <w:szCs w:val="21"/>
        </w:rPr>
        <w:t>砂</w:t>
      </w:r>
      <w:proofErr w:type="gramEnd"/>
      <w:r w:rsidRPr="005B50C0">
        <w:rPr>
          <w:rFonts w:hint="eastAsia"/>
          <w:bCs/>
          <w:szCs w:val="21"/>
        </w:rPr>
        <w:t>浴中。</w:t>
      </w:r>
    </w:p>
    <w:p w14:paraId="6B978693" w14:textId="7C488621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 xml:space="preserve">2. </w:t>
      </w:r>
      <w:r w:rsidRPr="005B50C0">
        <w:rPr>
          <w:rFonts w:hint="eastAsia"/>
          <w:bCs/>
          <w:szCs w:val="21"/>
        </w:rPr>
        <w:t>在蒸发皿上面盖上一张已刺有许多小孔的滤纸（毛刺朝上）。</w:t>
      </w:r>
    </w:p>
    <w:p w14:paraId="78A61178" w14:textId="22BB9C06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 xml:space="preserve">3. </w:t>
      </w:r>
      <w:r w:rsidRPr="005B50C0">
        <w:rPr>
          <w:rFonts w:hint="eastAsia"/>
          <w:bCs/>
          <w:szCs w:val="21"/>
        </w:rPr>
        <w:t>用一个无颈漏斗（</w:t>
      </w:r>
      <w:proofErr w:type="gramStart"/>
      <w:r w:rsidRPr="005B50C0">
        <w:rPr>
          <w:rFonts w:hint="eastAsia"/>
          <w:bCs/>
          <w:szCs w:val="21"/>
        </w:rPr>
        <w:t>漏斗颈用棉花</w:t>
      </w:r>
      <w:proofErr w:type="gramEnd"/>
      <w:r w:rsidRPr="005B50C0">
        <w:rPr>
          <w:rFonts w:hint="eastAsia"/>
          <w:bCs/>
          <w:szCs w:val="21"/>
        </w:rPr>
        <w:t>塞紧）盖在滤纸上进行升华。</w:t>
      </w:r>
    </w:p>
    <w:p w14:paraId="17D0E6D3" w14:textId="336B744C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 xml:space="preserve">4. </w:t>
      </w:r>
      <w:r w:rsidRPr="005B50C0">
        <w:rPr>
          <w:rFonts w:hint="eastAsia"/>
          <w:bCs/>
          <w:szCs w:val="21"/>
        </w:rPr>
        <w:t>升华结束后冷却，把晶体转移到干净的容器中。</w:t>
      </w:r>
    </w:p>
    <w:p w14:paraId="6AAC2203" w14:textId="77777777" w:rsidR="004D4975" w:rsidRDefault="004D4975" w:rsidP="00AC1149">
      <w:pPr>
        <w:tabs>
          <w:tab w:val="left" w:pos="0"/>
        </w:tabs>
        <w:spacing w:line="320" w:lineRule="exact"/>
        <w:rPr>
          <w:bCs/>
          <w:szCs w:val="21"/>
        </w:rPr>
      </w:pPr>
    </w:p>
    <w:p w14:paraId="045654D9" w14:textId="77777777" w:rsidR="00FE511C" w:rsidRDefault="00FE511C" w:rsidP="00AC1149">
      <w:pPr>
        <w:tabs>
          <w:tab w:val="left" w:pos="0"/>
        </w:tabs>
        <w:spacing w:line="320" w:lineRule="exact"/>
        <w:rPr>
          <w:bCs/>
          <w:szCs w:val="21"/>
        </w:rPr>
      </w:pPr>
    </w:p>
    <w:p w14:paraId="0E0F700B" w14:textId="77777777" w:rsidR="00FE511C" w:rsidRPr="00AC1149" w:rsidRDefault="00FE511C" w:rsidP="00AC1149">
      <w:pPr>
        <w:tabs>
          <w:tab w:val="left" w:pos="0"/>
        </w:tabs>
        <w:spacing w:line="320" w:lineRule="exact"/>
        <w:rPr>
          <w:bCs/>
          <w:szCs w:val="21"/>
        </w:rPr>
      </w:pPr>
    </w:p>
    <w:p w14:paraId="689C18EB" w14:textId="6A3E8597" w:rsidR="00D5522C" w:rsidRDefault="006078E6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 xml:space="preserve">3  </w:t>
      </w:r>
      <w:r>
        <w:rPr>
          <w:rFonts w:eastAsia="黑体" w:hint="eastAsia"/>
          <w:bCs/>
          <w:sz w:val="28"/>
          <w:szCs w:val="28"/>
        </w:rPr>
        <w:t>实验</w:t>
      </w:r>
      <w:r w:rsidR="004D4975">
        <w:rPr>
          <w:rFonts w:eastAsia="黑体" w:hint="eastAsia"/>
          <w:bCs/>
          <w:sz w:val="28"/>
          <w:szCs w:val="28"/>
        </w:rPr>
        <w:t>装置</w:t>
      </w:r>
    </w:p>
    <w:p w14:paraId="3DF6EE5E" w14:textId="30C62A93" w:rsidR="004D4975" w:rsidRDefault="00FE511C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lastRenderedPageBreak/>
        <w:drawing>
          <wp:anchor distT="0" distB="0" distL="114300" distR="114300" simplePos="0" relativeHeight="251659264" behindDoc="0" locked="0" layoutInCell="1" allowOverlap="1" wp14:anchorId="5D8360A5" wp14:editId="2442ABD0">
            <wp:simplePos x="0" y="0"/>
            <wp:positionH relativeFrom="column">
              <wp:posOffset>580390</wp:posOffset>
            </wp:positionH>
            <wp:positionV relativeFrom="paragraph">
              <wp:posOffset>261620</wp:posOffset>
            </wp:positionV>
            <wp:extent cx="2019300" cy="2292350"/>
            <wp:effectExtent l="0" t="0" r="0" b="0"/>
            <wp:wrapTopAndBottom/>
            <wp:docPr id="14289327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975"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60288" behindDoc="0" locked="0" layoutInCell="1" allowOverlap="1" wp14:anchorId="3C953985" wp14:editId="31833962">
            <wp:simplePos x="0" y="0"/>
            <wp:positionH relativeFrom="column">
              <wp:posOffset>3774454</wp:posOffset>
            </wp:positionH>
            <wp:positionV relativeFrom="paragraph">
              <wp:posOffset>238250</wp:posOffset>
            </wp:positionV>
            <wp:extent cx="882015" cy="2336800"/>
            <wp:effectExtent l="0" t="0" r="0" b="6350"/>
            <wp:wrapTopAndBottom/>
            <wp:docPr id="1538822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975">
        <w:rPr>
          <w:rFonts w:hint="eastAsia"/>
          <w:b/>
          <w:bCs/>
          <w:szCs w:val="21"/>
        </w:rPr>
        <w:t>索氏提取器：</w:t>
      </w:r>
      <w:r w:rsidR="004D4975">
        <w:rPr>
          <w:rFonts w:hint="eastAsia"/>
          <w:b/>
          <w:bCs/>
          <w:szCs w:val="21"/>
        </w:rPr>
        <w:t xml:space="preserve">                                  </w:t>
      </w:r>
      <w:r w:rsidR="004D4975">
        <w:rPr>
          <w:rFonts w:hint="eastAsia"/>
          <w:b/>
          <w:bCs/>
          <w:szCs w:val="21"/>
        </w:rPr>
        <w:t>升华装置：</w:t>
      </w:r>
    </w:p>
    <w:p w14:paraId="2DE26E71" w14:textId="3870F081" w:rsidR="004D4975" w:rsidRDefault="004D4975">
      <w:pPr>
        <w:tabs>
          <w:tab w:val="left" w:pos="0"/>
        </w:tabs>
        <w:spacing w:line="320" w:lineRule="exact"/>
        <w:rPr>
          <w:bCs/>
          <w:szCs w:val="21"/>
        </w:rPr>
      </w:pPr>
    </w:p>
    <w:p w14:paraId="63974C01" w14:textId="5AD1D1E3" w:rsidR="00D5522C" w:rsidRDefault="006078E6">
      <w:pPr>
        <w:tabs>
          <w:tab w:val="left" w:pos="0"/>
        </w:tabs>
        <w:spacing w:line="320" w:lineRule="exact"/>
        <w:rPr>
          <w:rFonts w:eastAsia="黑体"/>
          <w:bCs/>
          <w:sz w:val="28"/>
          <w:szCs w:val="28"/>
        </w:rPr>
      </w:pPr>
      <w:r>
        <w:rPr>
          <w:rFonts w:eastAsia="黑体" w:hint="eastAsia"/>
          <w:bCs/>
          <w:sz w:val="28"/>
          <w:szCs w:val="28"/>
        </w:rPr>
        <w:t>4</w:t>
      </w:r>
      <w:r>
        <w:rPr>
          <w:rFonts w:eastAsia="黑体" w:hAnsi="黑体" w:hint="eastAsia"/>
          <w:bCs/>
          <w:sz w:val="28"/>
          <w:szCs w:val="28"/>
        </w:rPr>
        <w:t xml:space="preserve">  </w:t>
      </w:r>
      <w:r>
        <w:rPr>
          <w:rFonts w:eastAsia="黑体" w:hAnsi="黑体"/>
          <w:bCs/>
          <w:sz w:val="28"/>
          <w:szCs w:val="28"/>
        </w:rPr>
        <w:t>实验部分</w:t>
      </w:r>
    </w:p>
    <w:p w14:paraId="3E4BB8C0" w14:textId="03DD01DB" w:rsidR="00D5522C" w:rsidRPr="005B50C0" w:rsidRDefault="006078E6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4.1 </w:t>
      </w:r>
      <w:r>
        <w:rPr>
          <w:rFonts w:hint="eastAsia"/>
          <w:b/>
          <w:bCs/>
          <w:szCs w:val="21"/>
        </w:rPr>
        <w:t>实验内容</w:t>
      </w:r>
    </w:p>
    <w:p w14:paraId="07E5743E" w14:textId="52EE21BB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 xml:space="preserve">1. </w:t>
      </w:r>
      <w:r w:rsidRPr="005B50C0">
        <w:rPr>
          <w:rFonts w:hint="eastAsia"/>
          <w:bCs/>
          <w:szCs w:val="21"/>
        </w:rPr>
        <w:t>乙醇粗抽提</w:t>
      </w:r>
      <w:r>
        <w:rPr>
          <w:rFonts w:hint="eastAsia"/>
          <w:bCs/>
          <w:szCs w:val="21"/>
        </w:rPr>
        <w:t>：</w:t>
      </w:r>
    </w:p>
    <w:p w14:paraId="5359EF33" w14:textId="649DB4BC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5B50C0">
        <w:rPr>
          <w:rFonts w:hint="eastAsia"/>
          <w:bCs/>
          <w:szCs w:val="21"/>
        </w:rPr>
        <w:t>在</w:t>
      </w:r>
      <w:r w:rsidRPr="005B50C0">
        <w:rPr>
          <w:rFonts w:hint="eastAsia"/>
          <w:bCs/>
          <w:szCs w:val="21"/>
        </w:rPr>
        <w:t>100 mL</w:t>
      </w:r>
      <w:r w:rsidRPr="005B50C0">
        <w:rPr>
          <w:rFonts w:hint="eastAsia"/>
          <w:bCs/>
          <w:szCs w:val="21"/>
        </w:rPr>
        <w:t>圆底烧瓶中加入</w:t>
      </w:r>
      <w:r w:rsidRPr="005B50C0">
        <w:rPr>
          <w:rFonts w:hint="eastAsia"/>
          <w:bCs/>
          <w:szCs w:val="21"/>
        </w:rPr>
        <w:t>30 mL</w:t>
      </w:r>
      <w:r w:rsidRPr="005B50C0">
        <w:rPr>
          <w:rFonts w:hint="eastAsia"/>
          <w:bCs/>
          <w:szCs w:val="21"/>
        </w:rPr>
        <w:t>的</w:t>
      </w:r>
      <w:r w:rsidRPr="005B50C0">
        <w:rPr>
          <w:rFonts w:hint="eastAsia"/>
          <w:bCs/>
          <w:szCs w:val="21"/>
        </w:rPr>
        <w:t>95%</w:t>
      </w:r>
      <w:r w:rsidRPr="005B50C0">
        <w:rPr>
          <w:rFonts w:hint="eastAsia"/>
          <w:bCs/>
          <w:szCs w:val="21"/>
        </w:rPr>
        <w:t>乙醇和沸石，装上索氏提取器。将装有</w:t>
      </w:r>
      <w:r w:rsidRPr="005B50C0">
        <w:rPr>
          <w:rFonts w:hint="eastAsia"/>
          <w:bCs/>
          <w:szCs w:val="21"/>
        </w:rPr>
        <w:t>10 g</w:t>
      </w:r>
      <w:r w:rsidRPr="005B50C0">
        <w:rPr>
          <w:rFonts w:hint="eastAsia"/>
          <w:bCs/>
          <w:szCs w:val="21"/>
        </w:rPr>
        <w:t>茶叶末的纸筒（凹面朝上）放入索氏</w:t>
      </w:r>
      <w:proofErr w:type="gramStart"/>
      <w:r w:rsidRPr="005B50C0">
        <w:rPr>
          <w:rFonts w:hint="eastAsia"/>
          <w:bCs/>
          <w:szCs w:val="21"/>
        </w:rPr>
        <w:t>提取器</w:t>
      </w:r>
      <w:proofErr w:type="gramEnd"/>
      <w:r w:rsidRPr="005B50C0">
        <w:rPr>
          <w:rFonts w:hint="eastAsia"/>
          <w:bCs/>
          <w:szCs w:val="21"/>
        </w:rPr>
        <w:t>中，装上蛇形冷凝管。从</w:t>
      </w:r>
      <w:proofErr w:type="gramStart"/>
      <w:r w:rsidRPr="005B50C0">
        <w:rPr>
          <w:rFonts w:hint="eastAsia"/>
          <w:bCs/>
          <w:szCs w:val="21"/>
        </w:rPr>
        <w:t>提取器</w:t>
      </w:r>
      <w:proofErr w:type="gramEnd"/>
      <w:r w:rsidRPr="005B50C0">
        <w:rPr>
          <w:rFonts w:hint="eastAsia"/>
          <w:bCs/>
          <w:szCs w:val="21"/>
        </w:rPr>
        <w:t>上口加适量乙醇，至刚好虹吸下去为止</w:t>
      </w:r>
      <w:r w:rsidRPr="005B50C0">
        <w:rPr>
          <w:rFonts w:hint="eastAsia"/>
          <w:bCs/>
          <w:szCs w:val="21"/>
        </w:rPr>
        <w:t xml:space="preserve"> </w:t>
      </w:r>
      <w:r w:rsidRPr="005B50C0">
        <w:rPr>
          <w:rFonts w:hint="eastAsia"/>
          <w:bCs/>
          <w:szCs w:val="21"/>
        </w:rPr>
        <w:t>。加热回流约</w:t>
      </w:r>
      <w:r w:rsidRPr="005B50C0">
        <w:rPr>
          <w:rFonts w:hint="eastAsia"/>
          <w:bCs/>
          <w:szCs w:val="21"/>
        </w:rPr>
        <w:t>1.5 h</w:t>
      </w:r>
      <w:r w:rsidRPr="005B50C0">
        <w:rPr>
          <w:rFonts w:hint="eastAsia"/>
          <w:bCs/>
          <w:szCs w:val="21"/>
        </w:rPr>
        <w:t>（提取液颜色变浅），终止抽提。</w:t>
      </w:r>
    </w:p>
    <w:p w14:paraId="22E06560" w14:textId="089559AB" w:rsidR="005B50C0" w:rsidRPr="005B50C0" w:rsidRDefault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/>
          <w:szCs w:val="21"/>
        </w:rPr>
        <w:t>注意：</w:t>
      </w:r>
      <w:r w:rsidRPr="005B50C0">
        <w:rPr>
          <w:rFonts w:hint="eastAsia"/>
          <w:bCs/>
          <w:szCs w:val="21"/>
        </w:rPr>
        <w:t>回流速度</w:t>
      </w:r>
      <w:r w:rsidRPr="005B50C0">
        <w:rPr>
          <w:rFonts w:hint="eastAsia"/>
          <w:bCs/>
          <w:szCs w:val="21"/>
        </w:rPr>
        <w:t xml:space="preserve">1-2 </w:t>
      </w:r>
      <w:r w:rsidRPr="005B50C0">
        <w:rPr>
          <w:rFonts w:hint="eastAsia"/>
          <w:bCs/>
          <w:szCs w:val="21"/>
        </w:rPr>
        <w:t>滴</w:t>
      </w:r>
      <w:r w:rsidRPr="005B50C0">
        <w:rPr>
          <w:rFonts w:hint="eastAsia"/>
          <w:bCs/>
          <w:szCs w:val="21"/>
        </w:rPr>
        <w:t>/</w:t>
      </w:r>
      <w:r w:rsidRPr="005B50C0">
        <w:rPr>
          <w:rFonts w:hint="eastAsia"/>
          <w:bCs/>
          <w:szCs w:val="21"/>
        </w:rPr>
        <w:t>秒，太慢则提取效率低，太快则发生“液泛”，乙醇会从上口喷出，造成火灾。</w:t>
      </w:r>
    </w:p>
    <w:p w14:paraId="4A6D500B" w14:textId="77777777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 xml:space="preserve">2. </w:t>
      </w:r>
      <w:r w:rsidRPr="005B50C0">
        <w:rPr>
          <w:rFonts w:hint="eastAsia"/>
          <w:bCs/>
          <w:szCs w:val="21"/>
        </w:rPr>
        <w:t>蒸馏浓缩：</w:t>
      </w:r>
    </w:p>
    <w:p w14:paraId="6534287B" w14:textId="5EA4A424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5B50C0">
        <w:rPr>
          <w:rFonts w:hint="eastAsia"/>
          <w:bCs/>
          <w:szCs w:val="21"/>
        </w:rPr>
        <w:t>拆除提取装置，在烧瓶中加入沸石，安装常压蒸馏装置。蒸馏至剩余液</w:t>
      </w:r>
      <w:r w:rsidRPr="005B50C0">
        <w:rPr>
          <w:rFonts w:hint="eastAsia"/>
          <w:bCs/>
          <w:szCs w:val="21"/>
        </w:rPr>
        <w:t>12-15 mL</w:t>
      </w:r>
      <w:r w:rsidRPr="005B50C0">
        <w:rPr>
          <w:rFonts w:hint="eastAsia"/>
          <w:bCs/>
          <w:szCs w:val="21"/>
        </w:rPr>
        <w:t>左右时停止。</w:t>
      </w:r>
    </w:p>
    <w:p w14:paraId="04E308F0" w14:textId="77777777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 xml:space="preserve">3. </w:t>
      </w:r>
      <w:r w:rsidRPr="005B50C0">
        <w:rPr>
          <w:rFonts w:hint="eastAsia"/>
          <w:bCs/>
          <w:szCs w:val="21"/>
        </w:rPr>
        <w:t>中和焙烧：</w:t>
      </w:r>
    </w:p>
    <w:p w14:paraId="6BDCDD00" w14:textId="785886BD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5B50C0">
        <w:rPr>
          <w:rFonts w:hint="eastAsia"/>
          <w:bCs/>
          <w:szCs w:val="21"/>
        </w:rPr>
        <w:t>把剩余液倒入蒸发皿中。再用少量乙醇荡洗烧瓶，滴管吸取液体并入蒸发皿，加入</w:t>
      </w:r>
      <w:r w:rsidRPr="005B50C0">
        <w:rPr>
          <w:rFonts w:hint="eastAsia"/>
          <w:bCs/>
          <w:szCs w:val="21"/>
        </w:rPr>
        <w:t>3 g</w:t>
      </w:r>
      <w:r w:rsidRPr="005B50C0">
        <w:rPr>
          <w:rFonts w:hint="eastAsia"/>
          <w:bCs/>
          <w:szCs w:val="21"/>
        </w:rPr>
        <w:t>生石灰粉（生石灰的作用？</w:t>
      </w:r>
      <w:r w:rsidRPr="005B50C0">
        <w:rPr>
          <w:rFonts w:hint="eastAsia"/>
          <w:bCs/>
          <w:szCs w:val="21"/>
        </w:rPr>
        <w:t>)</w:t>
      </w:r>
      <w:r w:rsidRPr="005B50C0">
        <w:rPr>
          <w:rFonts w:hint="eastAsia"/>
          <w:bCs/>
          <w:szCs w:val="21"/>
        </w:rPr>
        <w:t>。在蒸气浴上用</w:t>
      </w:r>
      <w:proofErr w:type="gramStart"/>
      <w:r w:rsidRPr="005B50C0">
        <w:rPr>
          <w:rFonts w:hint="eastAsia"/>
          <w:bCs/>
          <w:szCs w:val="21"/>
        </w:rPr>
        <w:t>玻</w:t>
      </w:r>
      <w:proofErr w:type="gramEnd"/>
      <w:r w:rsidRPr="005B50C0">
        <w:rPr>
          <w:rFonts w:hint="eastAsia"/>
          <w:bCs/>
          <w:szCs w:val="21"/>
        </w:rPr>
        <w:t>棒搅拌、蒸干，然后用</w:t>
      </w:r>
      <w:proofErr w:type="gramStart"/>
      <w:r w:rsidRPr="005B50C0">
        <w:rPr>
          <w:rFonts w:hint="eastAsia"/>
          <w:bCs/>
          <w:szCs w:val="21"/>
        </w:rPr>
        <w:t>空心塞</w:t>
      </w:r>
      <w:proofErr w:type="gramEnd"/>
      <w:r w:rsidRPr="005B50C0">
        <w:rPr>
          <w:rFonts w:hint="eastAsia"/>
          <w:bCs/>
          <w:szCs w:val="21"/>
        </w:rPr>
        <w:t>研磨至浅绿色粉末。</w:t>
      </w:r>
    </w:p>
    <w:p w14:paraId="2885B3E7" w14:textId="73B4AA50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5B50C0">
        <w:rPr>
          <w:rFonts w:hint="eastAsia"/>
          <w:bCs/>
          <w:szCs w:val="21"/>
        </w:rPr>
        <w:t>在</w:t>
      </w:r>
      <w:r w:rsidRPr="005B50C0">
        <w:rPr>
          <w:rFonts w:hint="eastAsia"/>
          <w:bCs/>
          <w:szCs w:val="21"/>
        </w:rPr>
        <w:t>100 mL</w:t>
      </w:r>
      <w:r w:rsidRPr="005B50C0">
        <w:rPr>
          <w:rFonts w:hint="eastAsia"/>
          <w:bCs/>
          <w:szCs w:val="21"/>
        </w:rPr>
        <w:t>小烧杯中加入小半杯水，然后放在电热套中加热，利用蒸气浴来加热蒸发。</w:t>
      </w:r>
    </w:p>
    <w:p w14:paraId="2C5375C4" w14:textId="3659E4CD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5B50C0">
        <w:rPr>
          <w:rFonts w:hint="eastAsia"/>
          <w:bCs/>
          <w:szCs w:val="21"/>
        </w:rPr>
        <w:t>整个蒸发过程中要不停搅拌，以免爆沸。</w:t>
      </w:r>
    </w:p>
    <w:p w14:paraId="7058F083" w14:textId="180AD688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5B50C0">
        <w:rPr>
          <w:rFonts w:hint="eastAsia"/>
          <w:bCs/>
          <w:szCs w:val="21"/>
        </w:rPr>
        <w:t>块状固体需用</w:t>
      </w:r>
      <w:proofErr w:type="gramStart"/>
      <w:r w:rsidRPr="005B50C0">
        <w:rPr>
          <w:rFonts w:hint="eastAsia"/>
          <w:bCs/>
          <w:szCs w:val="21"/>
        </w:rPr>
        <w:t>空心塞</w:t>
      </w:r>
      <w:proofErr w:type="gramEnd"/>
      <w:r w:rsidRPr="005B50C0">
        <w:rPr>
          <w:rFonts w:hint="eastAsia"/>
          <w:bCs/>
          <w:szCs w:val="21"/>
        </w:rPr>
        <w:t>研细，粉末要足够干燥。</w:t>
      </w:r>
    </w:p>
    <w:p w14:paraId="76541F84" w14:textId="77777777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 xml:space="preserve">4. </w:t>
      </w:r>
      <w:r w:rsidRPr="005B50C0">
        <w:rPr>
          <w:rFonts w:hint="eastAsia"/>
          <w:bCs/>
          <w:szCs w:val="21"/>
        </w:rPr>
        <w:t>升华提纯：</w:t>
      </w:r>
    </w:p>
    <w:p w14:paraId="3D9F8288" w14:textId="144A101B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5B50C0">
        <w:rPr>
          <w:rFonts w:hint="eastAsia"/>
          <w:bCs/>
          <w:szCs w:val="21"/>
        </w:rPr>
        <w:t>在蒸发皿上盖上一张已刺有许多小孔的滤纸，然后放入</w:t>
      </w:r>
      <w:proofErr w:type="gramStart"/>
      <w:r w:rsidRPr="005B50C0">
        <w:rPr>
          <w:rFonts w:hint="eastAsia"/>
          <w:bCs/>
          <w:szCs w:val="21"/>
        </w:rPr>
        <w:t>砂</w:t>
      </w:r>
      <w:proofErr w:type="gramEnd"/>
      <w:r w:rsidRPr="005B50C0">
        <w:rPr>
          <w:rFonts w:hint="eastAsia"/>
          <w:bCs/>
          <w:szCs w:val="21"/>
        </w:rPr>
        <w:t>浴中，再用无颈漏斗盖在滤纸上（能盖住所有小孔），开始升华。</w:t>
      </w:r>
    </w:p>
    <w:p w14:paraId="6B276FF6" w14:textId="19A1DC41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5B50C0">
        <w:rPr>
          <w:rFonts w:hint="eastAsia"/>
          <w:bCs/>
          <w:szCs w:val="21"/>
        </w:rPr>
        <w:t>滤纸应有足够的孔洞，利于</w:t>
      </w:r>
      <w:proofErr w:type="gramStart"/>
      <w:r w:rsidRPr="005B50C0">
        <w:rPr>
          <w:rFonts w:hint="eastAsia"/>
          <w:bCs/>
          <w:szCs w:val="21"/>
        </w:rPr>
        <w:t>蒸气</w:t>
      </w:r>
      <w:proofErr w:type="gramEnd"/>
      <w:r w:rsidRPr="005B50C0">
        <w:rPr>
          <w:rFonts w:hint="eastAsia"/>
          <w:bCs/>
          <w:szCs w:val="21"/>
        </w:rPr>
        <w:t>升腾，且孔洞毛刺应朝上。</w:t>
      </w:r>
    </w:p>
    <w:p w14:paraId="62FF1465" w14:textId="0D7E8A80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5B50C0">
        <w:rPr>
          <w:rFonts w:hint="eastAsia"/>
          <w:bCs/>
          <w:szCs w:val="21"/>
        </w:rPr>
        <w:t>漏斗</w:t>
      </w:r>
      <w:proofErr w:type="gramStart"/>
      <w:r w:rsidRPr="005B50C0">
        <w:rPr>
          <w:rFonts w:hint="eastAsia"/>
          <w:bCs/>
          <w:szCs w:val="21"/>
        </w:rPr>
        <w:t>颈</w:t>
      </w:r>
      <w:proofErr w:type="gramEnd"/>
      <w:r w:rsidRPr="005B50C0">
        <w:rPr>
          <w:rFonts w:hint="eastAsia"/>
          <w:bCs/>
          <w:szCs w:val="21"/>
        </w:rPr>
        <w:t>应用一团棉花塞紧，以防</w:t>
      </w:r>
      <w:proofErr w:type="gramStart"/>
      <w:r w:rsidRPr="005B50C0">
        <w:rPr>
          <w:rFonts w:hint="eastAsia"/>
          <w:bCs/>
          <w:szCs w:val="21"/>
        </w:rPr>
        <w:t>蒸气</w:t>
      </w:r>
      <w:proofErr w:type="gramEnd"/>
      <w:r w:rsidRPr="005B50C0">
        <w:rPr>
          <w:rFonts w:hint="eastAsia"/>
          <w:bCs/>
          <w:szCs w:val="21"/>
        </w:rPr>
        <w:t>逸散到空气中，造成损失。</w:t>
      </w:r>
    </w:p>
    <w:p w14:paraId="6EBE5369" w14:textId="2D2F8B0F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5B50C0">
        <w:rPr>
          <w:rFonts w:hint="eastAsia"/>
          <w:bCs/>
          <w:szCs w:val="21"/>
        </w:rPr>
        <w:t>升华初期，漏斗壁上会有水汽，应及时用棉花擦干。</w:t>
      </w:r>
    </w:p>
    <w:p w14:paraId="34CDD2F7" w14:textId="77777777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>升华时温度的控制：</w:t>
      </w:r>
    </w:p>
    <w:p w14:paraId="57231416" w14:textId="7CED8E89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lastRenderedPageBreak/>
        <w:t xml:space="preserve">a) </w:t>
      </w:r>
      <w:r w:rsidRPr="005B50C0">
        <w:rPr>
          <w:rFonts w:hint="eastAsia"/>
          <w:bCs/>
          <w:szCs w:val="21"/>
        </w:rPr>
        <w:t>要控制火焰，使加热面积大，但升华速度慢，以提高结晶纯度和产量（加热时灯芯要贴近蒸发皿，且注意变换位置使加热充分）。</w:t>
      </w:r>
    </w:p>
    <w:p w14:paraId="77C67F55" w14:textId="77777777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 xml:space="preserve">b) </w:t>
      </w:r>
      <w:r w:rsidRPr="005B50C0">
        <w:rPr>
          <w:rFonts w:hint="eastAsia"/>
          <w:bCs/>
          <w:szCs w:val="21"/>
        </w:rPr>
        <w:t>如果滤纸变成浅</w:t>
      </w:r>
      <w:proofErr w:type="gramStart"/>
      <w:r w:rsidRPr="005B50C0">
        <w:rPr>
          <w:rFonts w:hint="eastAsia"/>
          <w:bCs/>
          <w:szCs w:val="21"/>
        </w:rPr>
        <w:t>咖</w:t>
      </w:r>
      <w:proofErr w:type="gramEnd"/>
      <w:r w:rsidRPr="005B50C0">
        <w:rPr>
          <w:rFonts w:hint="eastAsia"/>
          <w:bCs/>
          <w:szCs w:val="21"/>
        </w:rPr>
        <w:t>色，说明温度过高，应暂停加热，否则晶体量下降。</w:t>
      </w:r>
    </w:p>
    <w:p w14:paraId="150FDCF0" w14:textId="77777777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 xml:space="preserve">c) </w:t>
      </w:r>
      <w:r w:rsidRPr="005B50C0">
        <w:rPr>
          <w:rFonts w:hint="eastAsia"/>
          <w:bCs/>
          <w:szCs w:val="21"/>
        </w:rPr>
        <w:t>升华一次效果较好，二次升华效果极差。</w:t>
      </w:r>
    </w:p>
    <w:p w14:paraId="426D0361" w14:textId="1C9B9CCF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 xml:space="preserve">d) </w:t>
      </w:r>
      <w:r w:rsidRPr="005B50C0">
        <w:rPr>
          <w:rFonts w:hint="eastAsia"/>
          <w:bCs/>
          <w:szCs w:val="21"/>
        </w:rPr>
        <w:t>在升华过程中应仔细观察，当滤纸上出现大量白色针状晶体时，且晶体</w:t>
      </w:r>
      <w:proofErr w:type="gramStart"/>
      <w:r w:rsidRPr="005B50C0">
        <w:rPr>
          <w:rFonts w:hint="eastAsia"/>
          <w:bCs/>
          <w:szCs w:val="21"/>
        </w:rPr>
        <w:t>量不再</w:t>
      </w:r>
      <w:proofErr w:type="gramEnd"/>
      <w:r w:rsidRPr="005B50C0">
        <w:rPr>
          <w:rFonts w:hint="eastAsia"/>
          <w:bCs/>
          <w:szCs w:val="21"/>
        </w:rPr>
        <w:t>增加时，可停止加热。</w:t>
      </w:r>
    </w:p>
    <w:p w14:paraId="4920AE5B" w14:textId="77777777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 xml:space="preserve">5. </w:t>
      </w:r>
      <w:r w:rsidRPr="005B50C0">
        <w:rPr>
          <w:rFonts w:hint="eastAsia"/>
          <w:bCs/>
          <w:szCs w:val="21"/>
        </w:rPr>
        <w:t>收集产品：</w:t>
      </w:r>
    </w:p>
    <w:p w14:paraId="379D4563" w14:textId="3D8EC7A9" w:rsid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bCs/>
          <w:szCs w:val="21"/>
        </w:rPr>
        <w:tab/>
      </w:r>
      <w:r w:rsidRPr="005B50C0">
        <w:rPr>
          <w:rFonts w:hint="eastAsia"/>
          <w:bCs/>
          <w:szCs w:val="21"/>
        </w:rPr>
        <w:t>冷却（玻璃漏斗</w:t>
      </w:r>
      <w:proofErr w:type="gramStart"/>
      <w:r w:rsidRPr="005B50C0">
        <w:rPr>
          <w:rFonts w:hint="eastAsia"/>
          <w:bCs/>
          <w:szCs w:val="21"/>
        </w:rPr>
        <w:t>不</w:t>
      </w:r>
      <w:proofErr w:type="gramEnd"/>
      <w:r w:rsidRPr="005B50C0">
        <w:rPr>
          <w:rFonts w:hint="eastAsia"/>
          <w:bCs/>
          <w:szCs w:val="21"/>
        </w:rPr>
        <w:t>烫手）后，用硬纸片把附在滤纸和漏斗上的晶体刮在一个干净的表面皿中，并称重。</w:t>
      </w:r>
    </w:p>
    <w:p w14:paraId="0C666B84" w14:textId="648B04A4" w:rsidR="005B50C0" w:rsidRPr="005B50C0" w:rsidRDefault="005B50C0" w:rsidP="005B50C0">
      <w:pPr>
        <w:tabs>
          <w:tab w:val="left" w:pos="0"/>
        </w:tabs>
        <w:spacing w:line="320" w:lineRule="exact"/>
        <w:rPr>
          <w:bCs/>
          <w:szCs w:val="21"/>
        </w:rPr>
      </w:pPr>
      <w:r w:rsidRPr="005B50C0">
        <w:rPr>
          <w:rFonts w:hint="eastAsia"/>
          <w:bCs/>
          <w:szCs w:val="21"/>
        </w:rPr>
        <w:t xml:space="preserve">6. </w:t>
      </w:r>
      <w:r w:rsidRPr="005B50C0">
        <w:rPr>
          <w:rFonts w:hint="eastAsia"/>
          <w:bCs/>
          <w:szCs w:val="21"/>
        </w:rPr>
        <w:t>分子结构鉴定：解析咖啡因的核磁氢</w:t>
      </w:r>
      <w:r w:rsidRPr="005B50C0">
        <w:rPr>
          <w:rFonts w:hint="eastAsia"/>
          <w:bCs/>
          <w:szCs w:val="21"/>
        </w:rPr>
        <w:t>/</w:t>
      </w:r>
      <w:r w:rsidRPr="005B50C0">
        <w:rPr>
          <w:rFonts w:hint="eastAsia"/>
          <w:bCs/>
          <w:szCs w:val="21"/>
        </w:rPr>
        <w:t>碳谱（原始数据由老师提供）。</w:t>
      </w:r>
    </w:p>
    <w:p w14:paraId="3F1C2E0C" w14:textId="084778E4" w:rsidR="00D5522C" w:rsidRDefault="006078E6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4.2 </w:t>
      </w:r>
      <w:r w:rsidR="004D4975">
        <w:rPr>
          <w:rFonts w:hint="eastAsia"/>
          <w:b/>
          <w:bCs/>
          <w:szCs w:val="21"/>
        </w:rPr>
        <w:t>层析检测</w:t>
      </w:r>
    </w:p>
    <w:p w14:paraId="78291B2F" w14:textId="542006EC" w:rsidR="005B50C0" w:rsidRPr="005B50C0" w:rsidRDefault="005B50C0" w:rsidP="005B50C0">
      <w:pPr>
        <w:tabs>
          <w:tab w:val="left" w:pos="0"/>
        </w:tabs>
        <w:spacing w:line="320" w:lineRule="exact"/>
        <w:rPr>
          <w:szCs w:val="21"/>
        </w:rPr>
      </w:pPr>
      <w:r w:rsidRPr="005B50C0">
        <w:rPr>
          <w:rFonts w:hint="eastAsia"/>
          <w:szCs w:val="21"/>
        </w:rPr>
        <w:t>薄层层析三次取样：</w:t>
      </w:r>
    </w:p>
    <w:p w14:paraId="3D3D1552" w14:textId="5835D5DE" w:rsidR="005B50C0" w:rsidRPr="005B50C0" w:rsidRDefault="000D082D" w:rsidP="005B50C0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 w:rsidR="005B50C0" w:rsidRPr="005B50C0">
        <w:rPr>
          <w:rFonts w:hint="eastAsia"/>
          <w:szCs w:val="21"/>
        </w:rPr>
        <w:t>乙醇提取完成时；加入生石灰中和后；最终收集产品后（用少量乙醇或乙酸乙酯溶解）</w:t>
      </w:r>
    </w:p>
    <w:p w14:paraId="6B67CC32" w14:textId="4082D69E" w:rsidR="005B50C0" w:rsidRPr="005B50C0" w:rsidRDefault="005B50C0" w:rsidP="005B50C0">
      <w:pPr>
        <w:tabs>
          <w:tab w:val="left" w:pos="0"/>
        </w:tabs>
        <w:spacing w:line="320" w:lineRule="exact"/>
        <w:rPr>
          <w:szCs w:val="21"/>
        </w:rPr>
      </w:pPr>
      <w:r w:rsidRPr="005B50C0">
        <w:rPr>
          <w:rFonts w:hint="eastAsia"/>
          <w:szCs w:val="21"/>
        </w:rPr>
        <w:t>薄层层析具体方案：</w:t>
      </w:r>
    </w:p>
    <w:p w14:paraId="43581A6C" w14:textId="245A9631" w:rsidR="005B50C0" w:rsidRPr="005B50C0" w:rsidRDefault="000D082D" w:rsidP="005B50C0">
      <w:pPr>
        <w:tabs>
          <w:tab w:val="left" w:pos="0"/>
        </w:tabs>
        <w:spacing w:line="320" w:lineRule="exact"/>
        <w:rPr>
          <w:szCs w:val="21"/>
        </w:rPr>
      </w:pPr>
      <w:r>
        <w:rPr>
          <w:szCs w:val="21"/>
        </w:rPr>
        <w:tab/>
      </w:r>
      <w:r w:rsidR="005B50C0" w:rsidRPr="005B50C0">
        <w:rPr>
          <w:rFonts w:hint="eastAsia"/>
          <w:szCs w:val="21"/>
        </w:rPr>
        <w:t>利用展开剂（乙酸乙酯</w:t>
      </w:r>
      <w:r w:rsidR="005B50C0" w:rsidRPr="005B50C0">
        <w:rPr>
          <w:rFonts w:hint="eastAsia"/>
          <w:szCs w:val="21"/>
        </w:rPr>
        <w:t>/</w:t>
      </w:r>
      <w:r w:rsidR="005B50C0" w:rsidRPr="005B50C0">
        <w:rPr>
          <w:rFonts w:hint="eastAsia"/>
          <w:szCs w:val="21"/>
        </w:rPr>
        <w:t>乙酸＝</w:t>
      </w:r>
      <w:r w:rsidR="005B50C0" w:rsidRPr="005B50C0">
        <w:rPr>
          <w:rFonts w:hint="eastAsia"/>
          <w:szCs w:val="21"/>
        </w:rPr>
        <w:t>19/1</w:t>
      </w:r>
      <w:r w:rsidR="005B50C0" w:rsidRPr="005B50C0">
        <w:rPr>
          <w:rFonts w:hint="eastAsia"/>
          <w:szCs w:val="21"/>
        </w:rPr>
        <w:t>）展开标样及三次取样样品（同一块薄层色谱板），比较并确定咖啡因的</w:t>
      </w:r>
      <w:r w:rsidR="005B50C0" w:rsidRPr="005B50C0">
        <w:rPr>
          <w:rFonts w:hint="eastAsia"/>
          <w:szCs w:val="21"/>
        </w:rPr>
        <w:t>Rf</w:t>
      </w:r>
      <w:r w:rsidR="005B50C0" w:rsidRPr="005B50C0">
        <w:rPr>
          <w:rFonts w:hint="eastAsia"/>
          <w:szCs w:val="21"/>
        </w:rPr>
        <w:t>值；尝试调整展开剂浓度使咖啡因标样的</w:t>
      </w:r>
      <w:proofErr w:type="gramStart"/>
      <w:r w:rsidR="005B50C0" w:rsidRPr="005B50C0">
        <w:rPr>
          <w:rFonts w:hint="eastAsia"/>
          <w:szCs w:val="21"/>
        </w:rPr>
        <w:t>比移值</w:t>
      </w:r>
      <w:proofErr w:type="gramEnd"/>
      <w:r w:rsidR="005B50C0" w:rsidRPr="005B50C0">
        <w:rPr>
          <w:rFonts w:hint="eastAsia"/>
          <w:szCs w:val="21"/>
        </w:rPr>
        <w:t>在</w:t>
      </w:r>
      <w:r w:rsidR="005B50C0" w:rsidRPr="005B50C0">
        <w:rPr>
          <w:rFonts w:hint="eastAsia"/>
          <w:szCs w:val="21"/>
        </w:rPr>
        <w:t xml:space="preserve"> 0.3~0.5 </w:t>
      </w:r>
      <w:r w:rsidR="005B50C0" w:rsidRPr="005B50C0">
        <w:rPr>
          <w:rFonts w:hint="eastAsia"/>
          <w:szCs w:val="21"/>
        </w:rPr>
        <w:t>间。</w:t>
      </w:r>
    </w:p>
    <w:p w14:paraId="371F4605" w14:textId="1EF19F57" w:rsidR="00D5522C" w:rsidRDefault="006078E6">
      <w:pPr>
        <w:tabs>
          <w:tab w:val="left" w:pos="0"/>
        </w:tabs>
        <w:spacing w:line="320" w:lineRule="exact"/>
        <w:ind w:firstLine="420"/>
        <w:rPr>
          <w:bCs/>
          <w:szCs w:val="21"/>
        </w:rPr>
      </w:pPr>
      <w:r>
        <w:rPr>
          <w:rFonts w:hint="eastAsia"/>
          <w:bCs/>
          <w:szCs w:val="21"/>
        </w:rPr>
        <w:tab/>
      </w:r>
    </w:p>
    <w:p w14:paraId="45CE087B" w14:textId="77777777" w:rsidR="00D5522C" w:rsidRDefault="006078E6">
      <w:pPr>
        <w:tabs>
          <w:tab w:val="left" w:pos="0"/>
        </w:tabs>
        <w:spacing w:line="320" w:lineRule="exact"/>
        <w:rPr>
          <w:rFonts w:ascii="黑体" w:eastAsia="黑体" w:hAnsi="黑体" w:hint="eastAsia"/>
          <w:b/>
          <w:bCs/>
          <w:sz w:val="28"/>
          <w:szCs w:val="28"/>
        </w:rPr>
      </w:pPr>
      <w:r>
        <w:rPr>
          <w:rFonts w:eastAsia="黑体" w:hint="eastAsia"/>
          <w:b/>
          <w:bCs/>
          <w:sz w:val="28"/>
          <w:szCs w:val="28"/>
        </w:rPr>
        <w:t>5</w:t>
      </w:r>
      <w:r>
        <w:rPr>
          <w:rFonts w:eastAsia="黑体" w:hint="eastAsia"/>
          <w:bCs/>
          <w:sz w:val="28"/>
          <w:szCs w:val="28"/>
        </w:rPr>
        <w:t xml:space="preserve">  </w:t>
      </w:r>
      <w:r>
        <w:rPr>
          <w:rFonts w:ascii="黑体" w:eastAsia="黑体" w:hAnsi="黑体"/>
          <w:bCs/>
          <w:sz w:val="28"/>
          <w:szCs w:val="28"/>
        </w:rPr>
        <w:t>结果与讨论</w:t>
      </w:r>
    </w:p>
    <w:p w14:paraId="0C282849" w14:textId="77777777" w:rsidR="00D5522C" w:rsidRDefault="006078E6">
      <w:pPr>
        <w:tabs>
          <w:tab w:val="left" w:pos="0"/>
        </w:tabs>
        <w:spacing w:line="320" w:lineRule="exac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5.1 </w:t>
      </w:r>
      <w:r>
        <w:rPr>
          <w:rFonts w:hint="eastAsia"/>
          <w:b/>
          <w:bCs/>
          <w:szCs w:val="21"/>
        </w:rPr>
        <w:t>内容</w:t>
      </w:r>
    </w:p>
    <w:p w14:paraId="67B57F4D" w14:textId="7DBE224A" w:rsidR="000D082D" w:rsidRDefault="000D082D" w:rsidP="000D082D">
      <w:pPr>
        <w:tabs>
          <w:tab w:val="left" w:pos="0"/>
        </w:tabs>
        <w:spacing w:line="320" w:lineRule="exact"/>
        <w:rPr>
          <w:bCs/>
          <w:szCs w:val="21"/>
        </w:rPr>
      </w:pPr>
      <w:r w:rsidRPr="000D082D">
        <w:rPr>
          <w:bCs/>
          <w:noProof/>
          <w:szCs w:val="21"/>
        </w:rPr>
        <w:drawing>
          <wp:anchor distT="0" distB="0" distL="114300" distR="114300" simplePos="0" relativeHeight="251661312" behindDoc="0" locked="0" layoutInCell="1" allowOverlap="1" wp14:anchorId="00AFB404" wp14:editId="6850CE01">
            <wp:simplePos x="0" y="0"/>
            <wp:positionH relativeFrom="margin">
              <wp:posOffset>2471314</wp:posOffset>
            </wp:positionH>
            <wp:positionV relativeFrom="paragraph">
              <wp:posOffset>157798</wp:posOffset>
            </wp:positionV>
            <wp:extent cx="1506855" cy="2264410"/>
            <wp:effectExtent l="2223" t="0" r="317" b="318"/>
            <wp:wrapNone/>
            <wp:docPr id="1956368582" name="图片 2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68582" name="图片 2" descr="屏幕上有字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04" t="20226" r="31627" b="11159"/>
                    <a:stretch/>
                  </pic:blipFill>
                  <pic:spPr bwMode="auto">
                    <a:xfrm rot="16200000">
                      <a:off x="0" y="0"/>
                      <a:ext cx="1506855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57E">
        <w:rPr>
          <w:bCs/>
          <w:szCs w:val="21"/>
        </w:rPr>
        <w:tab/>
      </w:r>
      <w:r>
        <w:rPr>
          <w:rFonts w:hint="eastAsia"/>
          <w:bCs/>
          <w:szCs w:val="21"/>
        </w:rPr>
        <w:t>实验收集咖啡因晶体</w:t>
      </w:r>
      <w:r>
        <w:rPr>
          <w:rFonts w:hint="eastAsia"/>
          <w:bCs/>
          <w:szCs w:val="21"/>
        </w:rPr>
        <w:t>40 mg</w:t>
      </w:r>
      <w:r>
        <w:rPr>
          <w:rFonts w:hint="eastAsia"/>
          <w:bCs/>
          <w:szCs w:val="21"/>
        </w:rPr>
        <w:t>，产品为轻质的白色的针状晶体，外观与预期相符。下图为三次不同阶段下的薄层层析检测结果。可以观察到深色区域逐渐加深，说明随着提纯过程中咖啡因的浓度升高。</w:t>
      </w:r>
    </w:p>
    <w:p w14:paraId="3A0757C2" w14:textId="649828FB" w:rsidR="000D082D" w:rsidRDefault="000D082D" w:rsidP="000D082D">
      <w:pPr>
        <w:tabs>
          <w:tab w:val="left" w:pos="0"/>
        </w:tabs>
        <w:spacing w:line="320" w:lineRule="exact"/>
        <w:rPr>
          <w:bCs/>
          <w:noProof/>
          <w:szCs w:val="21"/>
        </w:rPr>
      </w:pPr>
    </w:p>
    <w:p w14:paraId="38E19ABE" w14:textId="1D451B0F" w:rsidR="000D082D" w:rsidRDefault="000D082D" w:rsidP="000D082D">
      <w:pPr>
        <w:tabs>
          <w:tab w:val="left" w:pos="0"/>
        </w:tabs>
        <w:spacing w:line="320" w:lineRule="exact"/>
        <w:rPr>
          <w:bCs/>
          <w:szCs w:val="21"/>
        </w:rPr>
      </w:pPr>
    </w:p>
    <w:p w14:paraId="41FA48D5" w14:textId="0C1D4702" w:rsidR="000D082D" w:rsidRDefault="000D082D" w:rsidP="000D082D">
      <w:pPr>
        <w:tabs>
          <w:tab w:val="left" w:pos="0"/>
        </w:tabs>
        <w:spacing w:line="320" w:lineRule="exact"/>
        <w:rPr>
          <w:bCs/>
          <w:szCs w:val="21"/>
        </w:rPr>
      </w:pPr>
    </w:p>
    <w:p w14:paraId="47DE8B4E" w14:textId="77777777" w:rsidR="000D082D" w:rsidRDefault="000D082D" w:rsidP="000D082D">
      <w:pPr>
        <w:tabs>
          <w:tab w:val="left" w:pos="0"/>
        </w:tabs>
        <w:spacing w:line="320" w:lineRule="exact"/>
        <w:rPr>
          <w:bCs/>
          <w:szCs w:val="21"/>
        </w:rPr>
      </w:pPr>
    </w:p>
    <w:p w14:paraId="14683CC3" w14:textId="77777777" w:rsidR="000D082D" w:rsidRDefault="000D082D" w:rsidP="000D082D">
      <w:pPr>
        <w:tabs>
          <w:tab w:val="left" w:pos="0"/>
        </w:tabs>
        <w:spacing w:line="320" w:lineRule="exact"/>
        <w:rPr>
          <w:bCs/>
          <w:szCs w:val="21"/>
        </w:rPr>
      </w:pPr>
    </w:p>
    <w:p w14:paraId="7145242C" w14:textId="77777777" w:rsidR="000D082D" w:rsidRDefault="000D082D" w:rsidP="000D082D">
      <w:pPr>
        <w:tabs>
          <w:tab w:val="left" w:pos="0"/>
        </w:tabs>
        <w:spacing w:line="320" w:lineRule="exact"/>
        <w:rPr>
          <w:bCs/>
          <w:szCs w:val="21"/>
        </w:rPr>
      </w:pPr>
    </w:p>
    <w:p w14:paraId="2E329B1F" w14:textId="77777777" w:rsidR="000D082D" w:rsidRDefault="000D082D" w:rsidP="000D082D">
      <w:pPr>
        <w:tabs>
          <w:tab w:val="left" w:pos="0"/>
        </w:tabs>
        <w:spacing w:line="320" w:lineRule="exact"/>
        <w:rPr>
          <w:bCs/>
          <w:szCs w:val="21"/>
        </w:rPr>
      </w:pPr>
    </w:p>
    <w:p w14:paraId="2504BB97" w14:textId="77777777" w:rsidR="000D082D" w:rsidRDefault="000D082D" w:rsidP="000D082D">
      <w:pPr>
        <w:tabs>
          <w:tab w:val="left" w:pos="0"/>
        </w:tabs>
        <w:spacing w:line="320" w:lineRule="exact"/>
        <w:rPr>
          <w:bCs/>
          <w:szCs w:val="21"/>
        </w:rPr>
      </w:pPr>
    </w:p>
    <w:p w14:paraId="7EB6DE10" w14:textId="77777777" w:rsidR="000D082D" w:rsidRDefault="000D082D" w:rsidP="000D082D">
      <w:pPr>
        <w:tabs>
          <w:tab w:val="left" w:pos="0"/>
        </w:tabs>
        <w:spacing w:line="320" w:lineRule="exact"/>
        <w:rPr>
          <w:bCs/>
          <w:szCs w:val="21"/>
        </w:rPr>
      </w:pPr>
    </w:p>
    <w:p w14:paraId="53C4BB8B" w14:textId="6588847D" w:rsidR="000D082D" w:rsidRDefault="000D082D" w:rsidP="000D082D">
      <w:pPr>
        <w:tabs>
          <w:tab w:val="left" w:pos="0"/>
        </w:tabs>
        <w:spacing w:line="320" w:lineRule="exact"/>
        <w:rPr>
          <w:bCs/>
          <w:szCs w:val="21"/>
        </w:rPr>
      </w:pPr>
      <w:r>
        <w:rPr>
          <w:rFonts w:hint="eastAsia"/>
          <w:bCs/>
          <w:szCs w:val="21"/>
        </w:rPr>
        <w:t>本次实验产率较低，由于提取及蒸馏浓缩过程中产量损失很少，索氏</w:t>
      </w:r>
      <w:proofErr w:type="gramStart"/>
      <w:r>
        <w:rPr>
          <w:rFonts w:hint="eastAsia"/>
          <w:bCs/>
          <w:szCs w:val="21"/>
        </w:rPr>
        <w:t>提取器</w:t>
      </w:r>
      <w:proofErr w:type="gramEnd"/>
      <w:r>
        <w:rPr>
          <w:rFonts w:hint="eastAsia"/>
          <w:bCs/>
          <w:szCs w:val="21"/>
        </w:rPr>
        <w:t>提取效率很高，产量差别主要在于升华过程。推测主要原因为以下两点：</w:t>
      </w:r>
    </w:p>
    <w:p w14:paraId="419D63C6" w14:textId="60502E06" w:rsidR="000D082D" w:rsidRPr="000D082D" w:rsidRDefault="000D082D" w:rsidP="000D082D">
      <w:pPr>
        <w:pStyle w:val="af1"/>
        <w:numPr>
          <w:ilvl w:val="0"/>
          <w:numId w:val="2"/>
        </w:numPr>
        <w:tabs>
          <w:tab w:val="left" w:pos="0"/>
        </w:tabs>
        <w:spacing w:line="320" w:lineRule="exact"/>
        <w:ind w:firstLineChars="0"/>
        <w:rPr>
          <w:bCs/>
          <w:szCs w:val="21"/>
        </w:rPr>
      </w:pPr>
      <w:r w:rsidRPr="000D082D">
        <w:rPr>
          <w:rFonts w:hint="eastAsia"/>
          <w:bCs/>
          <w:szCs w:val="21"/>
        </w:rPr>
        <w:t>升华时产生少量白雾，可能为细小的咖啡因晶体，而被认为是未充分干燥产生的水雾擦去；</w:t>
      </w:r>
    </w:p>
    <w:p w14:paraId="5DFD7A78" w14:textId="72BC06EE" w:rsidR="000D082D" w:rsidRPr="000D082D" w:rsidRDefault="000D082D" w:rsidP="000D082D">
      <w:pPr>
        <w:pStyle w:val="af1"/>
        <w:numPr>
          <w:ilvl w:val="0"/>
          <w:numId w:val="2"/>
        </w:numPr>
        <w:tabs>
          <w:tab w:val="left" w:pos="0"/>
        </w:tabs>
        <w:spacing w:line="320" w:lineRule="exact"/>
        <w:ind w:firstLineChars="0"/>
        <w:rPr>
          <w:bCs/>
          <w:szCs w:val="21"/>
        </w:rPr>
      </w:pPr>
      <w:r>
        <w:rPr>
          <w:rFonts w:hint="eastAsia"/>
          <w:bCs/>
          <w:szCs w:val="21"/>
        </w:rPr>
        <w:t>升华过程使用的酒精灯火焰太小，加热蒸发皿很慢，导致受热均匀但不充分，最终咖啡因未能完全升华并被收集。</w:t>
      </w:r>
    </w:p>
    <w:p w14:paraId="43502B74" w14:textId="36CC8AFB" w:rsidR="00E34764" w:rsidRPr="006078E6" w:rsidRDefault="00E34764">
      <w:pPr>
        <w:tabs>
          <w:tab w:val="left" w:pos="0"/>
        </w:tabs>
        <w:spacing w:line="320" w:lineRule="exact"/>
        <w:rPr>
          <w:bCs/>
          <w:szCs w:val="21"/>
        </w:rPr>
      </w:pPr>
    </w:p>
    <w:sectPr w:rsidR="00E34764" w:rsidRPr="006078E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/>
      <w:pgMar w:top="1134" w:right="1134" w:bottom="1134" w:left="1134" w:header="851" w:footer="57" w:gutter="0"/>
      <w:cols w:space="720"/>
      <w:docGrid w:type="lines" w:linePitch="315" w:charSpace="16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8820E" w14:textId="77777777" w:rsidR="00D5775C" w:rsidRDefault="00D5775C">
      <w:r>
        <w:separator/>
      </w:r>
    </w:p>
  </w:endnote>
  <w:endnote w:type="continuationSeparator" w:id="0">
    <w:p w14:paraId="34D70F73" w14:textId="77777777" w:rsidR="00D5775C" w:rsidRDefault="00D57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BBB72" w14:textId="77777777" w:rsidR="00864F9B" w:rsidRDefault="00864F9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5D439" w14:textId="77777777" w:rsidR="00D5522C" w:rsidRDefault="00D5522C">
    <w:pPr>
      <w:pStyle w:val="a6"/>
      <w:jc w:val="center"/>
      <w:rPr>
        <w:rFonts w:ascii="宋体" w:hAnsi="宋体" w:hint="eastAsia"/>
        <w:sz w:val="21"/>
        <w:szCs w:val="21"/>
      </w:rPr>
    </w:pPr>
  </w:p>
  <w:p w14:paraId="029B6002" w14:textId="77777777" w:rsidR="00D5522C" w:rsidRDefault="00D5522C">
    <w:pPr>
      <w:pStyle w:val="a6"/>
      <w:jc w:val="center"/>
      <w:rPr>
        <w:rFonts w:ascii="宋体" w:hAnsi="宋体" w:hint="eastAsia"/>
        <w:sz w:val="21"/>
        <w:szCs w:val="21"/>
      </w:rPr>
    </w:pPr>
  </w:p>
  <w:p w14:paraId="1DBEE347" w14:textId="77777777" w:rsidR="00D5522C" w:rsidRDefault="00D5522C">
    <w:pPr>
      <w:pStyle w:val="a6"/>
      <w:jc w:val="center"/>
      <w:rPr>
        <w:sz w:val="10"/>
      </w:rPr>
    </w:pPr>
  </w:p>
  <w:p w14:paraId="3F21D743" w14:textId="77777777" w:rsidR="00D5522C" w:rsidRDefault="00D5522C">
    <w:pPr>
      <w:pStyle w:val="a6"/>
      <w:jc w:val="center"/>
      <w:rPr>
        <w:sz w:val="10"/>
      </w:rPr>
    </w:pPr>
  </w:p>
  <w:p w14:paraId="104C063A" w14:textId="6189AE34" w:rsidR="00D5522C" w:rsidRDefault="00D9540D">
    <w:pPr>
      <w:pStyle w:val="a6"/>
      <w:jc w:val="center"/>
      <w:rPr>
        <w:sz w:val="10"/>
      </w:rPr>
    </w:pPr>
    <w:r>
      <w:rPr>
        <w:rFonts w:ascii="宋体" w:hAnsi="宋体"/>
        <w:noProof/>
        <w:sz w:val="21"/>
        <w:szCs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AC5075F" wp14:editId="4060EDA5">
              <wp:simplePos x="0" y="0"/>
              <wp:positionH relativeFrom="column">
                <wp:posOffset>0</wp:posOffset>
              </wp:positionH>
              <wp:positionV relativeFrom="paragraph">
                <wp:posOffset>34290</wp:posOffset>
              </wp:positionV>
              <wp:extent cx="6068695" cy="0"/>
              <wp:effectExtent l="9525" t="5715" r="8255" b="13335"/>
              <wp:wrapNone/>
              <wp:docPr id="994790077" name="直线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8695" cy="0"/>
                      </a:xfrm>
                      <a:prstGeom prst="line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274256" id="直线 9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7pt" to="477.8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"/>
          </w:pict>
        </mc:Fallback>
      </mc:AlternateContent>
    </w:r>
  </w:p>
  <w:p w14:paraId="4F978D3A" w14:textId="77777777" w:rsidR="00D5522C" w:rsidRDefault="00D5522C">
    <w:pPr>
      <w:pStyle w:val="a6"/>
      <w:jc w:val="center"/>
      <w:rPr>
        <w:sz w:val="10"/>
      </w:rPr>
    </w:pPr>
  </w:p>
  <w:p w14:paraId="0411BFB8" w14:textId="77777777" w:rsidR="00D5522C" w:rsidRDefault="006078E6">
    <w:pPr>
      <w:pStyle w:val="a6"/>
      <w:jc w:val="center"/>
      <w:rPr>
        <w:sz w:val="10"/>
      </w:rPr>
    </w:pPr>
    <w:r>
      <w:rPr>
        <w:rFonts w:ascii="宋体" w:hAnsi="宋体" w:hint="eastAsia"/>
        <w:sz w:val="21"/>
        <w:szCs w:val="21"/>
      </w:rPr>
      <w:t>厦门大学化学实验教学示范中心</w:t>
    </w:r>
  </w:p>
  <w:p w14:paraId="37F49A8F" w14:textId="77777777" w:rsidR="00D5522C" w:rsidRDefault="00D5522C">
    <w:pPr>
      <w:pStyle w:val="a6"/>
      <w:jc w:val="center"/>
      <w:rPr>
        <w:sz w:val="10"/>
      </w:rPr>
    </w:pPr>
  </w:p>
  <w:p w14:paraId="3DDA39F0" w14:textId="77777777" w:rsidR="00D5522C" w:rsidRDefault="00D5522C">
    <w:pPr>
      <w:pStyle w:val="a6"/>
      <w:jc w:val="center"/>
      <w:rPr>
        <w:rFonts w:ascii="宋体" w:hAnsi="宋体" w:hint="eastAsia"/>
        <w:sz w:val="21"/>
        <w:szCs w:val="21"/>
      </w:rPr>
    </w:pPr>
  </w:p>
  <w:p w14:paraId="77ED8BCB" w14:textId="77777777" w:rsidR="00D5522C" w:rsidRDefault="00D5522C">
    <w:pPr>
      <w:pStyle w:val="a6"/>
      <w:jc w:val="center"/>
      <w:rPr>
        <w:sz w:val="10"/>
      </w:rPr>
    </w:pPr>
  </w:p>
  <w:p w14:paraId="6F18E241" w14:textId="77777777" w:rsidR="00D5522C" w:rsidRDefault="006078E6">
    <w:pPr>
      <w:pStyle w:val="a6"/>
      <w:wordWrap w:val="0"/>
      <w:jc w:val="right"/>
      <w:rPr>
        <w:rFonts w:ascii="华文行楷" w:eastAsia="华文行楷"/>
        <w:sz w:val="21"/>
      </w:rPr>
    </w:pPr>
    <w:r>
      <w:rPr>
        <w:rFonts w:ascii="华文行楷" w:eastAsia="华文行楷" w:hint="eastAsia"/>
        <w:sz w:val="2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C05A6" w14:textId="77777777" w:rsidR="00864F9B" w:rsidRDefault="00864F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7CEBA" w14:textId="77777777" w:rsidR="00D5775C" w:rsidRDefault="00D5775C">
      <w:r>
        <w:separator/>
      </w:r>
    </w:p>
  </w:footnote>
  <w:footnote w:type="continuationSeparator" w:id="0">
    <w:p w14:paraId="03A58A22" w14:textId="77777777" w:rsidR="00D5775C" w:rsidRDefault="00D57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B87EE" w14:textId="77777777" w:rsidR="00864F9B" w:rsidRDefault="00864F9B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C03D9" w14:textId="5C3AC162" w:rsidR="00D5522C" w:rsidRDefault="00D9540D">
    <w:pPr>
      <w:spacing w:line="360" w:lineRule="auto"/>
      <w:jc w:val="center"/>
      <w:rPr>
        <w:rFonts w:ascii="宋体" w:hAnsi="宋体" w:hint="eastAsia"/>
        <w:b/>
        <w:kern w:val="144"/>
        <w:sz w:val="36"/>
        <w:szCs w:val="36"/>
      </w:rPr>
    </w:pPr>
    <w:r>
      <w:rPr>
        <w:noProof/>
      </w:rPr>
      <w:drawing>
        <wp:anchor distT="0" distB="0" distL="114935" distR="114935" simplePos="0" relativeHeight="251657216" behindDoc="0" locked="0" layoutInCell="1" allowOverlap="0" wp14:anchorId="73359C95" wp14:editId="612ED1FD">
          <wp:simplePos x="0" y="0"/>
          <wp:positionH relativeFrom="page">
            <wp:posOffset>1090295</wp:posOffset>
          </wp:positionH>
          <wp:positionV relativeFrom="page">
            <wp:posOffset>479425</wp:posOffset>
          </wp:positionV>
          <wp:extent cx="907415" cy="840740"/>
          <wp:effectExtent l="0" t="0" r="0" b="0"/>
          <wp:wrapNone/>
          <wp:docPr id="8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7415" cy="840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宋体" w:hAnsi="宋体" w:hint="eastAsia"/>
        <w:b/>
        <w:kern w:val="144"/>
        <w:sz w:val="36"/>
        <w:szCs w:val="36"/>
      </w:rPr>
      <w:t>中心科学实验</w:t>
    </w:r>
  </w:p>
  <w:p w14:paraId="2BBC5CF2" w14:textId="77777777" w:rsidR="00D5522C" w:rsidRDefault="006078E6">
    <w:pPr>
      <w:jc w:val="center"/>
      <w:rPr>
        <w:rFonts w:eastAsia="华文行楷"/>
        <w:sz w:val="44"/>
        <w:szCs w:val="44"/>
      </w:rPr>
    </w:pPr>
    <w:r>
      <w:rPr>
        <w:rFonts w:eastAsia="华文行楷" w:hint="eastAsia"/>
        <w:sz w:val="44"/>
        <w:szCs w:val="44"/>
      </w:rPr>
      <w:t>实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验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报</w:t>
    </w:r>
    <w:r>
      <w:rPr>
        <w:rFonts w:eastAsia="华文行楷" w:hint="eastAsia"/>
        <w:sz w:val="44"/>
        <w:szCs w:val="44"/>
      </w:rPr>
      <w:t xml:space="preserve"> </w:t>
    </w:r>
    <w:r>
      <w:rPr>
        <w:rFonts w:eastAsia="华文行楷" w:hint="eastAsia"/>
        <w:sz w:val="44"/>
        <w:szCs w:val="44"/>
      </w:rPr>
      <w:t>告</w:t>
    </w:r>
  </w:p>
  <w:p w14:paraId="744683D5" w14:textId="3000E78B" w:rsidR="00D5522C" w:rsidRDefault="006078E6">
    <w:pPr>
      <w:pStyle w:val="a7"/>
      <w:pBdr>
        <w:bottom w:val="single" w:sz="6" w:space="13" w:color="auto"/>
      </w:pBdr>
      <w:spacing w:line="360" w:lineRule="auto"/>
      <w:ind w:firstLineChars="100" w:firstLine="210"/>
      <w:jc w:val="both"/>
      <w:rPr>
        <w:sz w:val="21"/>
        <w:u w:val="single"/>
      </w:rPr>
    </w:pPr>
    <w:r>
      <w:rPr>
        <w:rFonts w:hint="eastAsia"/>
        <w:sz w:val="21"/>
        <w:u w:val="single"/>
      </w:rPr>
      <w:t xml:space="preserve">    </w:t>
    </w:r>
    <w:r w:rsidR="00864F9B">
      <w:rPr>
        <w:rFonts w:hint="eastAsia"/>
        <w:sz w:val="21"/>
        <w:u w:val="single"/>
      </w:rPr>
      <w:t xml:space="preserve">   </w:t>
    </w:r>
    <w:r>
      <w:rPr>
        <w:rFonts w:hint="eastAsia"/>
        <w:sz w:val="21"/>
        <w:u w:val="single"/>
      </w:rPr>
      <w:t xml:space="preserve">    </w:t>
    </w:r>
    <w:r>
      <w:rPr>
        <w:rFonts w:hint="eastAsia"/>
        <w:sz w:val="21"/>
      </w:rPr>
      <w:t>系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</w:t>
    </w:r>
    <w:r w:rsidR="00864F9B">
      <w:rPr>
        <w:rFonts w:hint="eastAsia"/>
        <w:sz w:val="21"/>
        <w:u w:val="single"/>
      </w:rPr>
      <w:t xml:space="preserve">   </w:t>
    </w:r>
    <w:r>
      <w:rPr>
        <w:rFonts w:hint="eastAsia"/>
        <w:sz w:val="21"/>
        <w:u w:val="single"/>
      </w:rPr>
      <w:t xml:space="preserve">   </w:t>
    </w:r>
    <w:r>
      <w:rPr>
        <w:rFonts w:hint="eastAsia"/>
        <w:sz w:val="21"/>
      </w:rPr>
      <w:t>专业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学号</w:t>
    </w:r>
    <w:r>
      <w:rPr>
        <w:rFonts w:hint="eastAsia"/>
        <w:sz w:val="21"/>
        <w:u w:val="single"/>
      </w:rPr>
      <w:t xml:space="preserve">    </w:t>
    </w:r>
    <w:r w:rsidR="00864F9B">
      <w:rPr>
        <w:rFonts w:hint="eastAsia"/>
        <w:sz w:val="21"/>
        <w:u w:val="single"/>
      </w:rPr>
      <w:t xml:space="preserve">     </w:t>
    </w:r>
    <w:r>
      <w:rPr>
        <w:rFonts w:hint="eastAsia"/>
        <w:sz w:val="21"/>
        <w:u w:val="single"/>
      </w:rPr>
      <w:t xml:space="preserve">    </w:t>
    </w:r>
    <w:r>
      <w:rPr>
        <w:rFonts w:hint="eastAsia"/>
        <w:sz w:val="21"/>
      </w:rPr>
      <w:t xml:space="preserve">  </w:t>
    </w:r>
    <w:r>
      <w:rPr>
        <w:rFonts w:hint="eastAsia"/>
        <w:sz w:val="21"/>
      </w:rPr>
      <w:t>姓名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</w:t>
    </w:r>
    <w:r w:rsidR="009F59CE">
      <w:rPr>
        <w:rFonts w:hint="eastAsia"/>
        <w:sz w:val="21"/>
        <w:u w:val="single"/>
      </w:rPr>
      <w:t xml:space="preserve">   </w:t>
    </w:r>
    <w:r w:rsidR="00864F9B">
      <w:rPr>
        <w:rFonts w:hint="eastAsia"/>
        <w:sz w:val="21"/>
        <w:u w:val="single"/>
      </w:rPr>
      <w:t xml:space="preserve">   </w:t>
    </w:r>
    <w:r w:rsidR="009F59CE">
      <w:rPr>
        <w:rFonts w:hint="eastAsia"/>
        <w:sz w:val="21"/>
        <w:u w:val="single"/>
      </w:rPr>
      <w:t xml:space="preserve">   </w:t>
    </w:r>
    <w:r>
      <w:rPr>
        <w:rFonts w:hint="eastAsia"/>
        <w:sz w:val="21"/>
        <w:u w:val="single"/>
      </w:rPr>
      <w:t xml:space="preserve">     </w:t>
    </w:r>
  </w:p>
  <w:p w14:paraId="503C6D00" w14:textId="67B7D943" w:rsidR="00D5522C" w:rsidRDefault="006078E6">
    <w:pPr>
      <w:pStyle w:val="a7"/>
      <w:pBdr>
        <w:bottom w:val="single" w:sz="6" w:space="13" w:color="auto"/>
      </w:pBdr>
      <w:spacing w:line="360" w:lineRule="auto"/>
      <w:ind w:firstLineChars="100" w:firstLine="210"/>
      <w:jc w:val="both"/>
      <w:rPr>
        <w:sz w:val="21"/>
        <w:u w:val="single"/>
      </w:rPr>
    </w:pPr>
    <w:r>
      <w:rPr>
        <w:rFonts w:hint="eastAsia"/>
        <w:sz w:val="21"/>
      </w:rPr>
      <w:t>日期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</w:t>
    </w:r>
    <w:r w:rsidR="00AC1149">
      <w:rPr>
        <w:rFonts w:hint="eastAsia"/>
        <w:sz w:val="21"/>
        <w:u w:val="single"/>
      </w:rPr>
      <w:t>2025</w:t>
    </w:r>
    <w:r w:rsidR="00FE511C">
      <w:rPr>
        <w:rFonts w:hint="eastAsia"/>
        <w:sz w:val="21"/>
        <w:u w:val="single"/>
      </w:rPr>
      <w:t>.4.18</w:t>
    </w:r>
    <w:r>
      <w:rPr>
        <w:rFonts w:hint="eastAsia"/>
        <w:sz w:val="21"/>
        <w:u w:val="single"/>
      </w:rPr>
      <w:t xml:space="preserve">     </w:t>
    </w:r>
    <w:r>
      <w:rPr>
        <w:rFonts w:hint="eastAsia"/>
        <w:sz w:val="21"/>
      </w:rPr>
      <w:t xml:space="preserve">   </w:t>
    </w:r>
    <w:r>
      <w:rPr>
        <w:rFonts w:hint="eastAsia"/>
        <w:sz w:val="21"/>
      </w:rPr>
      <w:t>成绩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                </w:t>
    </w:r>
    <w:r>
      <w:rPr>
        <w:rFonts w:hint="eastAsia"/>
        <w:sz w:val="21"/>
      </w:rPr>
      <w:t xml:space="preserve">     </w:t>
    </w:r>
    <w:r>
      <w:rPr>
        <w:rFonts w:hint="eastAsia"/>
        <w:sz w:val="21"/>
      </w:rPr>
      <w:t>指导教师</w:t>
    </w:r>
    <w:r>
      <w:rPr>
        <w:rFonts w:hint="eastAsia"/>
        <w:sz w:val="21"/>
      </w:rPr>
      <w:t xml:space="preserve"> </w:t>
    </w:r>
    <w:r>
      <w:rPr>
        <w:rFonts w:hint="eastAsia"/>
        <w:sz w:val="21"/>
        <w:u w:val="single"/>
      </w:rPr>
      <w:t xml:space="preserve">    </w:t>
    </w:r>
    <w:r w:rsidR="009F59CE">
      <w:rPr>
        <w:rFonts w:hint="eastAsia"/>
        <w:sz w:val="21"/>
        <w:u w:val="single"/>
      </w:rPr>
      <w:t xml:space="preserve">        </w:t>
    </w:r>
    <w:r>
      <w:rPr>
        <w:rFonts w:hint="eastAsia"/>
        <w:sz w:val="21"/>
        <w:u w:val="single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D0BFA" w14:textId="77777777" w:rsidR="00864F9B" w:rsidRDefault="00864F9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9B0FB9"/>
    <w:multiLevelType w:val="singleLevel"/>
    <w:tmpl w:val="939B0FB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2D44564E"/>
    <w:multiLevelType w:val="hybridMultilevel"/>
    <w:tmpl w:val="110EC81A"/>
    <w:lvl w:ilvl="0" w:tplc="2EACD1A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99666081">
    <w:abstractNumId w:val="0"/>
  </w:num>
  <w:num w:numId="2" w16cid:durableId="1328705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503"/>
  <w:drawingGridVerticalSpacing w:val="31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WQ4MTNjYTRhM2EyODkwMmI5NzU0MDAzYTE3NzMwNjUifQ=="/>
  </w:docVars>
  <w:rsids>
    <w:rsidRoot w:val="006179F2"/>
    <w:rsid w:val="0003421C"/>
    <w:rsid w:val="000726B9"/>
    <w:rsid w:val="0009164B"/>
    <w:rsid w:val="000D082D"/>
    <w:rsid w:val="001B2243"/>
    <w:rsid w:val="001D7639"/>
    <w:rsid w:val="00211CD6"/>
    <w:rsid w:val="00211FC1"/>
    <w:rsid w:val="00222174"/>
    <w:rsid w:val="00311656"/>
    <w:rsid w:val="00380917"/>
    <w:rsid w:val="003D3552"/>
    <w:rsid w:val="003D6A65"/>
    <w:rsid w:val="003F3635"/>
    <w:rsid w:val="00433C85"/>
    <w:rsid w:val="004D4975"/>
    <w:rsid w:val="00591150"/>
    <w:rsid w:val="005A19F2"/>
    <w:rsid w:val="005B50C0"/>
    <w:rsid w:val="006078E6"/>
    <w:rsid w:val="00615B6C"/>
    <w:rsid w:val="006179F2"/>
    <w:rsid w:val="00655ED5"/>
    <w:rsid w:val="006911D6"/>
    <w:rsid w:val="006975FC"/>
    <w:rsid w:val="006B7D52"/>
    <w:rsid w:val="00793425"/>
    <w:rsid w:val="007A47B2"/>
    <w:rsid w:val="007F24B1"/>
    <w:rsid w:val="00854C56"/>
    <w:rsid w:val="00864F9B"/>
    <w:rsid w:val="00885D9F"/>
    <w:rsid w:val="008E357E"/>
    <w:rsid w:val="00903CAC"/>
    <w:rsid w:val="009757B1"/>
    <w:rsid w:val="00991BA3"/>
    <w:rsid w:val="009F59CE"/>
    <w:rsid w:val="00A730C1"/>
    <w:rsid w:val="00AC1149"/>
    <w:rsid w:val="00AC155D"/>
    <w:rsid w:val="00AF25CB"/>
    <w:rsid w:val="00B340D4"/>
    <w:rsid w:val="00C57FF7"/>
    <w:rsid w:val="00C91C3A"/>
    <w:rsid w:val="00CD2D1A"/>
    <w:rsid w:val="00CE2997"/>
    <w:rsid w:val="00D5522C"/>
    <w:rsid w:val="00D5775C"/>
    <w:rsid w:val="00D9540D"/>
    <w:rsid w:val="00E25342"/>
    <w:rsid w:val="00E34764"/>
    <w:rsid w:val="00E67FCB"/>
    <w:rsid w:val="00E70F90"/>
    <w:rsid w:val="00E840B9"/>
    <w:rsid w:val="00E9455E"/>
    <w:rsid w:val="00FE1B22"/>
    <w:rsid w:val="00FE511C"/>
    <w:rsid w:val="05226E30"/>
    <w:rsid w:val="0B662000"/>
    <w:rsid w:val="1ED779DC"/>
    <w:rsid w:val="2D961FAA"/>
    <w:rsid w:val="46837CDB"/>
    <w:rsid w:val="48A44149"/>
    <w:rsid w:val="4D0B06DD"/>
    <w:rsid w:val="56E751CE"/>
    <w:rsid w:val="5C58304C"/>
    <w:rsid w:val="60EE37C6"/>
    <w:rsid w:val="7FF8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66215"/>
  <w15:chartTrackingRefBased/>
  <w15:docId w15:val="{3C01317C-9F32-4D4B-946A-C60C249FA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/>
    <w:lsdException w:name="caption" w:semiHidden="1" w:unhideWhenUsed="1" w:qFormat="1"/>
    <w:lsdException w:name="footnote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pPr>
      <w:jc w:val="center"/>
    </w:pPr>
  </w:style>
  <w:style w:type="paragraph" w:styleId="a4">
    <w:name w:val="Body Text Indent"/>
    <w:basedOn w:val="a"/>
    <w:pPr>
      <w:ind w:firstLine="435"/>
    </w:pPr>
    <w:rPr>
      <w:sz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  <w:vertAlign w:val="subscript"/>
    </w:rPr>
  </w:style>
  <w:style w:type="paragraph" w:styleId="a9">
    <w:name w:val="footnote text"/>
    <w:basedOn w:val="a"/>
    <w:semiHidden/>
    <w:pPr>
      <w:snapToGrid w:val="0"/>
      <w:jc w:val="left"/>
    </w:pPr>
    <w:rPr>
      <w:sz w:val="18"/>
      <w:szCs w:val="18"/>
    </w:rPr>
  </w:style>
  <w:style w:type="character" w:styleId="aa">
    <w:name w:val="page number"/>
    <w:basedOn w:val="a0"/>
  </w:style>
  <w:style w:type="character" w:styleId="ab">
    <w:name w:val="Hyperlink"/>
    <w:rPr>
      <w:color w:val="0563C1"/>
      <w:u w:val="single"/>
    </w:rPr>
  </w:style>
  <w:style w:type="character" w:styleId="ac">
    <w:name w:val="footnote reference"/>
    <w:semiHidden/>
    <w:rPr>
      <w:vertAlign w:val="superscript"/>
    </w:rPr>
  </w:style>
  <w:style w:type="paragraph" w:customStyle="1" w:styleId="ad">
    <w:name w:val="作者单位"/>
    <w:basedOn w:val="a"/>
    <w:next w:val="a"/>
    <w:pPr>
      <w:suppressAutoHyphens/>
      <w:spacing w:line="180" w:lineRule="exact"/>
      <w:jc w:val="center"/>
      <w:outlineLvl w:val="0"/>
    </w:pPr>
    <w:rPr>
      <w:i/>
      <w:sz w:val="15"/>
    </w:rPr>
  </w:style>
  <w:style w:type="paragraph" w:customStyle="1" w:styleId="ae">
    <w:name w:val="作者名字"/>
    <w:basedOn w:val="a"/>
    <w:next w:val="ad"/>
    <w:pPr>
      <w:suppressAutoHyphens/>
      <w:spacing w:line="262" w:lineRule="exact"/>
      <w:jc w:val="center"/>
      <w:outlineLvl w:val="0"/>
    </w:pPr>
  </w:style>
  <w:style w:type="paragraph" w:customStyle="1" w:styleId="af">
    <w:name w:val="文章标题"/>
    <w:basedOn w:val="a"/>
    <w:next w:val="ae"/>
    <w:pPr>
      <w:suppressAutoHyphens/>
      <w:spacing w:before="100" w:beforeAutospacing="1" w:after="100" w:afterAutospacing="1" w:line="420" w:lineRule="exact"/>
      <w:jc w:val="center"/>
      <w:outlineLvl w:val="0"/>
    </w:pPr>
    <w:rPr>
      <w:rFonts w:cs="Arial"/>
      <w:b/>
      <w:bCs/>
      <w:sz w:val="28"/>
      <w:szCs w:val="32"/>
    </w:rPr>
  </w:style>
  <w:style w:type="character" w:styleId="af0">
    <w:name w:val="Unresolved Mention"/>
    <w:uiPriority w:val="99"/>
    <w:unhideWhenUsed/>
    <w:rPr>
      <w:color w:val="605E5C"/>
      <w:shd w:val="clear" w:color="auto" w:fill="E1DFDD"/>
    </w:rPr>
  </w:style>
  <w:style w:type="paragraph" w:customStyle="1" w:styleId="1">
    <w:name w:val="列表段落1"/>
    <w:basedOn w:val="a"/>
    <w:uiPriority w:val="99"/>
    <w:qFormat/>
    <w:pPr>
      <w:ind w:firstLineChars="200" w:firstLine="420"/>
    </w:pPr>
  </w:style>
  <w:style w:type="paragraph" w:styleId="af1">
    <w:name w:val="List Paragraph"/>
    <w:basedOn w:val="a"/>
    <w:uiPriority w:val="99"/>
    <w:qFormat/>
    <w:rsid w:val="000D08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漳州校区化学实验室设计参考意见</dc:title>
  <dc:subject/>
  <dc:creator>s</dc:creator>
  <cp:keywords/>
  <dc:description/>
  <cp:lastModifiedBy>alkali soir</cp:lastModifiedBy>
  <cp:revision>2</cp:revision>
  <cp:lastPrinted>2006-02-13T07:58:00Z</cp:lastPrinted>
  <dcterms:created xsi:type="dcterms:W3CDTF">2025-12-31T16:52:00Z</dcterms:created>
  <dcterms:modified xsi:type="dcterms:W3CDTF">2025-12-31T16:52:00Z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761E0A4490C649E193B9DEBF605EFE24_13</vt:lpwstr>
  </property>
</Properties>
</file>