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AB7429"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w:t>
      </w:r>
      <w:r w:rsidR="00C50A38">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105</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C50A38">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banner</w:t>
      </w: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print Python Code Tutorial</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2B15B1"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673551" w:history="1">
            <w:r w:rsidR="002B15B1" w:rsidRPr="0028047D">
              <w:rPr>
                <w:rStyle w:val="Hyperlink"/>
                <w:noProof/>
              </w:rPr>
              <w:t>Difficulty Level:</w:t>
            </w:r>
            <w:r w:rsidR="002B15B1">
              <w:rPr>
                <w:noProof/>
                <w:webHidden/>
              </w:rPr>
              <w:tab/>
            </w:r>
            <w:r w:rsidR="002B15B1">
              <w:rPr>
                <w:noProof/>
                <w:webHidden/>
              </w:rPr>
              <w:fldChar w:fldCharType="begin"/>
            </w:r>
            <w:r w:rsidR="002B15B1">
              <w:rPr>
                <w:noProof/>
                <w:webHidden/>
              </w:rPr>
              <w:instrText xml:space="preserve"> PAGEREF _Toc404673551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7E4E02">
          <w:pPr>
            <w:pStyle w:val="TOC1"/>
            <w:tabs>
              <w:tab w:val="right" w:leader="dot" w:pos="9016"/>
            </w:tabs>
            <w:rPr>
              <w:rFonts w:eastAsiaTheme="minorEastAsia"/>
              <w:noProof/>
              <w:lang w:eastAsia="en-GB"/>
            </w:rPr>
          </w:pPr>
          <w:hyperlink w:anchor="_Toc404673552" w:history="1">
            <w:r w:rsidR="002B15B1" w:rsidRPr="0028047D">
              <w:rPr>
                <w:rStyle w:val="Hyperlink"/>
                <w:noProof/>
              </w:rPr>
              <w:t>Time to Complete:</w:t>
            </w:r>
            <w:r w:rsidR="002B15B1">
              <w:rPr>
                <w:noProof/>
                <w:webHidden/>
              </w:rPr>
              <w:tab/>
            </w:r>
            <w:r w:rsidR="002B15B1">
              <w:rPr>
                <w:noProof/>
                <w:webHidden/>
              </w:rPr>
              <w:fldChar w:fldCharType="begin"/>
            </w:r>
            <w:r w:rsidR="002B15B1">
              <w:rPr>
                <w:noProof/>
                <w:webHidden/>
              </w:rPr>
              <w:instrText xml:space="preserve"> PAGEREF _Toc404673552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7E4E02">
          <w:pPr>
            <w:pStyle w:val="TOC1"/>
            <w:tabs>
              <w:tab w:val="right" w:leader="dot" w:pos="9016"/>
            </w:tabs>
            <w:rPr>
              <w:rFonts w:eastAsiaTheme="minorEastAsia"/>
              <w:noProof/>
              <w:lang w:eastAsia="en-GB"/>
            </w:rPr>
          </w:pPr>
          <w:hyperlink w:anchor="_Toc404673553" w:history="1">
            <w:r w:rsidR="002B15B1" w:rsidRPr="0028047D">
              <w:rPr>
                <w:rStyle w:val="Hyperlink"/>
                <w:noProof/>
              </w:rPr>
              <w:t>Who Should Read This Document</w:t>
            </w:r>
            <w:r w:rsidR="002B15B1">
              <w:rPr>
                <w:noProof/>
                <w:webHidden/>
              </w:rPr>
              <w:tab/>
            </w:r>
            <w:r w:rsidR="002B15B1">
              <w:rPr>
                <w:noProof/>
                <w:webHidden/>
              </w:rPr>
              <w:fldChar w:fldCharType="begin"/>
            </w:r>
            <w:r w:rsidR="002B15B1">
              <w:rPr>
                <w:noProof/>
                <w:webHidden/>
              </w:rPr>
              <w:instrText xml:space="preserve"> PAGEREF _Toc404673553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7E4E02">
          <w:pPr>
            <w:pStyle w:val="TOC1"/>
            <w:tabs>
              <w:tab w:val="right" w:leader="dot" w:pos="9016"/>
            </w:tabs>
            <w:rPr>
              <w:rFonts w:eastAsiaTheme="minorEastAsia"/>
              <w:noProof/>
              <w:lang w:eastAsia="en-GB"/>
            </w:rPr>
          </w:pPr>
          <w:hyperlink w:anchor="_Toc404673554" w:history="1">
            <w:r w:rsidR="002B15B1" w:rsidRPr="0028047D">
              <w:rPr>
                <w:rStyle w:val="Hyperlink"/>
                <w:noProof/>
              </w:rPr>
              <w:t>How it Works</w:t>
            </w:r>
            <w:r w:rsidR="002B15B1">
              <w:rPr>
                <w:noProof/>
                <w:webHidden/>
              </w:rPr>
              <w:tab/>
            </w:r>
            <w:r w:rsidR="002B15B1">
              <w:rPr>
                <w:noProof/>
                <w:webHidden/>
              </w:rPr>
              <w:fldChar w:fldCharType="begin"/>
            </w:r>
            <w:r w:rsidR="002B15B1">
              <w:rPr>
                <w:noProof/>
                <w:webHidden/>
              </w:rPr>
              <w:instrText xml:space="preserve"> PAGEREF _Toc404673554 \h </w:instrText>
            </w:r>
            <w:r w:rsidR="002B15B1">
              <w:rPr>
                <w:noProof/>
                <w:webHidden/>
              </w:rPr>
            </w:r>
            <w:r w:rsidR="002B15B1">
              <w:rPr>
                <w:noProof/>
                <w:webHidden/>
              </w:rPr>
              <w:fldChar w:fldCharType="separate"/>
            </w:r>
            <w:r w:rsidR="002B15B1">
              <w:rPr>
                <w:noProof/>
                <w:webHidden/>
              </w:rPr>
              <w:t>2</w:t>
            </w:r>
            <w:r w:rsidR="002B15B1">
              <w:rPr>
                <w:noProof/>
                <w:webHidden/>
              </w:rPr>
              <w:fldChar w:fldCharType="end"/>
            </w:r>
          </w:hyperlink>
        </w:p>
        <w:p w:rsidR="002B15B1" w:rsidRDefault="007E4E02">
          <w:pPr>
            <w:pStyle w:val="TOC1"/>
            <w:tabs>
              <w:tab w:val="right" w:leader="dot" w:pos="9016"/>
            </w:tabs>
            <w:rPr>
              <w:rFonts w:eastAsiaTheme="minorEastAsia"/>
              <w:noProof/>
              <w:lang w:eastAsia="en-GB"/>
            </w:rPr>
          </w:pPr>
          <w:hyperlink w:anchor="_Toc404673555" w:history="1">
            <w:r w:rsidR="002B15B1" w:rsidRPr="0028047D">
              <w:rPr>
                <w:rStyle w:val="Hyperlink"/>
                <w:noProof/>
                <w:lang w:eastAsia="en-GB"/>
              </w:rPr>
              <w:t>Code Overview</w:t>
            </w:r>
            <w:r w:rsidR="002B15B1">
              <w:rPr>
                <w:noProof/>
                <w:webHidden/>
              </w:rPr>
              <w:tab/>
            </w:r>
            <w:r w:rsidR="002B15B1">
              <w:rPr>
                <w:noProof/>
                <w:webHidden/>
              </w:rPr>
              <w:fldChar w:fldCharType="begin"/>
            </w:r>
            <w:r w:rsidR="002B15B1">
              <w:rPr>
                <w:noProof/>
                <w:webHidden/>
              </w:rPr>
              <w:instrText xml:space="preserve"> PAGEREF _Toc404673555 \h </w:instrText>
            </w:r>
            <w:r w:rsidR="002B15B1">
              <w:rPr>
                <w:noProof/>
                <w:webHidden/>
              </w:rPr>
            </w:r>
            <w:r w:rsidR="002B15B1">
              <w:rPr>
                <w:noProof/>
                <w:webHidden/>
              </w:rPr>
              <w:fldChar w:fldCharType="separate"/>
            </w:r>
            <w:r w:rsidR="002B15B1">
              <w:rPr>
                <w:noProof/>
                <w:webHidden/>
              </w:rPr>
              <w:t>4</w:t>
            </w:r>
            <w:r w:rsidR="002B15B1">
              <w:rPr>
                <w:noProof/>
                <w:webHidden/>
              </w:rPr>
              <w:fldChar w:fldCharType="end"/>
            </w:r>
          </w:hyperlink>
        </w:p>
        <w:p w:rsidR="002B15B1" w:rsidRDefault="007E4E02">
          <w:pPr>
            <w:pStyle w:val="TOC2"/>
            <w:tabs>
              <w:tab w:val="right" w:leader="dot" w:pos="9016"/>
            </w:tabs>
            <w:rPr>
              <w:rFonts w:eastAsiaTheme="minorEastAsia"/>
              <w:noProof/>
              <w:lang w:eastAsia="en-GB"/>
            </w:rPr>
          </w:pPr>
          <w:hyperlink w:anchor="_Toc404673556" w:history="1">
            <w:r w:rsidR="002B15B1" w:rsidRPr="0028047D">
              <w:rPr>
                <w:rStyle w:val="Hyperlink"/>
                <w:noProof/>
                <w:lang w:eastAsia="en-GB"/>
              </w:rPr>
              <w:t>parse_arguments()</w:t>
            </w:r>
            <w:r w:rsidR="002B15B1">
              <w:rPr>
                <w:noProof/>
                <w:webHidden/>
              </w:rPr>
              <w:tab/>
            </w:r>
            <w:r w:rsidR="002B15B1">
              <w:rPr>
                <w:noProof/>
                <w:webHidden/>
              </w:rPr>
              <w:fldChar w:fldCharType="begin"/>
            </w:r>
            <w:r w:rsidR="002B15B1">
              <w:rPr>
                <w:noProof/>
                <w:webHidden/>
              </w:rPr>
              <w:instrText xml:space="preserve"> PAGEREF _Toc404673556 \h </w:instrText>
            </w:r>
            <w:r w:rsidR="002B15B1">
              <w:rPr>
                <w:noProof/>
                <w:webHidden/>
              </w:rPr>
            </w:r>
            <w:r w:rsidR="002B15B1">
              <w:rPr>
                <w:noProof/>
                <w:webHidden/>
              </w:rPr>
              <w:fldChar w:fldCharType="separate"/>
            </w:r>
            <w:r w:rsidR="002B15B1">
              <w:rPr>
                <w:noProof/>
                <w:webHidden/>
              </w:rPr>
              <w:t>4</w:t>
            </w:r>
            <w:r w:rsidR="002B15B1">
              <w:rPr>
                <w:noProof/>
                <w:webHidden/>
              </w:rPr>
              <w:fldChar w:fldCharType="end"/>
            </w:r>
          </w:hyperlink>
        </w:p>
        <w:p w:rsidR="002B15B1" w:rsidRDefault="007E4E02">
          <w:pPr>
            <w:pStyle w:val="TOC2"/>
            <w:tabs>
              <w:tab w:val="right" w:leader="dot" w:pos="9016"/>
            </w:tabs>
            <w:rPr>
              <w:rFonts w:eastAsiaTheme="minorEastAsia"/>
              <w:noProof/>
              <w:lang w:eastAsia="en-GB"/>
            </w:rPr>
          </w:pPr>
          <w:hyperlink w:anchor="_Toc404673557" w:history="1">
            <w:r w:rsidR="002B15B1" w:rsidRPr="0028047D">
              <w:rPr>
                <w:rStyle w:val="Hyperlink"/>
                <w:noProof/>
                <w:lang w:eastAsia="en-GB"/>
              </w:rPr>
              <w:t>main()</w:t>
            </w:r>
            <w:r w:rsidR="002B15B1">
              <w:rPr>
                <w:noProof/>
                <w:webHidden/>
              </w:rPr>
              <w:tab/>
            </w:r>
            <w:r w:rsidR="002B15B1">
              <w:rPr>
                <w:noProof/>
                <w:webHidden/>
              </w:rPr>
              <w:fldChar w:fldCharType="begin"/>
            </w:r>
            <w:r w:rsidR="002B15B1">
              <w:rPr>
                <w:noProof/>
                <w:webHidden/>
              </w:rPr>
              <w:instrText xml:space="preserve"> PAGEREF _Toc404673557 \h </w:instrText>
            </w:r>
            <w:r w:rsidR="002B15B1">
              <w:rPr>
                <w:noProof/>
                <w:webHidden/>
              </w:rPr>
            </w:r>
            <w:r w:rsidR="002B15B1">
              <w:rPr>
                <w:noProof/>
                <w:webHidden/>
              </w:rPr>
              <w:fldChar w:fldCharType="separate"/>
            </w:r>
            <w:r w:rsidR="002B15B1">
              <w:rPr>
                <w:noProof/>
                <w:webHidden/>
              </w:rPr>
              <w:t>4</w:t>
            </w:r>
            <w:r w:rsidR="002B15B1">
              <w:rPr>
                <w:noProof/>
                <w:webHidden/>
              </w:rPr>
              <w:fldChar w:fldCharType="end"/>
            </w:r>
          </w:hyperlink>
        </w:p>
        <w:p w:rsidR="002B15B1" w:rsidRDefault="007E4E02">
          <w:pPr>
            <w:pStyle w:val="TOC1"/>
            <w:tabs>
              <w:tab w:val="right" w:leader="dot" w:pos="9016"/>
            </w:tabs>
            <w:rPr>
              <w:rFonts w:eastAsiaTheme="minorEastAsia"/>
              <w:noProof/>
              <w:lang w:eastAsia="en-GB"/>
            </w:rPr>
          </w:pPr>
          <w:hyperlink w:anchor="_Toc404673558" w:history="1">
            <w:r w:rsidR="002B15B1" w:rsidRPr="0028047D">
              <w:rPr>
                <w:rStyle w:val="Hyperlink"/>
                <w:noProof/>
                <w:lang w:eastAsia="en-GB"/>
              </w:rPr>
              <w:t>Altering the Script</w:t>
            </w:r>
            <w:r w:rsidR="002B15B1">
              <w:rPr>
                <w:noProof/>
                <w:webHidden/>
              </w:rPr>
              <w:tab/>
            </w:r>
            <w:r w:rsidR="002B15B1">
              <w:rPr>
                <w:noProof/>
                <w:webHidden/>
              </w:rPr>
              <w:fldChar w:fldCharType="begin"/>
            </w:r>
            <w:r w:rsidR="002B15B1">
              <w:rPr>
                <w:noProof/>
                <w:webHidden/>
              </w:rPr>
              <w:instrText xml:space="preserve"> PAGEREF _Toc404673558 \h </w:instrText>
            </w:r>
            <w:r w:rsidR="002B15B1">
              <w:rPr>
                <w:noProof/>
                <w:webHidden/>
              </w:rPr>
            </w:r>
            <w:r w:rsidR="002B15B1">
              <w:rPr>
                <w:noProof/>
                <w:webHidden/>
              </w:rPr>
              <w:fldChar w:fldCharType="separate"/>
            </w:r>
            <w:r w:rsidR="002B15B1">
              <w:rPr>
                <w:noProof/>
                <w:webHidden/>
              </w:rPr>
              <w:t>5</w:t>
            </w:r>
            <w:r w:rsidR="002B15B1">
              <w:rPr>
                <w:noProof/>
                <w:webHidden/>
              </w:rPr>
              <w:fldChar w:fldCharType="end"/>
            </w:r>
          </w:hyperlink>
        </w:p>
        <w:p w:rsidR="002B15B1" w:rsidRDefault="007E4E02">
          <w:pPr>
            <w:pStyle w:val="TOC1"/>
            <w:tabs>
              <w:tab w:val="right" w:leader="dot" w:pos="9016"/>
            </w:tabs>
            <w:rPr>
              <w:rFonts w:eastAsiaTheme="minorEastAsia"/>
              <w:noProof/>
              <w:lang w:eastAsia="en-GB"/>
            </w:rPr>
          </w:pPr>
          <w:hyperlink w:anchor="_Toc404673559" w:history="1">
            <w:r w:rsidR="002B15B1" w:rsidRPr="0028047D">
              <w:rPr>
                <w:rStyle w:val="Hyperlink"/>
                <w:noProof/>
                <w:lang w:eastAsia="en-GB"/>
              </w:rPr>
              <w:t>Shutting Pipsta Down Safely</w:t>
            </w:r>
            <w:r w:rsidR="002B15B1">
              <w:rPr>
                <w:noProof/>
                <w:webHidden/>
              </w:rPr>
              <w:tab/>
            </w:r>
            <w:r w:rsidR="002B15B1">
              <w:rPr>
                <w:noProof/>
                <w:webHidden/>
              </w:rPr>
              <w:fldChar w:fldCharType="begin"/>
            </w:r>
            <w:r w:rsidR="002B15B1">
              <w:rPr>
                <w:noProof/>
                <w:webHidden/>
              </w:rPr>
              <w:instrText xml:space="preserve"> PAGEREF _Toc404673559 \h </w:instrText>
            </w:r>
            <w:r w:rsidR="002B15B1">
              <w:rPr>
                <w:noProof/>
                <w:webHidden/>
              </w:rPr>
            </w:r>
            <w:r w:rsidR="002B15B1">
              <w:rPr>
                <w:noProof/>
                <w:webHidden/>
              </w:rPr>
              <w:fldChar w:fldCharType="separate"/>
            </w:r>
            <w:r w:rsidR="002B15B1">
              <w:rPr>
                <w:noProof/>
                <w:webHidden/>
              </w:rPr>
              <w:t>5</w:t>
            </w:r>
            <w:r w:rsidR="002B15B1">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p>
        </w:tc>
        <w:tc>
          <w:tcPr>
            <w:tcW w:w="2311" w:type="dxa"/>
            <w:gridSpan w:val="2"/>
          </w:tcPr>
          <w:p w:rsidR="00C67352" w:rsidRDefault="00E53A4E" w:rsidP="002F5482">
            <w:r>
              <w:t>2</w:t>
            </w:r>
            <w:r w:rsidR="00AB7429">
              <w:t>5</w:t>
            </w:r>
            <w:r w:rsidR="00153138">
              <w:t>/11</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0" w:name="_Toc404673551"/>
            <w:r>
              <w:rPr>
                <w:color w:val="00B050"/>
              </w:rPr>
              <w:t>Difficulty Level:</w:t>
            </w:r>
            <w:bookmarkEnd w:id="0"/>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194EF9" w:rsidP="00956971">
            <w:pPr>
              <w:rPr>
                <w:color w:val="00B050"/>
              </w:rPr>
            </w:pPr>
            <w:r>
              <w:rPr>
                <w:noProof/>
                <w:lang w:eastAsia="en-GB"/>
              </w:rPr>
              <w:drawing>
                <wp:inline distT="0" distB="0" distL="0" distR="0" wp14:anchorId="6CE88F26" wp14:editId="30C88D2E">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B7429">
              <w:rPr>
                <w:noProof/>
                <w:lang w:eastAsia="en-GB"/>
              </w:rPr>
              <w:drawing>
                <wp:inline distT="0" distB="0" distL="0" distR="0" wp14:anchorId="2E318E48" wp14:editId="3E2C3700">
                  <wp:extent cx="269271" cy="2643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C50A38">
              <w:rPr>
                <w:noProof/>
                <w:lang w:eastAsia="en-GB"/>
              </w:rPr>
              <w:drawing>
                <wp:inline distT="0" distB="0" distL="0" distR="0" wp14:anchorId="4FCF14A2" wp14:editId="565758A0">
                  <wp:extent cx="269271" cy="2643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C50A38">
              <w:rPr>
                <w:noProof/>
                <w:lang w:eastAsia="en-GB"/>
              </w:rPr>
              <w:drawing>
                <wp:inline distT="0" distB="0" distL="0" distR="0" wp14:anchorId="4FCF14A2" wp14:editId="565758A0">
                  <wp:extent cx="269271" cy="264385"/>
                  <wp:effectExtent l="0" t="0" r="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B7429">
              <w:rPr>
                <w:noProof/>
                <w:lang w:eastAsia="en-GB"/>
              </w:rPr>
              <w:drawing>
                <wp:inline distT="0" distB="0" distL="0" distR="0" wp14:anchorId="62C18FFC" wp14:editId="36BDB1BB">
                  <wp:extent cx="274249" cy="2692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194EF9" w:rsidRDefault="00194EF9" w:rsidP="00AB7429">
            <w:pPr>
              <w:pStyle w:val="ListParagraph"/>
              <w:numPr>
                <w:ilvl w:val="0"/>
                <w:numId w:val="5"/>
              </w:numPr>
            </w:pPr>
            <w:r>
              <w:t xml:space="preserve">This tutorial </w:t>
            </w:r>
            <w:r w:rsidR="00AB7429">
              <w:t>assumes the user has some Python programming experience</w:t>
            </w:r>
          </w:p>
          <w:p w:rsidR="00AB7429" w:rsidRDefault="00C50A38" w:rsidP="00AB7429">
            <w:pPr>
              <w:pStyle w:val="ListParagraph"/>
              <w:numPr>
                <w:ilvl w:val="0"/>
                <w:numId w:val="5"/>
              </w:numPr>
            </w:pPr>
            <w:r>
              <w:t xml:space="preserve">This tutorial builds on USB configuration code discussed in </w:t>
            </w:r>
            <w:r w:rsidRPr="00C50A38">
              <w:rPr>
                <w:b/>
                <w:i/>
              </w:rPr>
              <w:t>PIPSTA104 – Basic Print Python Code Tutorial</w:t>
            </w:r>
          </w:p>
          <w:p w:rsidR="00AB7429" w:rsidRDefault="00C50A38" w:rsidP="00C50A38">
            <w:pPr>
              <w:pStyle w:val="ListParagraph"/>
              <w:numPr>
                <w:ilvl w:val="0"/>
                <w:numId w:val="5"/>
              </w:numPr>
            </w:pPr>
            <w:r>
              <w:t>This code uses additional, sophisticated imaging libraries</w:t>
            </w:r>
          </w:p>
          <w:p w:rsidR="00C50A38" w:rsidRPr="00682168" w:rsidRDefault="00C50A38" w:rsidP="004664FD">
            <w:pPr>
              <w:pStyle w:val="ListParagraph"/>
              <w:numPr>
                <w:ilvl w:val="0"/>
                <w:numId w:val="5"/>
              </w:numPr>
            </w:pPr>
            <w:r>
              <w:t xml:space="preserve">This code requires a level of </w:t>
            </w:r>
            <w:r w:rsidR="004664FD">
              <w:t>programming competence to understand the conversion of a bitmap image into a bit array and subsequent packaging into bespoke printer commands.</w:t>
            </w: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1" w:name="_Toc404673552"/>
            <w:r>
              <w:rPr>
                <w:color w:val="00B050"/>
              </w:rPr>
              <w:t>Time to Complete:</w:t>
            </w:r>
            <w:bookmarkEnd w:id="1"/>
          </w:p>
          <w:p w:rsidR="000310FF" w:rsidRDefault="000310FF" w:rsidP="00342108"/>
        </w:tc>
        <w:tc>
          <w:tcPr>
            <w:tcW w:w="5953" w:type="dxa"/>
            <w:gridSpan w:val="2"/>
          </w:tcPr>
          <w:p w:rsidR="000310FF" w:rsidRDefault="000310FF" w:rsidP="00956971"/>
          <w:p w:rsidR="00956971" w:rsidRPr="00682168" w:rsidRDefault="00956971" w:rsidP="00956971"/>
          <w:p w:rsidR="000310FF" w:rsidRDefault="00AB7429" w:rsidP="00956971">
            <w:r>
              <w:rPr>
                <w:noProof/>
                <w:lang w:eastAsia="en-GB"/>
              </w:rPr>
              <w:drawing>
                <wp:inline distT="0" distB="0" distL="0" distR="0" wp14:anchorId="051332AC" wp14:editId="4C8B950D">
                  <wp:extent cx="269271" cy="2643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002F575D" wp14:editId="33372E01">
                  <wp:extent cx="269271" cy="26438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002F575D" wp14:editId="33372E01">
                  <wp:extent cx="269271" cy="264385"/>
                  <wp:effectExtent l="0" t="0" r="0" b="254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52CA61AF" wp14:editId="3912683E">
                  <wp:extent cx="274249" cy="2692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52CA61AF" wp14:editId="3912683E">
                  <wp:extent cx="274249" cy="269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AB7429" w:rsidRDefault="00717DBA" w:rsidP="00AB7429">
            <w:pPr>
              <w:pStyle w:val="ListParagraph"/>
              <w:numPr>
                <w:ilvl w:val="0"/>
                <w:numId w:val="6"/>
              </w:numPr>
            </w:pPr>
            <w:r>
              <w:t>Some topics are complex and require significant time to explain and comprehend.</w:t>
            </w:r>
          </w:p>
        </w:tc>
      </w:tr>
    </w:tbl>
    <w:p w:rsidR="00253A11" w:rsidRDefault="00253A11" w:rsidP="00253A11">
      <w:pPr>
        <w:pStyle w:val="Heading1"/>
        <w:rPr>
          <w:color w:val="00B050"/>
        </w:rPr>
      </w:pPr>
      <w:bookmarkStart w:id="2" w:name="_Toc404673553"/>
      <w:r w:rsidRPr="009279F0">
        <w:rPr>
          <w:color w:val="00B050"/>
        </w:rPr>
        <w:t>Who Should Read This Document</w:t>
      </w:r>
      <w:bookmarkEnd w:id="2"/>
    </w:p>
    <w:p w:rsidR="00AB7429" w:rsidRDefault="00F716BA" w:rsidP="00AB7429">
      <w:r>
        <w:t>This tut</w:t>
      </w:r>
      <w:r w:rsidR="00AB7429">
        <w:t xml:space="preserve">orial is beneficial to those who have completed </w:t>
      </w:r>
      <w:r w:rsidR="00717DBA">
        <w:rPr>
          <w:b/>
          <w:i/>
        </w:rPr>
        <w:t>PIPSTA1</w:t>
      </w:r>
      <w:r w:rsidR="00AB7429" w:rsidRPr="00AB7429">
        <w:rPr>
          <w:b/>
          <w:i/>
        </w:rPr>
        <w:t xml:space="preserve">04 – </w:t>
      </w:r>
      <w:r w:rsidR="00717DBA">
        <w:rPr>
          <w:b/>
          <w:i/>
        </w:rPr>
        <w:t xml:space="preserve">Basic Print Python Code Tutorial </w:t>
      </w:r>
      <w:r w:rsidR="00AB7429">
        <w:t xml:space="preserve">and wish to </w:t>
      </w:r>
      <w:r w:rsidR="00717DBA">
        <w:t>develop their understanding of the simple text application into something that produces more advanced prints, using the powerful Python libraries available. This tutorial would also be a good starting point for those wishing to improve upon the basic nature of the banner print to –say—improve the amount of time before the print is issued, for example.</w:t>
      </w:r>
    </w:p>
    <w:p w:rsidR="00E53A4E" w:rsidRDefault="000D7C8F" w:rsidP="00E53A4E">
      <w:pPr>
        <w:pStyle w:val="Heading1"/>
        <w:rPr>
          <w:color w:val="00B050"/>
        </w:rPr>
      </w:pPr>
      <w:bookmarkStart w:id="3" w:name="_Toc404673554"/>
      <w:r>
        <w:rPr>
          <w:color w:val="00B050"/>
        </w:rPr>
        <w:t>How it Works</w:t>
      </w:r>
      <w:bookmarkEnd w:id="3"/>
    </w:p>
    <w:p w:rsidR="00BC714F" w:rsidRPr="00717DBA" w:rsidRDefault="00BC714F" w:rsidP="00BC714F">
      <w:pPr>
        <w:spacing w:after="0" w:line="100" w:lineRule="atLeast"/>
        <w:rPr>
          <w:rFonts w:eastAsia="Times New Roman" w:cs="Times New Roman"/>
        </w:rPr>
      </w:pPr>
      <w:r>
        <w:rPr>
          <w:rFonts w:eastAsia="Times New Roman" w:cs="Times New Roman"/>
        </w:rPr>
        <w:t xml:space="preserve">The </w:t>
      </w:r>
      <w:r w:rsidR="00717DBA">
        <w:rPr>
          <w:rFonts w:eastAsia="Times New Roman" w:cs="Times New Roman"/>
        </w:rPr>
        <w:t xml:space="preserve">script uses the same methods of establishing a USB connection, and argument-parsing techniques as seen in </w:t>
      </w:r>
      <w:r w:rsidR="00717DBA">
        <w:rPr>
          <w:rFonts w:eastAsia="Times New Roman" w:cs="Times New Roman"/>
          <w:b/>
          <w:i/>
        </w:rPr>
        <w:t>PIPSTA104 – Basic Print Python Code Tutorial</w:t>
      </w:r>
      <w:r w:rsidR="00717DBA">
        <w:rPr>
          <w:rFonts w:eastAsia="Times New Roman" w:cs="Times New Roman"/>
        </w:rPr>
        <w:t xml:space="preserve">. For brevity, these aspects will not be covered again in this tutorial. Those wishing to understand such aspects should read the </w:t>
      </w:r>
      <w:r w:rsidR="00717DBA">
        <w:rPr>
          <w:rFonts w:eastAsia="Times New Roman" w:cs="Times New Roman"/>
          <w:b/>
          <w:i/>
        </w:rPr>
        <w:t>PIPSTA104 – Basic Print Python Code Tutorial</w:t>
      </w:r>
      <w:r w:rsidR="00717DBA">
        <w:rPr>
          <w:rFonts w:eastAsia="Times New Roman" w:cs="Times New Roman"/>
        </w:rPr>
        <w:t>.</w:t>
      </w:r>
    </w:p>
    <w:p w:rsidR="00BC714F" w:rsidRDefault="00BC714F" w:rsidP="00BC714F">
      <w:pPr>
        <w:spacing w:after="0" w:line="100" w:lineRule="atLeast"/>
        <w:rPr>
          <w:rFonts w:eastAsia="Times New Roman" w:cs="Times New Roman"/>
        </w:rPr>
      </w:pPr>
    </w:p>
    <w:p w:rsidR="00717DBA" w:rsidRDefault="00717DBA" w:rsidP="00BC714F">
      <w:pPr>
        <w:spacing w:after="0" w:line="100" w:lineRule="atLeast"/>
        <w:rPr>
          <w:rFonts w:eastAsia="Times New Roman" w:cs="Times New Roman"/>
        </w:rPr>
      </w:pPr>
      <w:r>
        <w:rPr>
          <w:rFonts w:eastAsia="Times New Roman" w:cs="Times New Roman"/>
        </w:rPr>
        <w:t>The script takes two command-line arguments (optional), detailing:</w:t>
      </w:r>
    </w:p>
    <w:p w:rsidR="00717DBA" w:rsidRDefault="00717DBA" w:rsidP="00717DBA">
      <w:pPr>
        <w:pStyle w:val="ListParagraph"/>
        <w:numPr>
          <w:ilvl w:val="0"/>
          <w:numId w:val="6"/>
        </w:numPr>
        <w:spacing w:after="0" w:line="100" w:lineRule="atLeast"/>
        <w:rPr>
          <w:rFonts w:eastAsia="Times New Roman" w:cs="Times New Roman"/>
        </w:rPr>
      </w:pPr>
      <w:r>
        <w:rPr>
          <w:rFonts w:eastAsia="Times New Roman" w:cs="Times New Roman"/>
        </w:rPr>
        <w:t>The text to print</w:t>
      </w:r>
    </w:p>
    <w:p w:rsidR="00717DBA" w:rsidRPr="00717DBA" w:rsidRDefault="00717DBA" w:rsidP="00717DBA">
      <w:pPr>
        <w:pStyle w:val="ListParagraph"/>
        <w:numPr>
          <w:ilvl w:val="0"/>
          <w:numId w:val="6"/>
        </w:numPr>
        <w:spacing w:after="0" w:line="100" w:lineRule="atLeast"/>
        <w:rPr>
          <w:rFonts w:eastAsia="Times New Roman" w:cs="Times New Roman"/>
        </w:rPr>
      </w:pPr>
      <w:r>
        <w:rPr>
          <w:rFonts w:eastAsia="Times New Roman" w:cs="Times New Roman"/>
        </w:rPr>
        <w:t>The font used in conjunction with the text to generate the banner image</w:t>
      </w:r>
    </w:p>
    <w:p w:rsidR="00717DBA" w:rsidRDefault="00717DBA" w:rsidP="00BC714F">
      <w:pPr>
        <w:spacing w:after="0" w:line="100" w:lineRule="atLeast"/>
        <w:rPr>
          <w:rFonts w:eastAsia="Times New Roman" w:cs="Times New Roman"/>
        </w:rPr>
      </w:pPr>
    </w:p>
    <w:p w:rsidR="00717DBA" w:rsidRDefault="00717DBA" w:rsidP="00BC714F">
      <w:pPr>
        <w:spacing w:after="0" w:line="100" w:lineRule="atLeast"/>
        <w:rPr>
          <w:rFonts w:eastAsia="Times New Roman" w:cs="Times New Roman"/>
        </w:rPr>
      </w:pPr>
      <w:r>
        <w:rPr>
          <w:rFonts w:eastAsia="Times New Roman" w:cs="Times New Roman"/>
        </w:rPr>
        <w:t>In overview:</w:t>
      </w:r>
    </w:p>
    <w:p w:rsidR="005F3C24" w:rsidRDefault="00717DBA" w:rsidP="00717DBA">
      <w:pPr>
        <w:pStyle w:val="ListParagraph"/>
        <w:numPr>
          <w:ilvl w:val="0"/>
          <w:numId w:val="30"/>
        </w:numPr>
        <w:spacing w:after="0" w:line="100" w:lineRule="atLeast"/>
        <w:rPr>
          <w:rFonts w:eastAsia="Times New Roman" w:cs="Times New Roman"/>
        </w:rPr>
      </w:pPr>
      <w:r>
        <w:rPr>
          <w:rFonts w:eastAsia="Times New Roman" w:cs="Times New Roman"/>
        </w:rPr>
        <w:t xml:space="preserve">The Python Imaging Library, </w:t>
      </w:r>
      <w:r w:rsidRPr="00717DBA">
        <w:rPr>
          <w:rFonts w:eastAsia="Times New Roman" w:cs="Times New Roman"/>
          <w:i/>
        </w:rPr>
        <w:t>Pillow</w:t>
      </w:r>
      <w:r>
        <w:rPr>
          <w:rFonts w:eastAsia="Times New Roman" w:cs="Times New Roman"/>
        </w:rPr>
        <w:t xml:space="preserve"> </w:t>
      </w:r>
      <w:r w:rsidR="005F3C24">
        <w:rPr>
          <w:rFonts w:eastAsia="Times New Roman" w:cs="Times New Roman"/>
        </w:rPr>
        <w:t>is used extensively:</w:t>
      </w:r>
    </w:p>
    <w:p w:rsidR="005F3C24" w:rsidRDefault="005F3C24" w:rsidP="005F3C24">
      <w:pPr>
        <w:pStyle w:val="ListParagraph"/>
        <w:numPr>
          <w:ilvl w:val="1"/>
          <w:numId w:val="30"/>
        </w:numPr>
        <w:spacing w:after="0" w:line="100" w:lineRule="atLeast"/>
        <w:rPr>
          <w:rFonts w:eastAsia="Times New Roman" w:cs="Times New Roman"/>
        </w:rPr>
      </w:pPr>
      <w:r>
        <w:rPr>
          <w:rFonts w:eastAsia="Times New Roman" w:cs="Times New Roman"/>
        </w:rPr>
        <w:lastRenderedPageBreak/>
        <w:t xml:space="preserve">It uses text and font information and </w:t>
      </w:r>
      <w:proofErr w:type="gramStart"/>
      <w:r>
        <w:rPr>
          <w:rFonts w:eastAsia="Times New Roman" w:cs="Times New Roman"/>
        </w:rPr>
        <w:t>create</w:t>
      </w:r>
      <w:proofErr w:type="gramEnd"/>
      <w:r>
        <w:rPr>
          <w:rFonts w:eastAsia="Times New Roman" w:cs="Times New Roman"/>
        </w:rPr>
        <w:t xml:space="preserve"> a bitmap image.</w:t>
      </w:r>
    </w:p>
    <w:p w:rsidR="00717DBA" w:rsidRDefault="005F3C24" w:rsidP="005F3C24">
      <w:pPr>
        <w:pStyle w:val="ListParagraph"/>
        <w:numPr>
          <w:ilvl w:val="1"/>
          <w:numId w:val="30"/>
        </w:numPr>
        <w:spacing w:after="0" w:line="100" w:lineRule="atLeast"/>
        <w:rPr>
          <w:rFonts w:eastAsia="Times New Roman" w:cs="Times New Roman"/>
        </w:rPr>
      </w:pPr>
      <w:r>
        <w:rPr>
          <w:rFonts w:eastAsia="Times New Roman" w:cs="Times New Roman"/>
        </w:rPr>
        <w:t xml:space="preserve">Pillow also permits the rotation of the image (to suit the </w:t>
      </w:r>
      <w:r w:rsidR="00FE3876">
        <w:rPr>
          <w:rFonts w:eastAsia="Times New Roman" w:cs="Times New Roman"/>
        </w:rPr>
        <w:t>banner orientation) and</w:t>
      </w:r>
    </w:p>
    <w:p w:rsidR="00FE3876" w:rsidRPr="00717DBA" w:rsidRDefault="00FE3876" w:rsidP="005F3C24">
      <w:pPr>
        <w:pStyle w:val="ListParagraph"/>
        <w:numPr>
          <w:ilvl w:val="1"/>
          <w:numId w:val="30"/>
        </w:numPr>
        <w:spacing w:after="0" w:line="100" w:lineRule="atLeast"/>
        <w:rPr>
          <w:rFonts w:eastAsia="Times New Roman" w:cs="Times New Roman"/>
        </w:rPr>
      </w:pPr>
      <w:r>
        <w:rPr>
          <w:rFonts w:eastAsia="Times New Roman" w:cs="Times New Roman"/>
        </w:rPr>
        <w:t>Scaling to give the best fit on the paper</w:t>
      </w:r>
    </w:p>
    <w:p w:rsidR="00BC714F" w:rsidRDefault="00FE3876" w:rsidP="00FE3876">
      <w:pPr>
        <w:pStyle w:val="ListParagraph"/>
        <w:numPr>
          <w:ilvl w:val="0"/>
          <w:numId w:val="30"/>
        </w:numPr>
      </w:pPr>
      <w:r>
        <w:t xml:space="preserve">Once the bitmap image is created in the Raspberry Pi’s RAM, a library called </w:t>
      </w:r>
      <w:proofErr w:type="spellStart"/>
      <w:r>
        <w:rPr>
          <w:i/>
        </w:rPr>
        <w:t>bitarray</w:t>
      </w:r>
      <w:proofErr w:type="spellEnd"/>
      <w:r>
        <w:t xml:space="preserve"> is used to manipulate/convert this data into a format which meets the requirements of the </w:t>
      </w:r>
      <w:proofErr w:type="spellStart"/>
      <w:r>
        <w:t>Pipsta’s</w:t>
      </w:r>
      <w:proofErr w:type="spellEnd"/>
      <w:r>
        <w:t xml:space="preserve"> graphics commands. This involves re-sequencing of the bits into blocks of 24 dots high and 8 dots wide.</w:t>
      </w:r>
    </w:p>
    <w:p w:rsidR="00FE3876" w:rsidRDefault="00FE3876" w:rsidP="00FE3876">
      <w:pPr>
        <w:pStyle w:val="ListParagraph"/>
        <w:numPr>
          <w:ilvl w:val="0"/>
          <w:numId w:val="30"/>
        </w:numPr>
      </w:pPr>
      <w:r>
        <w:t>The graphical data is then sent to the Pipsta printer over the USB connection.</w:t>
      </w:r>
    </w:p>
    <w:p w:rsidR="00FE3876" w:rsidRPr="00BC714F" w:rsidRDefault="00FE3876" w:rsidP="00FE3876">
      <w:pPr>
        <w:pStyle w:val="ListParagraph"/>
        <w:numPr>
          <w:ilvl w:val="0"/>
          <w:numId w:val="30"/>
        </w:numPr>
      </w:pPr>
      <w:r>
        <w:t xml:space="preserve">As the resultant image is larger than the </w:t>
      </w:r>
      <w:proofErr w:type="spellStart"/>
      <w:r>
        <w:t>Pipsta’s</w:t>
      </w:r>
      <w:proofErr w:type="spellEnd"/>
      <w:r>
        <w:t xml:space="preserve"> data buffer, the data needs to be marshalled to ensure that data is not </w:t>
      </w:r>
      <w:proofErr w:type="gramStart"/>
      <w:r>
        <w:t>lost/ignored</w:t>
      </w:r>
      <w:proofErr w:type="gramEnd"/>
      <w:r>
        <w:t>. This can be performed either by polling the status of the printer by means of a special (bespoke) control transfer query, or simply by introducing a delay.</w:t>
      </w:r>
    </w:p>
    <w:p w:rsidR="00B33EDF" w:rsidRDefault="00B33EDF" w:rsidP="00342108">
      <w:pPr>
        <w:pStyle w:val="Heading1"/>
        <w:rPr>
          <w:color w:val="00B050"/>
          <w:lang w:eastAsia="en-GB"/>
        </w:rPr>
      </w:pPr>
      <w:bookmarkStart w:id="4" w:name="_Toc404673555"/>
      <w:r>
        <w:rPr>
          <w:color w:val="00B050"/>
          <w:lang w:eastAsia="en-GB"/>
        </w:rPr>
        <w:t>Code Overview</w:t>
      </w:r>
      <w:bookmarkEnd w:id="4"/>
    </w:p>
    <w:p w:rsidR="00B33EDF" w:rsidRPr="006858DB" w:rsidRDefault="00293147" w:rsidP="00B33EDF">
      <w:pPr>
        <w:rPr>
          <w:lang w:eastAsia="en-GB"/>
        </w:rPr>
      </w:pPr>
      <w:r>
        <w:rPr>
          <w:lang w:eastAsia="en-GB"/>
        </w:rPr>
        <w:t xml:space="preserve">The </w:t>
      </w:r>
      <w:r w:rsidRPr="00293147">
        <w:rPr>
          <w:b/>
          <w:lang w:eastAsia="en-GB"/>
        </w:rPr>
        <w:t>banner.py</w:t>
      </w:r>
      <w:r>
        <w:rPr>
          <w:lang w:eastAsia="en-GB"/>
        </w:rPr>
        <w:t xml:space="preserve"> </w:t>
      </w:r>
      <w:r w:rsidR="006858DB">
        <w:rPr>
          <w:lang w:eastAsia="en-GB"/>
        </w:rPr>
        <w:t xml:space="preserve">USB connection code is enhanced slightly with respect to </w:t>
      </w:r>
      <w:r w:rsidR="006858DB" w:rsidRPr="006858DB">
        <w:rPr>
          <w:b/>
          <w:lang w:eastAsia="en-GB"/>
        </w:rPr>
        <w:t>BasicPrint.py</w:t>
      </w:r>
      <w:r w:rsidR="006858DB">
        <w:rPr>
          <w:lang w:eastAsia="en-GB"/>
        </w:rPr>
        <w:t xml:space="preserve">, with connection code being encapsulated in its own function, rather than being in </w:t>
      </w:r>
      <w:proofErr w:type="gramStart"/>
      <w:r w:rsidR="006858DB">
        <w:rPr>
          <w:lang w:eastAsia="en-GB"/>
        </w:rPr>
        <w:t>main(</w:t>
      </w:r>
      <w:proofErr w:type="gramEnd"/>
      <w:r w:rsidR="006858DB">
        <w:rPr>
          <w:lang w:eastAsia="en-GB"/>
        </w:rPr>
        <w:t>). USB functions are thus:</w:t>
      </w:r>
    </w:p>
    <w:p w:rsidR="006858DB" w:rsidRPr="004D212D" w:rsidRDefault="006858DB" w:rsidP="002A6C13">
      <w:pPr>
        <w:pStyle w:val="ListParagraph"/>
        <w:numPr>
          <w:ilvl w:val="0"/>
          <w:numId w:val="26"/>
        </w:numPr>
        <w:rPr>
          <w:b/>
          <w:lang w:eastAsia="en-GB"/>
        </w:rPr>
      </w:pPr>
      <w:proofErr w:type="spellStart"/>
      <w:r w:rsidRPr="004D212D">
        <w:rPr>
          <w:b/>
          <w:lang w:eastAsia="en-GB"/>
        </w:rPr>
        <w:t>setup_usb</w:t>
      </w:r>
      <w:proofErr w:type="spellEnd"/>
      <w:r w:rsidRPr="004D212D">
        <w:rPr>
          <w:b/>
          <w:lang w:eastAsia="en-GB"/>
        </w:rPr>
        <w:t>()</w:t>
      </w:r>
    </w:p>
    <w:p w:rsidR="006858DB" w:rsidRDefault="004D212D" w:rsidP="006858DB">
      <w:pPr>
        <w:rPr>
          <w:b/>
          <w:lang w:eastAsia="en-GB"/>
        </w:rPr>
      </w:pPr>
      <w:proofErr w:type="gramStart"/>
      <w:r>
        <w:rPr>
          <w:lang w:eastAsia="en-GB"/>
        </w:rPr>
        <w:t>w</w:t>
      </w:r>
      <w:r w:rsidR="006858DB">
        <w:rPr>
          <w:lang w:eastAsia="en-GB"/>
        </w:rPr>
        <w:t>here</w:t>
      </w:r>
      <w:proofErr w:type="gramEnd"/>
      <w:r w:rsidR="006858DB">
        <w:rPr>
          <w:lang w:eastAsia="en-GB"/>
        </w:rPr>
        <w:t xml:space="preserve"> this functionality is almost identical to that in </w:t>
      </w:r>
      <w:r w:rsidR="006858DB" w:rsidRPr="006858DB">
        <w:rPr>
          <w:b/>
          <w:lang w:eastAsia="en-GB"/>
        </w:rPr>
        <w:t>BasicPrint.py</w:t>
      </w:r>
      <w:r w:rsidR="006858DB">
        <w:rPr>
          <w:b/>
          <w:lang w:eastAsia="en-GB"/>
        </w:rPr>
        <w:t>.</w:t>
      </w:r>
    </w:p>
    <w:p w:rsidR="006858DB" w:rsidRPr="006858DB" w:rsidRDefault="006858DB" w:rsidP="006858DB">
      <w:pPr>
        <w:rPr>
          <w:lang w:eastAsia="en-GB"/>
        </w:rPr>
      </w:pPr>
      <w:r>
        <w:rPr>
          <w:lang w:eastAsia="en-GB"/>
        </w:rPr>
        <w:t>Also similar is:</w:t>
      </w:r>
    </w:p>
    <w:p w:rsidR="00B33EDF" w:rsidRPr="004D212D" w:rsidRDefault="00B33EDF" w:rsidP="002A6C13">
      <w:pPr>
        <w:pStyle w:val="ListParagraph"/>
        <w:numPr>
          <w:ilvl w:val="0"/>
          <w:numId w:val="26"/>
        </w:numPr>
        <w:rPr>
          <w:b/>
          <w:lang w:eastAsia="en-GB"/>
        </w:rPr>
      </w:pPr>
      <w:proofErr w:type="spellStart"/>
      <w:r w:rsidRPr="004D212D">
        <w:rPr>
          <w:b/>
          <w:lang w:eastAsia="en-GB"/>
        </w:rPr>
        <w:t>parse_arguments</w:t>
      </w:r>
      <w:proofErr w:type="spellEnd"/>
      <w:r w:rsidRPr="004D212D">
        <w:rPr>
          <w:b/>
          <w:lang w:eastAsia="en-GB"/>
        </w:rPr>
        <w:t>()</w:t>
      </w:r>
    </w:p>
    <w:p w:rsidR="006858DB" w:rsidRDefault="004D212D" w:rsidP="006858DB">
      <w:pPr>
        <w:rPr>
          <w:lang w:eastAsia="en-GB"/>
        </w:rPr>
      </w:pPr>
      <w:proofErr w:type="gramStart"/>
      <w:r>
        <w:rPr>
          <w:lang w:eastAsia="en-GB"/>
        </w:rPr>
        <w:t>t</w:t>
      </w:r>
      <w:r w:rsidR="006858DB">
        <w:rPr>
          <w:lang w:eastAsia="en-GB"/>
        </w:rPr>
        <w:t>hough</w:t>
      </w:r>
      <w:proofErr w:type="gramEnd"/>
      <w:r w:rsidR="006858DB">
        <w:rPr>
          <w:lang w:eastAsia="en-GB"/>
        </w:rPr>
        <w:t xml:space="preserve"> this now accepts two optional arguments: </w:t>
      </w:r>
      <w:r w:rsidR="006858DB" w:rsidRPr="006858DB">
        <w:rPr>
          <w:i/>
          <w:lang w:eastAsia="en-GB"/>
        </w:rPr>
        <w:t>text</w:t>
      </w:r>
      <w:r w:rsidR="006858DB">
        <w:rPr>
          <w:lang w:eastAsia="en-GB"/>
        </w:rPr>
        <w:t xml:space="preserve"> and </w:t>
      </w:r>
      <w:r w:rsidR="006858DB" w:rsidRPr="006858DB">
        <w:rPr>
          <w:i/>
          <w:lang w:eastAsia="en-GB"/>
        </w:rPr>
        <w:t>font</w:t>
      </w:r>
      <w:r w:rsidR="006858DB">
        <w:rPr>
          <w:lang w:eastAsia="en-GB"/>
        </w:rPr>
        <w:t xml:space="preserve">. Note that –as mentioned in </w:t>
      </w:r>
      <w:r w:rsidR="006858DB" w:rsidRPr="006858DB">
        <w:rPr>
          <w:b/>
          <w:i/>
          <w:lang w:eastAsia="en-GB"/>
        </w:rPr>
        <w:t>PIPSTA005 – Pipsta Banners</w:t>
      </w:r>
      <w:r w:rsidR="006858DB">
        <w:rPr>
          <w:lang w:eastAsia="en-GB"/>
        </w:rPr>
        <w:t xml:space="preserve">—these arguments are </w:t>
      </w:r>
      <w:r w:rsidR="006858DB">
        <w:rPr>
          <w:i/>
          <w:lang w:eastAsia="en-GB"/>
        </w:rPr>
        <w:t>positional</w:t>
      </w:r>
      <w:r w:rsidR="006858DB">
        <w:rPr>
          <w:lang w:eastAsia="en-GB"/>
        </w:rPr>
        <w:t xml:space="preserve">, so </w:t>
      </w:r>
    </w:p>
    <w:p w:rsidR="006858DB" w:rsidRPr="00602CC1" w:rsidRDefault="006858DB" w:rsidP="00602CC1">
      <w:pPr>
        <w:rPr>
          <w:b/>
          <w:sz w:val="20"/>
          <w:szCs w:val="20"/>
          <w:lang w:eastAsia="en-GB"/>
        </w:rPr>
      </w:pPr>
      <w:proofErr w:type="spellStart"/>
      <w:r w:rsidRPr="00602CC1">
        <w:rPr>
          <w:b/>
          <w:color w:val="00B050"/>
          <w:sz w:val="20"/>
          <w:szCs w:val="20"/>
          <w:lang w:eastAsia="en-GB"/>
        </w:rPr>
        <w:t>pi@raspberrypi</w:t>
      </w:r>
      <w:proofErr w:type="spellEnd"/>
      <w:r w:rsidRPr="00602CC1">
        <w:rPr>
          <w:b/>
          <w:color w:val="00B050"/>
          <w:sz w:val="20"/>
          <w:szCs w:val="20"/>
          <w:lang w:eastAsia="en-GB"/>
        </w:rPr>
        <w:t xml:space="preserve"> </w:t>
      </w:r>
      <w:r w:rsidRPr="00602CC1">
        <w:rPr>
          <w:b/>
          <w:color w:val="4F81BD" w:themeColor="accent1"/>
          <w:sz w:val="20"/>
          <w:szCs w:val="20"/>
          <w:lang w:eastAsia="en-GB"/>
        </w:rPr>
        <w:t>~ $</w:t>
      </w:r>
      <w:r w:rsidRPr="00602CC1">
        <w:rPr>
          <w:b/>
          <w:sz w:val="20"/>
          <w:szCs w:val="20"/>
          <w:lang w:eastAsia="en-GB"/>
        </w:rPr>
        <w:t xml:space="preserve"> python banner.py</w:t>
      </w:r>
    </w:p>
    <w:p w:rsidR="006858DB" w:rsidRPr="00602CC1" w:rsidRDefault="006858DB" w:rsidP="00602CC1">
      <w:pPr>
        <w:rPr>
          <w:sz w:val="18"/>
          <w:szCs w:val="18"/>
          <w:lang w:eastAsia="en-GB"/>
        </w:rPr>
      </w:pPr>
      <w:r w:rsidRPr="00602CC1">
        <w:rPr>
          <w:sz w:val="18"/>
          <w:szCs w:val="18"/>
          <w:lang w:eastAsia="en-GB"/>
        </w:rPr>
        <w:t>…would produce the default text in the default font,</w:t>
      </w:r>
    </w:p>
    <w:p w:rsidR="006858DB" w:rsidRDefault="006858DB" w:rsidP="00602CC1">
      <w:pPr>
        <w:rPr>
          <w:b/>
          <w:sz w:val="20"/>
          <w:szCs w:val="20"/>
          <w:lang w:eastAsia="en-GB"/>
        </w:rPr>
      </w:pPr>
      <w:proofErr w:type="spellStart"/>
      <w:r w:rsidRPr="00602CC1">
        <w:rPr>
          <w:b/>
          <w:color w:val="00B050"/>
          <w:sz w:val="20"/>
          <w:szCs w:val="20"/>
          <w:lang w:eastAsia="en-GB"/>
        </w:rPr>
        <w:t>pi@raspberrypi</w:t>
      </w:r>
      <w:proofErr w:type="spellEnd"/>
      <w:r w:rsidRPr="00602CC1">
        <w:rPr>
          <w:b/>
          <w:color w:val="00B050"/>
          <w:sz w:val="20"/>
          <w:szCs w:val="20"/>
          <w:lang w:eastAsia="en-GB"/>
        </w:rPr>
        <w:t xml:space="preserve"> </w:t>
      </w:r>
      <w:r w:rsidRPr="00602CC1">
        <w:rPr>
          <w:b/>
          <w:color w:val="4F81BD" w:themeColor="accent1"/>
          <w:sz w:val="20"/>
          <w:szCs w:val="20"/>
          <w:lang w:eastAsia="en-GB"/>
        </w:rPr>
        <w:t>~ $</w:t>
      </w:r>
      <w:r w:rsidRPr="00602CC1">
        <w:rPr>
          <w:b/>
          <w:sz w:val="20"/>
          <w:szCs w:val="20"/>
          <w:lang w:eastAsia="en-GB"/>
        </w:rPr>
        <w:t xml:space="preserve"> python banner.py “another message”</w:t>
      </w:r>
      <w:r w:rsidR="00602CC1" w:rsidRPr="00602CC1">
        <w:rPr>
          <w:b/>
          <w:sz w:val="20"/>
          <w:szCs w:val="20"/>
          <w:lang w:eastAsia="en-GB"/>
        </w:rPr>
        <w:t xml:space="preserve"> “/</w:t>
      </w:r>
      <w:proofErr w:type="spellStart"/>
      <w:r w:rsidR="00602CC1" w:rsidRPr="00602CC1">
        <w:rPr>
          <w:b/>
          <w:sz w:val="20"/>
          <w:szCs w:val="20"/>
          <w:lang w:eastAsia="en-GB"/>
        </w:rPr>
        <w:t>usr</w:t>
      </w:r>
      <w:proofErr w:type="spellEnd"/>
      <w:r w:rsidR="00602CC1" w:rsidRPr="00602CC1">
        <w:rPr>
          <w:b/>
          <w:sz w:val="20"/>
          <w:szCs w:val="20"/>
          <w:lang w:eastAsia="en-GB"/>
        </w:rPr>
        <w:t>/share/fonts/type1/</w:t>
      </w:r>
      <w:proofErr w:type="spellStart"/>
      <w:r w:rsidR="00602CC1" w:rsidRPr="00602CC1">
        <w:rPr>
          <w:b/>
          <w:sz w:val="20"/>
          <w:szCs w:val="20"/>
          <w:lang w:eastAsia="en-GB"/>
        </w:rPr>
        <w:t>gsfonts</w:t>
      </w:r>
      <w:proofErr w:type="spellEnd"/>
      <w:r w:rsidR="00602CC1" w:rsidRPr="00602CC1">
        <w:rPr>
          <w:b/>
          <w:sz w:val="20"/>
          <w:szCs w:val="20"/>
          <w:lang w:eastAsia="en-GB"/>
        </w:rPr>
        <w:t>/z003034l.pfb”</w:t>
      </w:r>
    </w:p>
    <w:p w:rsidR="00602CC1" w:rsidRPr="00602CC1" w:rsidRDefault="00602CC1" w:rsidP="00602CC1">
      <w:pPr>
        <w:rPr>
          <w:sz w:val="18"/>
          <w:szCs w:val="18"/>
          <w:lang w:eastAsia="en-GB"/>
        </w:rPr>
      </w:pPr>
      <w:r w:rsidRPr="00602CC1">
        <w:rPr>
          <w:sz w:val="18"/>
          <w:szCs w:val="18"/>
          <w:lang w:eastAsia="en-GB"/>
        </w:rPr>
        <w:t xml:space="preserve">…would produce a banner the message </w:t>
      </w:r>
      <w:r>
        <w:rPr>
          <w:sz w:val="18"/>
          <w:szCs w:val="18"/>
          <w:lang w:eastAsia="en-GB"/>
        </w:rPr>
        <w:t>“</w:t>
      </w:r>
      <w:r w:rsidRPr="00602CC1">
        <w:rPr>
          <w:b/>
          <w:i/>
          <w:sz w:val="18"/>
          <w:szCs w:val="18"/>
          <w:lang w:eastAsia="en-GB"/>
        </w:rPr>
        <w:t>another message</w:t>
      </w:r>
      <w:r>
        <w:rPr>
          <w:sz w:val="18"/>
          <w:szCs w:val="18"/>
          <w:lang w:eastAsia="en-GB"/>
        </w:rPr>
        <w:t xml:space="preserve">” </w:t>
      </w:r>
      <w:r w:rsidRPr="00602CC1">
        <w:rPr>
          <w:sz w:val="18"/>
          <w:szCs w:val="18"/>
          <w:lang w:eastAsia="en-GB"/>
        </w:rPr>
        <w:t xml:space="preserve">in the </w:t>
      </w:r>
      <w:r>
        <w:rPr>
          <w:sz w:val="18"/>
          <w:szCs w:val="18"/>
          <w:lang w:eastAsia="en-GB"/>
        </w:rPr>
        <w:t xml:space="preserve">system font </w:t>
      </w:r>
      <w:r w:rsidRPr="00602CC1">
        <w:rPr>
          <w:sz w:val="18"/>
          <w:szCs w:val="18"/>
          <w:lang w:eastAsia="en-GB"/>
        </w:rPr>
        <w:t>‘Chancery’</w:t>
      </w:r>
      <w:r>
        <w:rPr>
          <w:sz w:val="18"/>
          <w:szCs w:val="18"/>
          <w:lang w:eastAsia="en-GB"/>
        </w:rPr>
        <w:t>.</w:t>
      </w:r>
    </w:p>
    <w:p w:rsidR="00602CC1" w:rsidRDefault="00602CC1" w:rsidP="00602CC1">
      <w:pPr>
        <w:ind w:left="720" w:hanging="720"/>
        <w:rPr>
          <w:b/>
          <w:sz w:val="20"/>
          <w:szCs w:val="20"/>
          <w:lang w:eastAsia="en-GB"/>
        </w:rPr>
      </w:pPr>
      <w:proofErr w:type="spellStart"/>
      <w:r w:rsidRPr="00602CC1">
        <w:rPr>
          <w:b/>
          <w:color w:val="00B050"/>
          <w:sz w:val="20"/>
          <w:szCs w:val="20"/>
          <w:lang w:eastAsia="en-GB"/>
        </w:rPr>
        <w:t>pi@raspberrypi</w:t>
      </w:r>
      <w:proofErr w:type="spellEnd"/>
      <w:r w:rsidRPr="00602CC1">
        <w:rPr>
          <w:b/>
          <w:color w:val="00B050"/>
          <w:sz w:val="20"/>
          <w:szCs w:val="20"/>
          <w:lang w:eastAsia="en-GB"/>
        </w:rPr>
        <w:t xml:space="preserve"> </w:t>
      </w:r>
      <w:r w:rsidRPr="00602CC1">
        <w:rPr>
          <w:b/>
          <w:color w:val="4F81BD" w:themeColor="accent1"/>
          <w:sz w:val="20"/>
          <w:szCs w:val="20"/>
          <w:lang w:eastAsia="en-GB"/>
        </w:rPr>
        <w:t>~ $</w:t>
      </w:r>
      <w:r w:rsidRPr="00602CC1">
        <w:rPr>
          <w:b/>
          <w:sz w:val="20"/>
          <w:szCs w:val="20"/>
          <w:lang w:eastAsia="en-GB"/>
        </w:rPr>
        <w:t xml:space="preserve"> python banner.py “</w:t>
      </w:r>
      <w:r>
        <w:rPr>
          <w:b/>
          <w:sz w:val="20"/>
          <w:szCs w:val="20"/>
          <w:lang w:eastAsia="en-GB"/>
        </w:rPr>
        <w:t xml:space="preserve">yet </w:t>
      </w:r>
      <w:r w:rsidRPr="00602CC1">
        <w:rPr>
          <w:b/>
          <w:sz w:val="20"/>
          <w:szCs w:val="20"/>
          <w:lang w:eastAsia="en-GB"/>
        </w:rPr>
        <w:t>another message”</w:t>
      </w:r>
      <w:r>
        <w:rPr>
          <w:b/>
          <w:sz w:val="20"/>
          <w:szCs w:val="20"/>
          <w:lang w:eastAsia="en-GB"/>
        </w:rPr>
        <w:tab/>
      </w:r>
    </w:p>
    <w:p w:rsidR="00602CC1" w:rsidRPr="00602CC1" w:rsidRDefault="00602CC1" w:rsidP="00602CC1">
      <w:pPr>
        <w:rPr>
          <w:sz w:val="18"/>
          <w:szCs w:val="18"/>
          <w:lang w:eastAsia="en-GB"/>
        </w:rPr>
      </w:pPr>
      <w:r w:rsidRPr="00602CC1">
        <w:rPr>
          <w:sz w:val="18"/>
          <w:szCs w:val="18"/>
          <w:lang w:eastAsia="en-GB"/>
        </w:rPr>
        <w:t xml:space="preserve">…would produce a banner the message </w:t>
      </w:r>
      <w:r>
        <w:rPr>
          <w:sz w:val="18"/>
          <w:szCs w:val="18"/>
          <w:lang w:eastAsia="en-GB"/>
        </w:rPr>
        <w:t>“</w:t>
      </w:r>
      <w:r>
        <w:rPr>
          <w:b/>
          <w:i/>
          <w:sz w:val="18"/>
          <w:szCs w:val="18"/>
          <w:lang w:eastAsia="en-GB"/>
        </w:rPr>
        <w:t>yet</w:t>
      </w:r>
      <w:r>
        <w:rPr>
          <w:sz w:val="18"/>
          <w:szCs w:val="18"/>
          <w:lang w:eastAsia="en-GB"/>
        </w:rPr>
        <w:t xml:space="preserve"> </w:t>
      </w:r>
      <w:r w:rsidRPr="00602CC1">
        <w:rPr>
          <w:b/>
          <w:i/>
          <w:sz w:val="18"/>
          <w:szCs w:val="18"/>
          <w:lang w:eastAsia="en-GB"/>
        </w:rPr>
        <w:t>another message</w:t>
      </w:r>
      <w:r>
        <w:rPr>
          <w:b/>
          <w:i/>
          <w:sz w:val="18"/>
          <w:szCs w:val="18"/>
          <w:lang w:eastAsia="en-GB"/>
        </w:rPr>
        <w:t>”</w:t>
      </w:r>
      <w:r>
        <w:rPr>
          <w:sz w:val="18"/>
          <w:szCs w:val="18"/>
          <w:lang w:eastAsia="en-GB"/>
        </w:rPr>
        <w:t xml:space="preserve"> </w:t>
      </w:r>
      <w:r>
        <w:rPr>
          <w:b/>
          <w:sz w:val="18"/>
          <w:szCs w:val="18"/>
          <w:u w:val="single"/>
          <w:lang w:eastAsia="en-GB"/>
        </w:rPr>
        <w:t>in the default font</w:t>
      </w:r>
      <w:r>
        <w:rPr>
          <w:sz w:val="18"/>
          <w:szCs w:val="18"/>
          <w:lang w:eastAsia="en-GB"/>
        </w:rPr>
        <w:t>.</w:t>
      </w:r>
    </w:p>
    <w:p w:rsidR="00602CC1" w:rsidRDefault="00602CC1" w:rsidP="00602CC1">
      <w:pPr>
        <w:rPr>
          <w:b/>
          <w:sz w:val="20"/>
          <w:szCs w:val="20"/>
          <w:lang w:eastAsia="en-GB"/>
        </w:rPr>
      </w:pPr>
      <w:proofErr w:type="spellStart"/>
      <w:r w:rsidRPr="00602CC1">
        <w:rPr>
          <w:b/>
          <w:color w:val="00B050"/>
          <w:sz w:val="20"/>
          <w:szCs w:val="20"/>
          <w:lang w:eastAsia="en-GB"/>
        </w:rPr>
        <w:t>pi@raspberrypi</w:t>
      </w:r>
      <w:proofErr w:type="spellEnd"/>
      <w:r w:rsidRPr="00602CC1">
        <w:rPr>
          <w:b/>
          <w:color w:val="00B050"/>
          <w:sz w:val="20"/>
          <w:szCs w:val="20"/>
          <w:lang w:eastAsia="en-GB"/>
        </w:rPr>
        <w:t xml:space="preserve"> </w:t>
      </w:r>
      <w:r w:rsidRPr="00602CC1">
        <w:rPr>
          <w:b/>
          <w:color w:val="4F81BD" w:themeColor="accent1"/>
          <w:sz w:val="20"/>
          <w:szCs w:val="20"/>
          <w:lang w:eastAsia="en-GB"/>
        </w:rPr>
        <w:t>~ $</w:t>
      </w:r>
      <w:r w:rsidRPr="00602CC1">
        <w:rPr>
          <w:b/>
          <w:sz w:val="20"/>
          <w:szCs w:val="20"/>
          <w:lang w:eastAsia="en-GB"/>
        </w:rPr>
        <w:t xml:space="preserve"> python banner.py “/</w:t>
      </w:r>
      <w:proofErr w:type="spellStart"/>
      <w:r w:rsidRPr="00602CC1">
        <w:rPr>
          <w:b/>
          <w:sz w:val="20"/>
          <w:szCs w:val="20"/>
          <w:lang w:eastAsia="en-GB"/>
        </w:rPr>
        <w:t>usr</w:t>
      </w:r>
      <w:proofErr w:type="spellEnd"/>
      <w:r w:rsidRPr="00602CC1">
        <w:rPr>
          <w:b/>
          <w:sz w:val="20"/>
          <w:szCs w:val="20"/>
          <w:lang w:eastAsia="en-GB"/>
        </w:rPr>
        <w:t>/share/fonts/type1/</w:t>
      </w:r>
      <w:proofErr w:type="spellStart"/>
      <w:r w:rsidRPr="00602CC1">
        <w:rPr>
          <w:b/>
          <w:sz w:val="20"/>
          <w:szCs w:val="20"/>
          <w:lang w:eastAsia="en-GB"/>
        </w:rPr>
        <w:t>gsfonts</w:t>
      </w:r>
      <w:proofErr w:type="spellEnd"/>
      <w:r w:rsidRPr="00602CC1">
        <w:rPr>
          <w:b/>
          <w:sz w:val="20"/>
          <w:szCs w:val="20"/>
          <w:lang w:eastAsia="en-GB"/>
        </w:rPr>
        <w:t>/z003034l.pfb”</w:t>
      </w:r>
    </w:p>
    <w:p w:rsidR="00602CC1" w:rsidRPr="00602CC1" w:rsidRDefault="00602CC1" w:rsidP="00602CC1">
      <w:pPr>
        <w:rPr>
          <w:sz w:val="18"/>
          <w:szCs w:val="18"/>
          <w:lang w:eastAsia="en-GB"/>
        </w:rPr>
      </w:pPr>
      <w:r w:rsidRPr="00602CC1">
        <w:rPr>
          <w:sz w:val="18"/>
          <w:szCs w:val="18"/>
          <w:lang w:eastAsia="en-GB"/>
        </w:rPr>
        <w:t xml:space="preserve">…would produce a banner the message </w:t>
      </w:r>
      <w:r w:rsidRPr="00602CC1">
        <w:rPr>
          <w:b/>
          <w:sz w:val="18"/>
          <w:szCs w:val="18"/>
          <w:lang w:eastAsia="en-GB"/>
        </w:rPr>
        <w:t>“/</w:t>
      </w:r>
      <w:proofErr w:type="spellStart"/>
      <w:r w:rsidRPr="00602CC1">
        <w:rPr>
          <w:b/>
          <w:sz w:val="18"/>
          <w:szCs w:val="18"/>
          <w:lang w:eastAsia="en-GB"/>
        </w:rPr>
        <w:t>usr</w:t>
      </w:r>
      <w:proofErr w:type="spellEnd"/>
      <w:r w:rsidRPr="00602CC1">
        <w:rPr>
          <w:b/>
          <w:sz w:val="18"/>
          <w:szCs w:val="18"/>
          <w:lang w:eastAsia="en-GB"/>
        </w:rPr>
        <w:t>/share/fonts/type1/</w:t>
      </w:r>
      <w:proofErr w:type="spellStart"/>
      <w:r w:rsidRPr="00602CC1">
        <w:rPr>
          <w:b/>
          <w:sz w:val="18"/>
          <w:szCs w:val="18"/>
          <w:lang w:eastAsia="en-GB"/>
        </w:rPr>
        <w:t>gsfonts</w:t>
      </w:r>
      <w:proofErr w:type="spellEnd"/>
      <w:r w:rsidRPr="00602CC1">
        <w:rPr>
          <w:b/>
          <w:sz w:val="18"/>
          <w:szCs w:val="18"/>
          <w:lang w:eastAsia="en-GB"/>
        </w:rPr>
        <w:t>/z003034l.pfb”</w:t>
      </w:r>
      <w:r>
        <w:rPr>
          <w:b/>
          <w:sz w:val="18"/>
          <w:szCs w:val="18"/>
          <w:lang w:eastAsia="en-GB"/>
        </w:rPr>
        <w:t xml:space="preserve"> </w:t>
      </w:r>
      <w:r>
        <w:rPr>
          <w:b/>
          <w:sz w:val="18"/>
          <w:szCs w:val="18"/>
          <w:u w:val="single"/>
          <w:lang w:eastAsia="en-GB"/>
        </w:rPr>
        <w:t>in the default font</w:t>
      </w:r>
      <w:r>
        <w:rPr>
          <w:sz w:val="18"/>
          <w:szCs w:val="18"/>
          <w:lang w:eastAsia="en-GB"/>
        </w:rPr>
        <w:t xml:space="preserve"> (which is probably not the desired functionality!)</w:t>
      </w:r>
    </w:p>
    <w:p w:rsidR="006858DB" w:rsidRDefault="004D212D" w:rsidP="006858DB">
      <w:pPr>
        <w:rPr>
          <w:lang w:eastAsia="en-GB"/>
        </w:rPr>
      </w:pPr>
      <w:r>
        <w:rPr>
          <w:lang w:eastAsia="en-GB"/>
        </w:rPr>
        <w:t>Bespoke i</w:t>
      </w:r>
      <w:r w:rsidR="00602CC1">
        <w:rPr>
          <w:lang w:eastAsia="en-GB"/>
        </w:rPr>
        <w:t>maging functions are:</w:t>
      </w:r>
    </w:p>
    <w:p w:rsidR="00602CC1" w:rsidRDefault="00602CC1" w:rsidP="00602CC1">
      <w:pPr>
        <w:pStyle w:val="ListParagraph"/>
        <w:numPr>
          <w:ilvl w:val="0"/>
          <w:numId w:val="31"/>
        </w:numPr>
        <w:rPr>
          <w:lang w:eastAsia="en-GB"/>
        </w:rPr>
      </w:pPr>
      <w:proofErr w:type="spellStart"/>
      <w:r w:rsidRPr="004D212D">
        <w:rPr>
          <w:b/>
          <w:lang w:eastAsia="en-GB"/>
        </w:rPr>
        <w:t>get_best_fit_</w:t>
      </w:r>
      <w:proofErr w:type="gramStart"/>
      <w:r w:rsidRPr="004D212D">
        <w:rPr>
          <w:b/>
          <w:lang w:eastAsia="en-GB"/>
        </w:rPr>
        <w:t>font</w:t>
      </w:r>
      <w:proofErr w:type="spellEnd"/>
      <w:r w:rsidRPr="004D212D">
        <w:rPr>
          <w:b/>
          <w:lang w:eastAsia="en-GB"/>
        </w:rPr>
        <w:t>(</w:t>
      </w:r>
      <w:proofErr w:type="gramEnd"/>
      <w:r w:rsidRPr="004D212D">
        <w:rPr>
          <w:b/>
          <w:lang w:eastAsia="en-GB"/>
        </w:rPr>
        <w:t>)</w:t>
      </w:r>
      <w:r w:rsidR="004D212D">
        <w:rPr>
          <w:lang w:eastAsia="en-GB"/>
        </w:rPr>
        <w:t xml:space="preserve"> – which attempts to derive the best sized font for the paper dimensions.</w:t>
      </w:r>
    </w:p>
    <w:p w:rsidR="004D212D" w:rsidRDefault="004D212D" w:rsidP="00602CC1">
      <w:pPr>
        <w:pStyle w:val="ListParagraph"/>
        <w:numPr>
          <w:ilvl w:val="0"/>
          <w:numId w:val="31"/>
        </w:numPr>
        <w:rPr>
          <w:lang w:eastAsia="en-GB"/>
        </w:rPr>
      </w:pPr>
      <w:proofErr w:type="spellStart"/>
      <w:r w:rsidRPr="004D212D">
        <w:rPr>
          <w:b/>
          <w:lang w:eastAsia="en-GB"/>
        </w:rPr>
        <w:lastRenderedPageBreak/>
        <w:t>check_image</w:t>
      </w:r>
      <w:proofErr w:type="spellEnd"/>
      <w:r w:rsidRPr="004D212D">
        <w:rPr>
          <w:b/>
          <w:lang w:eastAsia="en-GB"/>
        </w:rPr>
        <w:t>()</w:t>
      </w:r>
      <w:r>
        <w:rPr>
          <w:lang w:eastAsia="en-GB"/>
        </w:rPr>
        <w:t xml:space="preserve"> – which ensures that the image dimensions are compatible with the graphics command requirements (i.e. multiples of 24 dots high and 8 dots wide)</w:t>
      </w:r>
    </w:p>
    <w:p w:rsidR="004D212D" w:rsidRDefault="004D212D" w:rsidP="004D212D">
      <w:pPr>
        <w:rPr>
          <w:lang w:eastAsia="en-GB"/>
        </w:rPr>
      </w:pPr>
      <w:r>
        <w:rPr>
          <w:lang w:eastAsia="en-GB"/>
        </w:rPr>
        <w:t>The ‘Image to Bit-Field’ conversion function is:</w:t>
      </w:r>
    </w:p>
    <w:p w:rsidR="004D212D" w:rsidRPr="004D212D" w:rsidRDefault="004D212D" w:rsidP="004D212D">
      <w:pPr>
        <w:pStyle w:val="ListParagraph"/>
        <w:numPr>
          <w:ilvl w:val="0"/>
          <w:numId w:val="32"/>
        </w:numPr>
        <w:rPr>
          <w:b/>
          <w:lang w:eastAsia="en-GB"/>
        </w:rPr>
      </w:pPr>
      <w:proofErr w:type="spellStart"/>
      <w:r w:rsidRPr="004D212D">
        <w:rPr>
          <w:b/>
          <w:lang w:eastAsia="en-GB"/>
        </w:rPr>
        <w:t>convert_image</w:t>
      </w:r>
      <w:proofErr w:type="spellEnd"/>
      <w:r w:rsidRPr="004D212D">
        <w:rPr>
          <w:b/>
          <w:lang w:eastAsia="en-GB"/>
        </w:rPr>
        <w:t>()</w:t>
      </w:r>
      <w:r>
        <w:rPr>
          <w:lang w:eastAsia="en-GB"/>
        </w:rPr>
        <w:t xml:space="preserve"> – which takes the image and converts it into </w:t>
      </w:r>
      <w:proofErr w:type="spellStart"/>
      <w:r>
        <w:rPr>
          <w:i/>
          <w:lang w:eastAsia="en-GB"/>
        </w:rPr>
        <w:t>printbits</w:t>
      </w:r>
      <w:proofErr w:type="spellEnd"/>
      <w:r>
        <w:rPr>
          <w:i/>
          <w:lang w:eastAsia="en-GB"/>
        </w:rPr>
        <w:t xml:space="preserve"> </w:t>
      </w:r>
      <w:r>
        <w:t>by effectively walking through the image a bit at a time and placing it in a differently ordered array for compatibility with the Pipsta printer graphics command.</w:t>
      </w:r>
    </w:p>
    <w:p w:rsidR="006858DB" w:rsidRDefault="004D212D" w:rsidP="006858DB">
      <w:pPr>
        <w:rPr>
          <w:lang w:eastAsia="en-GB"/>
        </w:rPr>
      </w:pPr>
      <w:r>
        <w:rPr>
          <w:lang w:eastAsia="en-GB"/>
        </w:rPr>
        <w:t>Printing is handled by:</w:t>
      </w:r>
      <w:r w:rsidR="000D6D59">
        <w:rPr>
          <w:lang w:eastAsia="en-GB"/>
        </w:rPr>
        <w:t xml:space="preserve"> </w:t>
      </w:r>
    </w:p>
    <w:p w:rsidR="004D212D" w:rsidRPr="004D212D" w:rsidRDefault="004D212D" w:rsidP="004D212D">
      <w:pPr>
        <w:pStyle w:val="ListParagraph"/>
        <w:numPr>
          <w:ilvl w:val="0"/>
          <w:numId w:val="32"/>
        </w:numPr>
        <w:rPr>
          <w:b/>
          <w:lang w:eastAsia="en-GB"/>
        </w:rPr>
      </w:pPr>
      <w:proofErr w:type="spellStart"/>
      <w:r w:rsidRPr="004D212D">
        <w:rPr>
          <w:b/>
          <w:lang w:eastAsia="en-GB"/>
        </w:rPr>
        <w:t>print_image</w:t>
      </w:r>
      <w:proofErr w:type="spellEnd"/>
      <w:r w:rsidRPr="004D212D">
        <w:rPr>
          <w:b/>
          <w:lang w:eastAsia="en-GB"/>
        </w:rPr>
        <w:t>()</w:t>
      </w:r>
      <w:r>
        <w:rPr>
          <w:lang w:eastAsia="en-GB"/>
        </w:rPr>
        <w:t xml:space="preserve"> – which:</w:t>
      </w:r>
    </w:p>
    <w:p w:rsidR="004D212D" w:rsidRPr="00086B51" w:rsidRDefault="004D212D" w:rsidP="004D212D">
      <w:pPr>
        <w:pStyle w:val="ListParagraph"/>
        <w:numPr>
          <w:ilvl w:val="1"/>
          <w:numId w:val="32"/>
        </w:numPr>
        <w:rPr>
          <w:b/>
          <w:lang w:eastAsia="en-GB"/>
        </w:rPr>
      </w:pPr>
      <w:r>
        <w:rPr>
          <w:lang w:eastAsia="en-GB"/>
        </w:rPr>
        <w:t xml:space="preserve">Sets the printer into Font Mode 3. </w:t>
      </w:r>
      <w:r w:rsidR="00086B51">
        <w:rPr>
          <w:lang w:eastAsia="en-GB"/>
        </w:rPr>
        <w:t>The use of the word ‘font’ here has none of the connotations of banner fonts though: this is a command to the Pipsta to go into a mode where there are no gaps between the 24-dot-line high graphical blocks.</w:t>
      </w:r>
    </w:p>
    <w:p w:rsidR="00086B51" w:rsidRPr="00086B51" w:rsidRDefault="00086B51" w:rsidP="004D212D">
      <w:pPr>
        <w:pStyle w:val="ListParagraph"/>
        <w:numPr>
          <w:ilvl w:val="1"/>
          <w:numId w:val="32"/>
        </w:numPr>
        <w:rPr>
          <w:b/>
          <w:lang w:eastAsia="en-GB"/>
        </w:rPr>
      </w:pPr>
      <w:r>
        <w:rPr>
          <w:lang w:eastAsia="en-GB"/>
        </w:rPr>
        <w:t xml:space="preserve">Loops through the array </w:t>
      </w:r>
      <w:proofErr w:type="spellStart"/>
      <w:r>
        <w:rPr>
          <w:i/>
          <w:lang w:eastAsia="en-GB"/>
        </w:rPr>
        <w:t>printbits</w:t>
      </w:r>
      <w:proofErr w:type="spellEnd"/>
      <w:r>
        <w:rPr>
          <w:lang w:eastAsia="en-GB"/>
        </w:rPr>
        <w:t xml:space="preserve"> sending printer graphics commands with trailing data until the end of the </w:t>
      </w:r>
      <w:proofErr w:type="spellStart"/>
      <w:r>
        <w:rPr>
          <w:i/>
          <w:lang w:eastAsia="en-GB"/>
        </w:rPr>
        <w:t>printbits</w:t>
      </w:r>
      <w:proofErr w:type="spellEnd"/>
      <w:r>
        <w:rPr>
          <w:lang w:eastAsia="en-GB"/>
        </w:rPr>
        <w:t xml:space="preserve"> array is reached (i.e. at image completion).</w:t>
      </w:r>
    </w:p>
    <w:p w:rsidR="00086B51" w:rsidRPr="00826946" w:rsidRDefault="00086B51" w:rsidP="00826946">
      <w:pPr>
        <w:pStyle w:val="ListParagraph"/>
        <w:numPr>
          <w:ilvl w:val="1"/>
          <w:numId w:val="32"/>
        </w:numPr>
        <w:rPr>
          <w:b/>
          <w:lang w:eastAsia="en-GB"/>
        </w:rPr>
      </w:pPr>
      <w:r>
        <w:rPr>
          <w:lang w:eastAsia="en-GB"/>
        </w:rPr>
        <w:t xml:space="preserve">There is an arbitrary and very short delay invoked </w:t>
      </w:r>
      <w:proofErr w:type="gramStart"/>
      <w:r>
        <w:rPr>
          <w:lang w:eastAsia="en-GB"/>
        </w:rPr>
        <w:t>on each iteration</w:t>
      </w:r>
      <w:proofErr w:type="gramEnd"/>
      <w:r>
        <w:rPr>
          <w:lang w:eastAsia="en-GB"/>
        </w:rPr>
        <w:t xml:space="preserve"> of the loop. This suffices to slow data transmission down so as not to cause the printer’s buffer to fill and cause the printer to miss data.</w:t>
      </w:r>
    </w:p>
    <w:p w:rsidR="002A6C13" w:rsidRDefault="002A6C13" w:rsidP="00B33EDF">
      <w:pPr>
        <w:rPr>
          <w:lang w:eastAsia="en-GB"/>
        </w:rPr>
      </w:pPr>
      <w:r>
        <w:rPr>
          <w:lang w:eastAsia="en-GB"/>
        </w:rPr>
        <w:t xml:space="preserve">In the </w:t>
      </w:r>
      <w:proofErr w:type="gramStart"/>
      <w:r>
        <w:rPr>
          <w:lang w:eastAsia="en-GB"/>
        </w:rPr>
        <w:t>main(</w:t>
      </w:r>
      <w:proofErr w:type="gramEnd"/>
      <w:r>
        <w:rPr>
          <w:lang w:eastAsia="en-GB"/>
        </w:rPr>
        <w:t>) function itself:</w:t>
      </w:r>
    </w:p>
    <w:p w:rsidR="00600855" w:rsidRPr="00600855" w:rsidRDefault="00600855" w:rsidP="00600855">
      <w:pPr>
        <w:pStyle w:val="ListParagraph"/>
        <w:numPr>
          <w:ilvl w:val="0"/>
          <w:numId w:val="32"/>
        </w:numPr>
        <w:rPr>
          <w:b/>
          <w:lang w:eastAsia="en-GB"/>
        </w:rPr>
      </w:pPr>
      <w:r w:rsidRPr="00600855">
        <w:rPr>
          <w:b/>
          <w:lang w:eastAsia="en-GB"/>
        </w:rPr>
        <w:t>main()</w:t>
      </w:r>
      <w:r>
        <w:rPr>
          <w:b/>
          <w:lang w:eastAsia="en-GB"/>
        </w:rPr>
        <w:t>:</w:t>
      </w:r>
    </w:p>
    <w:p w:rsidR="00086B51" w:rsidRDefault="00086B51" w:rsidP="00600855">
      <w:pPr>
        <w:pStyle w:val="ListParagraph"/>
        <w:numPr>
          <w:ilvl w:val="0"/>
          <w:numId w:val="35"/>
        </w:numPr>
        <w:rPr>
          <w:lang w:eastAsia="en-GB"/>
        </w:rPr>
      </w:pPr>
      <w:r>
        <w:rPr>
          <w:lang w:eastAsia="en-GB"/>
        </w:rPr>
        <w:t>There is a check to ensure that Python2.x is being used</w:t>
      </w:r>
      <w:r w:rsidR="00826946">
        <w:rPr>
          <w:lang w:eastAsia="en-GB"/>
        </w:rPr>
        <w:t xml:space="preserve">. This is a requirement of the </w:t>
      </w:r>
      <w:proofErr w:type="spellStart"/>
      <w:r w:rsidR="00826946">
        <w:rPr>
          <w:i/>
          <w:lang w:eastAsia="en-GB"/>
        </w:rPr>
        <w:t>bitarray</w:t>
      </w:r>
      <w:proofErr w:type="spellEnd"/>
      <w:r w:rsidR="00826946">
        <w:rPr>
          <w:lang w:eastAsia="en-GB"/>
        </w:rPr>
        <w:t xml:space="preserve"> library</w:t>
      </w:r>
    </w:p>
    <w:p w:rsidR="002A6C13" w:rsidRDefault="002A6C13" w:rsidP="00600855">
      <w:pPr>
        <w:pStyle w:val="ListParagraph"/>
        <w:numPr>
          <w:ilvl w:val="0"/>
          <w:numId w:val="35"/>
        </w:numPr>
        <w:rPr>
          <w:lang w:eastAsia="en-GB"/>
        </w:rPr>
      </w:pPr>
      <w:r>
        <w:rPr>
          <w:lang w:eastAsia="en-GB"/>
        </w:rPr>
        <w:t>There is a check to ensure that the script is running on a Linux system</w:t>
      </w:r>
    </w:p>
    <w:p w:rsidR="002A6C13" w:rsidRDefault="002A6C13" w:rsidP="00600855">
      <w:pPr>
        <w:pStyle w:val="ListParagraph"/>
        <w:numPr>
          <w:ilvl w:val="0"/>
          <w:numId w:val="35"/>
        </w:numPr>
        <w:rPr>
          <w:lang w:eastAsia="en-GB"/>
        </w:rPr>
      </w:pPr>
      <w:r>
        <w:rPr>
          <w:lang w:eastAsia="en-GB"/>
        </w:rPr>
        <w:t xml:space="preserve">A function is called to look for a device of the appropriate </w:t>
      </w:r>
      <w:r w:rsidRPr="002A6C13">
        <w:rPr>
          <w:i/>
          <w:lang w:eastAsia="en-GB"/>
        </w:rPr>
        <w:t>VID</w:t>
      </w:r>
      <w:r>
        <w:rPr>
          <w:lang w:eastAsia="en-GB"/>
        </w:rPr>
        <w:t xml:space="preserve"> and </w:t>
      </w:r>
      <w:r w:rsidRPr="002A6C13">
        <w:rPr>
          <w:i/>
          <w:lang w:eastAsia="en-GB"/>
        </w:rPr>
        <w:t>PID</w:t>
      </w:r>
    </w:p>
    <w:p w:rsidR="00826946" w:rsidRDefault="00826946" w:rsidP="00600855">
      <w:pPr>
        <w:pStyle w:val="ListParagraph"/>
        <w:numPr>
          <w:ilvl w:val="0"/>
          <w:numId w:val="35"/>
        </w:numPr>
        <w:rPr>
          <w:lang w:eastAsia="en-GB"/>
        </w:rPr>
      </w:pPr>
      <w:proofErr w:type="spellStart"/>
      <w:r w:rsidRPr="002A6C13">
        <w:rPr>
          <w:i/>
          <w:lang w:eastAsia="en-GB"/>
        </w:rPr>
        <w:t>parse_arguments</w:t>
      </w:r>
      <w:proofErr w:type="spellEnd"/>
      <w:r>
        <w:rPr>
          <w:i/>
          <w:lang w:eastAsia="en-GB"/>
        </w:rPr>
        <w:t>()</w:t>
      </w:r>
      <w:r>
        <w:rPr>
          <w:lang w:eastAsia="en-GB"/>
        </w:rPr>
        <w:t xml:space="preserve"> is called and to get text and font data (provided as arguments or lifted as defaults)</w:t>
      </w:r>
    </w:p>
    <w:p w:rsidR="00826946" w:rsidRDefault="00826946" w:rsidP="00600855">
      <w:pPr>
        <w:pStyle w:val="ListParagraph"/>
        <w:numPr>
          <w:ilvl w:val="0"/>
          <w:numId w:val="35"/>
        </w:numPr>
        <w:rPr>
          <w:lang w:eastAsia="en-GB"/>
        </w:rPr>
      </w:pPr>
      <w:r>
        <w:rPr>
          <w:lang w:eastAsia="en-GB"/>
        </w:rPr>
        <w:t>For diagnostic purposes, a logging provision is started (the log for which is stored locally on the Raspberry Pi)</w:t>
      </w:r>
    </w:p>
    <w:p w:rsidR="00826946" w:rsidRDefault="00826946" w:rsidP="00600855">
      <w:pPr>
        <w:pStyle w:val="ListParagraph"/>
        <w:numPr>
          <w:ilvl w:val="0"/>
          <w:numId w:val="35"/>
        </w:numPr>
        <w:rPr>
          <w:lang w:eastAsia="en-GB"/>
        </w:rPr>
      </w:pPr>
      <w:r>
        <w:rPr>
          <w:lang w:eastAsia="en-GB"/>
        </w:rPr>
        <w:t>USB is setup next</w:t>
      </w:r>
    </w:p>
    <w:p w:rsidR="00826946" w:rsidRDefault="00826946" w:rsidP="00600855">
      <w:pPr>
        <w:pStyle w:val="ListParagraph"/>
        <w:numPr>
          <w:ilvl w:val="0"/>
          <w:numId w:val="35"/>
        </w:numPr>
        <w:rPr>
          <w:lang w:eastAsia="en-GB"/>
        </w:rPr>
      </w:pPr>
      <w:r>
        <w:rPr>
          <w:lang w:eastAsia="en-GB"/>
        </w:rPr>
        <w:t>The optimal font size is derived based on the font and text provided</w:t>
      </w:r>
    </w:p>
    <w:p w:rsidR="00826946" w:rsidRDefault="00826946" w:rsidP="00600855">
      <w:pPr>
        <w:pStyle w:val="ListParagraph"/>
        <w:numPr>
          <w:ilvl w:val="0"/>
          <w:numId w:val="35"/>
        </w:numPr>
        <w:rPr>
          <w:lang w:eastAsia="en-GB"/>
        </w:rPr>
      </w:pPr>
      <w:r>
        <w:rPr>
          <w:lang w:eastAsia="en-GB"/>
        </w:rPr>
        <w:t xml:space="preserve">The image </w:t>
      </w:r>
      <w:r w:rsidR="00B54AB3">
        <w:rPr>
          <w:lang w:eastAsia="en-GB"/>
        </w:rPr>
        <w:t>size is dimensioned appropriately in preparation for the image generation</w:t>
      </w:r>
    </w:p>
    <w:p w:rsidR="00B54AB3" w:rsidRDefault="00B54AB3" w:rsidP="00600855">
      <w:pPr>
        <w:pStyle w:val="ListParagraph"/>
        <w:numPr>
          <w:ilvl w:val="0"/>
          <w:numId w:val="35"/>
        </w:numPr>
        <w:rPr>
          <w:lang w:eastAsia="en-GB"/>
        </w:rPr>
      </w:pPr>
      <w:r>
        <w:rPr>
          <w:lang w:eastAsia="en-GB"/>
        </w:rPr>
        <w:t>Text is ‘drawn’ onto the image</w:t>
      </w:r>
    </w:p>
    <w:p w:rsidR="00B54AB3" w:rsidRDefault="00B54AB3" w:rsidP="00600855">
      <w:pPr>
        <w:pStyle w:val="ListParagraph"/>
        <w:numPr>
          <w:ilvl w:val="0"/>
          <w:numId w:val="35"/>
        </w:numPr>
        <w:rPr>
          <w:lang w:eastAsia="en-GB"/>
        </w:rPr>
      </w:pPr>
      <w:r>
        <w:rPr>
          <w:lang w:eastAsia="en-GB"/>
        </w:rPr>
        <w:t xml:space="preserve">The image is rotated through 270 degrees to </w:t>
      </w:r>
      <w:r w:rsidR="00AD1438">
        <w:rPr>
          <w:lang w:eastAsia="en-GB"/>
        </w:rPr>
        <w:t>be correctly oriented</w:t>
      </w:r>
    </w:p>
    <w:p w:rsidR="00AD1438" w:rsidRDefault="00AD1438" w:rsidP="00600855">
      <w:pPr>
        <w:pStyle w:val="ListParagraph"/>
        <w:numPr>
          <w:ilvl w:val="0"/>
          <w:numId w:val="35"/>
        </w:numPr>
        <w:rPr>
          <w:lang w:eastAsia="en-GB"/>
        </w:rPr>
      </w:pPr>
      <w:r>
        <w:rPr>
          <w:lang w:eastAsia="en-GB"/>
        </w:rPr>
        <w:t>A command is send to the printer to flash the LED green for the duration of the print</w:t>
      </w:r>
    </w:p>
    <w:p w:rsidR="00AD1438" w:rsidRDefault="00AD1438" w:rsidP="00600855">
      <w:pPr>
        <w:pStyle w:val="ListParagraph"/>
        <w:numPr>
          <w:ilvl w:val="0"/>
          <w:numId w:val="35"/>
        </w:numPr>
        <w:rPr>
          <w:lang w:eastAsia="en-GB"/>
        </w:rPr>
      </w:pPr>
      <w:r>
        <w:rPr>
          <w:lang w:eastAsia="en-GB"/>
        </w:rPr>
        <w:t>The image is checked to ensure it is acceptable in terms of being multiples of 24 x 8 dots</w:t>
      </w:r>
    </w:p>
    <w:p w:rsidR="00AD1438" w:rsidRDefault="00AD1438" w:rsidP="00600855">
      <w:pPr>
        <w:pStyle w:val="ListParagraph"/>
        <w:numPr>
          <w:ilvl w:val="0"/>
          <w:numId w:val="35"/>
        </w:numPr>
        <w:rPr>
          <w:lang w:eastAsia="en-GB"/>
        </w:rPr>
      </w:pPr>
      <w:r>
        <w:rPr>
          <w:lang w:eastAsia="en-GB"/>
        </w:rPr>
        <w:t xml:space="preserve">The image is converted to a </w:t>
      </w:r>
      <w:proofErr w:type="spellStart"/>
      <w:r>
        <w:rPr>
          <w:lang w:eastAsia="en-GB"/>
        </w:rPr>
        <w:t>bitarray</w:t>
      </w:r>
      <w:proofErr w:type="spellEnd"/>
    </w:p>
    <w:p w:rsidR="00AD1438" w:rsidRDefault="00AD1438" w:rsidP="00600855">
      <w:pPr>
        <w:pStyle w:val="ListParagraph"/>
        <w:numPr>
          <w:ilvl w:val="0"/>
          <w:numId w:val="35"/>
        </w:numPr>
        <w:rPr>
          <w:lang w:eastAsia="en-GB"/>
        </w:rPr>
      </w:pPr>
      <w:r>
        <w:rPr>
          <w:lang w:eastAsia="en-GB"/>
        </w:rPr>
        <w:t>The image is printed</w:t>
      </w:r>
    </w:p>
    <w:p w:rsidR="00AD1438" w:rsidRDefault="00AD1438" w:rsidP="00600855">
      <w:pPr>
        <w:pStyle w:val="ListParagraph"/>
        <w:numPr>
          <w:ilvl w:val="0"/>
          <w:numId w:val="35"/>
        </w:numPr>
        <w:rPr>
          <w:lang w:eastAsia="en-GB"/>
        </w:rPr>
      </w:pPr>
      <w:r>
        <w:rPr>
          <w:lang w:eastAsia="en-GB"/>
        </w:rPr>
        <w:t xml:space="preserve">5 carriage returns are sent to feed the paper past the </w:t>
      </w:r>
      <w:proofErr w:type="spellStart"/>
      <w:r>
        <w:rPr>
          <w:lang w:eastAsia="en-GB"/>
        </w:rPr>
        <w:t>tearbar</w:t>
      </w:r>
      <w:proofErr w:type="spellEnd"/>
    </w:p>
    <w:p w:rsidR="00AD1438" w:rsidRDefault="00AD1438" w:rsidP="00600855">
      <w:pPr>
        <w:pStyle w:val="ListParagraph"/>
        <w:numPr>
          <w:ilvl w:val="0"/>
          <w:numId w:val="35"/>
        </w:numPr>
        <w:rPr>
          <w:lang w:eastAsia="en-GB"/>
        </w:rPr>
      </w:pPr>
      <w:r>
        <w:rPr>
          <w:lang w:eastAsia="en-GB"/>
        </w:rPr>
        <w:t>The green LED flashing mode is turned off</w:t>
      </w:r>
    </w:p>
    <w:p w:rsidR="00600855" w:rsidRDefault="00600855" w:rsidP="00600855">
      <w:pPr>
        <w:pStyle w:val="ListParagraph"/>
        <w:numPr>
          <w:ilvl w:val="0"/>
          <w:numId w:val="35"/>
        </w:numPr>
        <w:rPr>
          <w:lang w:eastAsia="en-GB"/>
        </w:rPr>
      </w:pPr>
      <w:r>
        <w:rPr>
          <w:lang w:eastAsia="en-GB"/>
        </w:rPr>
        <w:t>The script exits</w:t>
      </w:r>
    </w:p>
    <w:p w:rsidR="00E5717A" w:rsidRDefault="00E5717A" w:rsidP="00600855">
      <w:pPr>
        <w:pStyle w:val="Heading1"/>
        <w:rPr>
          <w:color w:val="00B050"/>
          <w:lang w:eastAsia="en-GB"/>
        </w:rPr>
        <w:sectPr w:rsidR="00E5717A" w:rsidSect="00524F4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pPr>
      <w:bookmarkStart w:id="5" w:name="_Toc404673558"/>
    </w:p>
    <w:p w:rsidR="002B15B1" w:rsidRDefault="002B15B1" w:rsidP="00600855">
      <w:pPr>
        <w:pStyle w:val="Heading1"/>
        <w:rPr>
          <w:color w:val="00B050"/>
          <w:lang w:eastAsia="en-GB"/>
        </w:rPr>
      </w:pPr>
      <w:r w:rsidRPr="002B15B1">
        <w:rPr>
          <w:color w:val="00B050"/>
          <w:lang w:eastAsia="en-GB"/>
        </w:rPr>
        <w:lastRenderedPageBreak/>
        <w:t>Altering the Script</w:t>
      </w:r>
      <w:bookmarkEnd w:id="5"/>
    </w:p>
    <w:p w:rsidR="002B15B1" w:rsidRDefault="00AD1438" w:rsidP="002B15B1">
      <w:r>
        <w:rPr>
          <w:lang w:eastAsia="en-GB"/>
        </w:rPr>
        <w:t xml:space="preserve">As mentioned in </w:t>
      </w:r>
      <w:r>
        <w:rPr>
          <w:b/>
          <w:i/>
          <w:lang w:eastAsia="en-GB"/>
        </w:rPr>
        <w:t>PIPSTA005 – Pipsta Banners</w:t>
      </w:r>
      <w:r>
        <w:rPr>
          <w:lang w:eastAsia="en-GB"/>
        </w:rPr>
        <w:t xml:space="preserve">, the full image is generated </w:t>
      </w:r>
      <w:r w:rsidR="00606803">
        <w:rPr>
          <w:lang w:eastAsia="en-GB"/>
        </w:rPr>
        <w:t xml:space="preserve">and manipulated </w:t>
      </w:r>
      <w:r>
        <w:rPr>
          <w:lang w:eastAsia="en-GB"/>
        </w:rPr>
        <w:t>prior to transmission</w:t>
      </w:r>
      <w:r w:rsidR="00600855">
        <w:rPr>
          <w:lang w:eastAsia="en-GB"/>
        </w:rPr>
        <w:t>.</w:t>
      </w:r>
      <w:r w:rsidR="00600855">
        <w:t xml:space="preserve"> There are two bottle-necks in this scheme:</w:t>
      </w:r>
    </w:p>
    <w:p w:rsidR="00600855" w:rsidRDefault="00600855" w:rsidP="00600855">
      <w:pPr>
        <w:pStyle w:val="ListParagraph"/>
        <w:numPr>
          <w:ilvl w:val="0"/>
          <w:numId w:val="33"/>
        </w:numPr>
        <w:rPr>
          <w:lang w:eastAsia="en-GB"/>
        </w:rPr>
      </w:pPr>
      <w:r>
        <w:rPr>
          <w:lang w:eastAsia="en-GB"/>
        </w:rPr>
        <w:t>The delay whilst the Raspberry Pi generates the image</w:t>
      </w:r>
    </w:p>
    <w:p w:rsidR="00600855" w:rsidRDefault="00600855" w:rsidP="00600855">
      <w:pPr>
        <w:pStyle w:val="ListParagraph"/>
        <w:numPr>
          <w:ilvl w:val="0"/>
          <w:numId w:val="33"/>
        </w:numPr>
        <w:rPr>
          <w:lang w:eastAsia="en-GB"/>
        </w:rPr>
      </w:pPr>
      <w:r>
        <w:rPr>
          <w:lang w:eastAsia="en-GB"/>
        </w:rPr>
        <w:t>The time it takes to render dots on the paper</w:t>
      </w:r>
    </w:p>
    <w:p w:rsidR="00600855" w:rsidRDefault="00600855" w:rsidP="00600855">
      <w:pPr>
        <w:rPr>
          <w:lang w:eastAsia="en-GB"/>
        </w:rPr>
      </w:pPr>
      <w:r>
        <w:rPr>
          <w:lang w:eastAsia="en-GB"/>
        </w:rPr>
        <w:t>It should be possible to modify the script to break the message into chunks, so the printer can be printing whilst the next chunk is being generated. The reason this has not been implemented here is that this would tend to increase code complexity and hence decrease comprehensibility. If you do wish to investigate this yourself, there are a couple of notes of caution here though:</w:t>
      </w:r>
    </w:p>
    <w:p w:rsidR="00600855" w:rsidRDefault="00600855" w:rsidP="00600855">
      <w:pPr>
        <w:pStyle w:val="ListParagraph"/>
        <w:numPr>
          <w:ilvl w:val="0"/>
          <w:numId w:val="34"/>
        </w:numPr>
        <w:rPr>
          <w:lang w:eastAsia="en-GB"/>
        </w:rPr>
      </w:pPr>
      <w:r>
        <w:rPr>
          <w:lang w:eastAsia="en-GB"/>
        </w:rPr>
        <w:t>If the printer stops for a period of time, it is possible that slack may result in the motor gear box. This could lead to discontinuities in the resultant image,</w:t>
      </w:r>
    </w:p>
    <w:p w:rsidR="00600855" w:rsidRPr="00600855" w:rsidRDefault="00600855" w:rsidP="00600855">
      <w:pPr>
        <w:pStyle w:val="ListParagraph"/>
        <w:numPr>
          <w:ilvl w:val="0"/>
          <w:numId w:val="34"/>
        </w:numPr>
        <w:rPr>
          <w:lang w:eastAsia="en-GB"/>
        </w:rPr>
      </w:pPr>
      <w:r>
        <w:rPr>
          <w:lang w:eastAsia="en-GB"/>
        </w:rPr>
        <w:t xml:space="preserve">Chunk sizes must still comply with the 24x8 dot multiple image size </w:t>
      </w:r>
      <w:proofErr w:type="gramStart"/>
      <w:r>
        <w:rPr>
          <w:lang w:eastAsia="en-GB"/>
        </w:rPr>
        <w:t>requirement</w:t>
      </w:r>
      <w:proofErr w:type="gramEnd"/>
      <w:r>
        <w:rPr>
          <w:lang w:eastAsia="en-GB"/>
        </w:rPr>
        <w:t xml:space="preserve"> in order for the conversion to </w:t>
      </w:r>
      <w:proofErr w:type="spellStart"/>
      <w:r>
        <w:rPr>
          <w:i/>
          <w:lang w:eastAsia="en-GB"/>
        </w:rPr>
        <w:t>bitarray</w:t>
      </w:r>
      <w:proofErr w:type="spellEnd"/>
      <w:r>
        <w:rPr>
          <w:lang w:eastAsia="en-GB"/>
        </w:rPr>
        <w:t xml:space="preserve"> to work successfully.</w:t>
      </w:r>
    </w:p>
    <w:p w:rsidR="00342108" w:rsidRDefault="00342108" w:rsidP="00342108">
      <w:pPr>
        <w:pStyle w:val="Heading1"/>
        <w:rPr>
          <w:color w:val="00B050"/>
          <w:lang w:eastAsia="en-GB"/>
        </w:rPr>
      </w:pPr>
      <w:bookmarkStart w:id="6" w:name="_Toc404673559"/>
      <w:r>
        <w:rPr>
          <w:color w:val="00B050"/>
          <w:lang w:eastAsia="en-GB"/>
        </w:rPr>
        <w:t>Shutting Pipsta Down Safely</w:t>
      </w:r>
      <w:bookmarkEnd w:id="6"/>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bookmarkStart w:id="7" w:name="_GoBack"/>
      <w:bookmarkEnd w:id="7"/>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FC4BCA" w:rsidP="00342108">
            <w:pPr>
              <w:rPr>
                <w:sz w:val="4"/>
                <w:szCs w:val="4"/>
                <w:lang w:eastAsia="en-GB"/>
              </w:rPr>
            </w:pPr>
            <w:r>
              <w:rPr>
                <w:noProof/>
                <w:lang w:eastAsia="en-GB"/>
              </w:rPr>
              <w:drawing>
                <wp:anchor distT="0" distB="0" distL="114300" distR="114300" simplePos="0" relativeHeight="251659264" behindDoc="0" locked="0" layoutInCell="1" allowOverlap="1" wp14:anchorId="53A133A3" wp14:editId="6A46DC83">
                  <wp:simplePos x="0" y="0"/>
                  <wp:positionH relativeFrom="column">
                    <wp:posOffset>-6985</wp:posOffset>
                  </wp:positionH>
                  <wp:positionV relativeFrom="paragraph">
                    <wp:posOffset>60325</wp:posOffset>
                  </wp:positionV>
                  <wp:extent cx="629920" cy="590550"/>
                  <wp:effectExtent l="0" t="0" r="0" b="0"/>
                  <wp:wrapTopAndBottom/>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p w:rsidR="00342108" w:rsidRDefault="00342108" w:rsidP="00342108">
            <w:pPr>
              <w:rPr>
                <w:lang w:eastAsia="en-GB"/>
              </w:rPr>
            </w:pP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w:t>
            </w:r>
            <w:proofErr w:type="spellStart"/>
            <w:r w:rsidR="00342108">
              <w:rPr>
                <w:lang w:eastAsia="en-GB"/>
              </w:rPr>
              <w:t>LXTerminal</w:t>
            </w:r>
            <w:proofErr w:type="spellEnd"/>
            <w:r w:rsidR="00342108">
              <w:rPr>
                <w:lang w:eastAsia="en-GB"/>
              </w:rPr>
              <w:t xml:space="preserve">, type </w:t>
            </w:r>
            <w:proofErr w:type="spellStart"/>
            <w:r w:rsidR="00342108">
              <w:rPr>
                <w:b/>
                <w:lang w:eastAsia="en-GB"/>
              </w:rPr>
              <w:t>sudo</w:t>
            </w:r>
            <w:proofErr w:type="spellEnd"/>
            <w:r w:rsidR="00342108">
              <w:rPr>
                <w:b/>
                <w:lang w:eastAsia="en-GB"/>
              </w:rPr>
              <w:t xml:space="preserve"> shutdown –h now</w:t>
            </w:r>
            <w:r w:rsidR="00342108">
              <w:rPr>
                <w:lang w:eastAsia="en-GB"/>
              </w:rPr>
              <w:t xml:space="preserve"> to shut-down the Raspberry Pi immediately.</w:t>
            </w:r>
          </w:p>
        </w:tc>
      </w:tr>
    </w:tbl>
    <w:p w:rsidR="00342108" w:rsidRDefault="00342108"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Default="00342108" w:rsidP="00342108">
            <w:pPr>
              <w:rPr>
                <w:lang w:eastAsia="en-GB"/>
              </w:rPr>
            </w:pPr>
            <w:r>
              <w:rPr>
                <w:noProof/>
                <w:lang w:eastAsia="en-GB"/>
              </w:rPr>
              <w:drawing>
                <wp:anchor distT="0" distB="0" distL="114300" distR="114300" simplePos="0" relativeHeight="251658240" behindDoc="0" locked="0" layoutInCell="1" allowOverlap="1" wp14:anchorId="3B8687CC" wp14:editId="331480C4">
                  <wp:simplePos x="0" y="0"/>
                  <wp:positionH relativeFrom="column">
                    <wp:posOffset>-6985</wp:posOffset>
                  </wp:positionH>
                  <wp:positionV relativeFrom="paragraph">
                    <wp:posOffset>51435</wp:posOffset>
                  </wp:positionV>
                  <wp:extent cx="629920" cy="59055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E02" w:rsidRDefault="007E4E02" w:rsidP="009279F0">
      <w:pPr>
        <w:spacing w:after="0" w:line="240" w:lineRule="auto"/>
      </w:pPr>
      <w:r>
        <w:separator/>
      </w:r>
    </w:p>
  </w:endnote>
  <w:endnote w:type="continuationSeparator" w:id="0">
    <w:p w:rsidR="007E4E02" w:rsidRDefault="007E4E02"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2BF" w:rsidRDefault="00CB1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9" w:rsidRDefault="00383B89">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095185">
      <w:rPr>
        <w:b/>
        <w:noProof/>
        <w:color w:val="00B050"/>
        <w:sz w:val="28"/>
        <w:szCs w:val="28"/>
      </w:rPr>
      <w:t>4</w:t>
    </w:r>
    <w:r w:rsidRPr="0016623F">
      <w:rPr>
        <w:b/>
        <w:noProof/>
        <w:color w:val="00B050"/>
        <w:sz w:val="28"/>
        <w:szCs w:val="28"/>
      </w:rPr>
      <w:fldChar w:fldCharType="end"/>
    </w:r>
    <w:r w:rsidRPr="00443885">
      <w:rPr>
        <w:b/>
        <w:color w:val="00B050"/>
        <w:sz w:val="28"/>
        <w:szCs w:val="28"/>
      </w:rPr>
      <w:ptab w:relativeTo="margin" w:alignment="center" w:leader="none"/>
    </w:r>
    <w:r w:rsidR="00B10C94" w:rsidRPr="00B10C94">
      <w:rPr>
        <w:b/>
        <w:color w:val="00B050"/>
        <w:sz w:val="28"/>
        <w:szCs w:val="28"/>
      </w:rPr>
      <w:t xml:space="preserve"> </w:t>
    </w:r>
    <w:r w:rsidR="00C50A38">
      <w:rPr>
        <w:b/>
        <w:color w:val="00B050"/>
        <w:sz w:val="28"/>
        <w:szCs w:val="28"/>
      </w:rPr>
      <w:t>Banner</w:t>
    </w:r>
    <w:r w:rsidR="00AB7429">
      <w:rPr>
        <w:b/>
        <w:color w:val="00B050"/>
        <w:sz w:val="28"/>
        <w:szCs w:val="28"/>
      </w:rPr>
      <w:t xml:space="preserve"> Print Python Code Tutorial</w:t>
    </w:r>
    <w:r w:rsidRPr="00443885">
      <w:rPr>
        <w:b/>
        <w:color w:val="00B050"/>
        <w:sz w:val="28"/>
        <w:szCs w:val="28"/>
      </w:rPr>
      <w:ptab w:relativeTo="margin" w:alignment="right" w:leader="none"/>
    </w:r>
    <w:r>
      <w:rPr>
        <w:noProof/>
        <w:lang w:eastAsia="en-GB"/>
      </w:rPr>
      <w:drawing>
        <wp:inline distT="0" distB="0" distL="0" distR="0" wp14:anchorId="4729A4A9" wp14:editId="239EB3F9">
          <wp:extent cx="630288"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9" w:rsidRPr="001D2A24" w:rsidRDefault="00383B89">
    <w:pPr>
      <w:pStyle w:val="Footer"/>
      <w:rPr>
        <w:b/>
        <w:color w:val="00B050"/>
        <w:sz w:val="28"/>
        <w:szCs w:val="28"/>
      </w:rP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095185">
      <w:rPr>
        <w:b/>
        <w:noProof/>
        <w:color w:val="00B050"/>
        <w:sz w:val="28"/>
        <w:szCs w:val="28"/>
      </w:rPr>
      <w:t>5</w:t>
    </w:r>
    <w:r w:rsidRPr="0016623F">
      <w:rPr>
        <w:b/>
        <w:noProof/>
        <w:color w:val="00B050"/>
        <w:sz w:val="28"/>
        <w:szCs w:val="28"/>
      </w:rPr>
      <w:fldChar w:fldCharType="end"/>
    </w:r>
    <w:r w:rsidRPr="00443885">
      <w:rPr>
        <w:b/>
        <w:color w:val="00B050"/>
        <w:sz w:val="28"/>
        <w:szCs w:val="28"/>
      </w:rPr>
      <w:ptab w:relativeTo="margin" w:alignment="center" w:leader="none"/>
    </w:r>
    <w:r w:rsidR="00AB7429" w:rsidRPr="00AB7429">
      <w:rPr>
        <w:b/>
        <w:color w:val="00B050"/>
        <w:sz w:val="28"/>
        <w:szCs w:val="28"/>
      </w:rPr>
      <w:t xml:space="preserve"> </w:t>
    </w:r>
    <w:r w:rsidR="00C50A38">
      <w:rPr>
        <w:b/>
        <w:color w:val="00B050"/>
        <w:sz w:val="28"/>
        <w:szCs w:val="28"/>
      </w:rPr>
      <w:t>Banner</w:t>
    </w:r>
    <w:r w:rsidR="00AB7429">
      <w:rPr>
        <w:b/>
        <w:color w:val="00B050"/>
        <w:sz w:val="28"/>
        <w:szCs w:val="28"/>
      </w:rPr>
      <w:t xml:space="preserve"> Print Python Code Tutorial</w:t>
    </w:r>
    <w:r w:rsidR="00AB7429" w:rsidRPr="00443885">
      <w:rPr>
        <w:b/>
        <w:color w:val="00B050"/>
        <w:sz w:val="28"/>
        <w:szCs w:val="28"/>
      </w:rPr>
      <w:t xml:space="preserve"> </w:t>
    </w:r>
    <w:r w:rsidRPr="00443885">
      <w:rPr>
        <w:b/>
        <w:color w:val="00B05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E02" w:rsidRDefault="007E4E02" w:rsidP="009279F0">
      <w:pPr>
        <w:spacing w:after="0" w:line="240" w:lineRule="auto"/>
      </w:pPr>
      <w:r>
        <w:separator/>
      </w:r>
    </w:p>
  </w:footnote>
  <w:footnote w:type="continuationSeparator" w:id="0">
    <w:p w:rsidR="007E4E02" w:rsidRDefault="007E4E02"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2BF" w:rsidRDefault="00CB12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2BF" w:rsidRPr="00A23F16" w:rsidRDefault="00CB12BF" w:rsidP="00CB12BF">
    <w:pPr>
      <w:pStyle w:val="Header"/>
      <w:rPr>
        <w:color w:val="00B050"/>
      </w:rPr>
    </w:pPr>
    <w:r w:rsidRPr="00A23F16">
      <w:rPr>
        <w:color w:val="00B050"/>
      </w:rPr>
      <w:t>©2014 Able Systems Ltd</w:t>
    </w:r>
  </w:p>
  <w:p w:rsidR="00CB12BF" w:rsidRDefault="00CB12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2BF" w:rsidRPr="00A23F16" w:rsidRDefault="00CB12BF" w:rsidP="00CB12BF">
    <w:pPr>
      <w:pStyle w:val="Header"/>
      <w:rPr>
        <w:color w:val="00B050"/>
      </w:rPr>
    </w:pPr>
    <w:r w:rsidRPr="00A23F16">
      <w:rPr>
        <w:color w:val="00B050"/>
      </w:rPr>
      <w:t>©2014 Able Systems Ltd</w:t>
    </w:r>
  </w:p>
  <w:p w:rsidR="00CB12BF" w:rsidRDefault="00CB12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6A5E5B"/>
    <w:multiLevelType w:val="hybridMultilevel"/>
    <w:tmpl w:val="85C4276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122CC9"/>
    <w:multiLevelType w:val="hybridMultilevel"/>
    <w:tmpl w:val="28ACB4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983EFA"/>
    <w:multiLevelType w:val="hybridMultilevel"/>
    <w:tmpl w:val="6A4A1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4B2EB2"/>
    <w:multiLevelType w:val="hybridMultilevel"/>
    <w:tmpl w:val="6346F256"/>
    <w:lvl w:ilvl="0" w:tplc="9D6253C4">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07BBD"/>
    <w:multiLevelType w:val="hybridMultilevel"/>
    <w:tmpl w:val="78468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5C011C3"/>
    <w:multiLevelType w:val="hybridMultilevel"/>
    <w:tmpl w:val="40DA40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6E40EC"/>
    <w:multiLevelType w:val="hybridMultilevel"/>
    <w:tmpl w:val="D39E0B8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1282DF9"/>
    <w:multiLevelType w:val="hybridMultilevel"/>
    <w:tmpl w:val="C4C2E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153F43"/>
    <w:multiLevelType w:val="hybridMultilevel"/>
    <w:tmpl w:val="7D5CD0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40F1E87"/>
    <w:multiLevelType w:val="hybridMultilevel"/>
    <w:tmpl w:val="9FCE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8D3FE6"/>
    <w:multiLevelType w:val="hybridMultilevel"/>
    <w:tmpl w:val="97D8CA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5860BF"/>
    <w:multiLevelType w:val="hybridMultilevel"/>
    <w:tmpl w:val="B80E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155907"/>
    <w:multiLevelType w:val="hybridMultilevel"/>
    <w:tmpl w:val="546E72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154843"/>
    <w:multiLevelType w:val="hybridMultilevel"/>
    <w:tmpl w:val="B65A3F9E"/>
    <w:lvl w:ilvl="0" w:tplc="EE4C7C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91B105E"/>
    <w:multiLevelType w:val="hybridMultilevel"/>
    <w:tmpl w:val="54720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B12565"/>
    <w:multiLevelType w:val="hybridMultilevel"/>
    <w:tmpl w:val="BB90048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03F6A52"/>
    <w:multiLevelType w:val="hybridMultilevel"/>
    <w:tmpl w:val="4B4E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D9620E"/>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AB4E4A"/>
    <w:multiLevelType w:val="hybridMultilevel"/>
    <w:tmpl w:val="CBC61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E31672"/>
    <w:multiLevelType w:val="hybridMultilevel"/>
    <w:tmpl w:val="B59839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461F83"/>
    <w:multiLevelType w:val="hybridMultilevel"/>
    <w:tmpl w:val="98F804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136CD4"/>
    <w:multiLevelType w:val="hybridMultilevel"/>
    <w:tmpl w:val="9EB2B82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D3A55D3"/>
    <w:multiLevelType w:val="hybridMultilevel"/>
    <w:tmpl w:val="FCC2331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894894"/>
    <w:multiLevelType w:val="hybridMultilevel"/>
    <w:tmpl w:val="5254C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64D752D2"/>
    <w:multiLevelType w:val="hybridMultilevel"/>
    <w:tmpl w:val="FC946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69D690B"/>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7A278C"/>
    <w:multiLevelType w:val="hybridMultilevel"/>
    <w:tmpl w:val="8A9C07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4615AB"/>
    <w:multiLevelType w:val="hybridMultilevel"/>
    <w:tmpl w:val="164E275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0955EB5"/>
    <w:multiLevelType w:val="hybridMultilevel"/>
    <w:tmpl w:val="9B1E506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EA1EB9"/>
    <w:multiLevelType w:val="hybridMultilevel"/>
    <w:tmpl w:val="EAB852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9615F3A"/>
    <w:multiLevelType w:val="hybridMultilevel"/>
    <w:tmpl w:val="F29AB0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CC13EC1"/>
    <w:multiLevelType w:val="hybridMultilevel"/>
    <w:tmpl w:val="3E361F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5">
    <w:nsid w:val="7EB115B4"/>
    <w:multiLevelType w:val="hybridMultilevel"/>
    <w:tmpl w:val="96A4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1"/>
  </w:num>
  <w:num w:numId="4">
    <w:abstractNumId w:val="9"/>
  </w:num>
  <w:num w:numId="5">
    <w:abstractNumId w:val="25"/>
  </w:num>
  <w:num w:numId="6">
    <w:abstractNumId w:val="32"/>
  </w:num>
  <w:num w:numId="7">
    <w:abstractNumId w:val="31"/>
  </w:num>
  <w:num w:numId="8">
    <w:abstractNumId w:val="5"/>
  </w:num>
  <w:num w:numId="9">
    <w:abstractNumId w:val="26"/>
  </w:num>
  <w:num w:numId="10">
    <w:abstractNumId w:val="18"/>
  </w:num>
  <w:num w:numId="11">
    <w:abstractNumId w:val="30"/>
  </w:num>
  <w:num w:numId="12">
    <w:abstractNumId w:val="15"/>
  </w:num>
  <w:num w:numId="13">
    <w:abstractNumId w:val="24"/>
  </w:num>
  <w:num w:numId="14">
    <w:abstractNumId w:val="6"/>
  </w:num>
  <w:num w:numId="15">
    <w:abstractNumId w:val="28"/>
  </w:num>
  <w:num w:numId="16">
    <w:abstractNumId w:val="20"/>
  </w:num>
  <w:num w:numId="17">
    <w:abstractNumId w:val="29"/>
  </w:num>
  <w:num w:numId="18">
    <w:abstractNumId w:val="4"/>
  </w:num>
  <w:num w:numId="19">
    <w:abstractNumId w:val="27"/>
  </w:num>
  <w:num w:numId="20">
    <w:abstractNumId w:val="22"/>
  </w:num>
  <w:num w:numId="21">
    <w:abstractNumId w:val="13"/>
  </w:num>
  <w:num w:numId="22">
    <w:abstractNumId w:val="10"/>
  </w:num>
  <w:num w:numId="23">
    <w:abstractNumId w:val="3"/>
  </w:num>
  <w:num w:numId="24">
    <w:abstractNumId w:val="35"/>
  </w:num>
  <w:num w:numId="25">
    <w:abstractNumId w:val="11"/>
  </w:num>
  <w:num w:numId="26">
    <w:abstractNumId w:val="8"/>
  </w:num>
  <w:num w:numId="27">
    <w:abstractNumId w:val="17"/>
  </w:num>
  <w:num w:numId="28">
    <w:abstractNumId w:val="33"/>
  </w:num>
  <w:num w:numId="29">
    <w:abstractNumId w:val="23"/>
  </w:num>
  <w:num w:numId="30">
    <w:abstractNumId w:val="1"/>
  </w:num>
  <w:num w:numId="31">
    <w:abstractNumId w:val="34"/>
  </w:num>
  <w:num w:numId="32">
    <w:abstractNumId w:val="2"/>
  </w:num>
  <w:num w:numId="33">
    <w:abstractNumId w:val="16"/>
  </w:num>
  <w:num w:numId="34">
    <w:abstractNumId w:val="14"/>
  </w:num>
  <w:num w:numId="3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06CCB"/>
    <w:rsid w:val="000203A6"/>
    <w:rsid w:val="000310FF"/>
    <w:rsid w:val="00035EBF"/>
    <w:rsid w:val="00040160"/>
    <w:rsid w:val="00054BBA"/>
    <w:rsid w:val="0005572C"/>
    <w:rsid w:val="000608E0"/>
    <w:rsid w:val="0006754F"/>
    <w:rsid w:val="00086B51"/>
    <w:rsid w:val="0009414C"/>
    <w:rsid w:val="00095185"/>
    <w:rsid w:val="000A0F06"/>
    <w:rsid w:val="000A6502"/>
    <w:rsid w:val="000C1DB2"/>
    <w:rsid w:val="000C5080"/>
    <w:rsid w:val="000C5734"/>
    <w:rsid w:val="000D620D"/>
    <w:rsid w:val="000D685F"/>
    <w:rsid w:val="000D6D59"/>
    <w:rsid w:val="000D7C8F"/>
    <w:rsid w:val="000F5252"/>
    <w:rsid w:val="000F66FB"/>
    <w:rsid w:val="00100697"/>
    <w:rsid w:val="001021FE"/>
    <w:rsid w:val="00113236"/>
    <w:rsid w:val="00120614"/>
    <w:rsid w:val="001243E8"/>
    <w:rsid w:val="00125020"/>
    <w:rsid w:val="00125BFC"/>
    <w:rsid w:val="00131076"/>
    <w:rsid w:val="00141EB0"/>
    <w:rsid w:val="00153138"/>
    <w:rsid w:val="00157817"/>
    <w:rsid w:val="00164A0C"/>
    <w:rsid w:val="0016623F"/>
    <w:rsid w:val="00167378"/>
    <w:rsid w:val="00186BAE"/>
    <w:rsid w:val="00194EF9"/>
    <w:rsid w:val="00195D63"/>
    <w:rsid w:val="001A6CEC"/>
    <w:rsid w:val="001B2A3A"/>
    <w:rsid w:val="001B39B2"/>
    <w:rsid w:val="001C08E2"/>
    <w:rsid w:val="001C1802"/>
    <w:rsid w:val="001C1A1B"/>
    <w:rsid w:val="001D04F6"/>
    <w:rsid w:val="001D2A24"/>
    <w:rsid w:val="001D42F5"/>
    <w:rsid w:val="001F007D"/>
    <w:rsid w:val="001F7C1C"/>
    <w:rsid w:val="00200C67"/>
    <w:rsid w:val="00212B46"/>
    <w:rsid w:val="0024169B"/>
    <w:rsid w:val="0024248B"/>
    <w:rsid w:val="00242E08"/>
    <w:rsid w:val="00245E5A"/>
    <w:rsid w:val="00253670"/>
    <w:rsid w:val="00253A11"/>
    <w:rsid w:val="0025700B"/>
    <w:rsid w:val="002718C7"/>
    <w:rsid w:val="00282858"/>
    <w:rsid w:val="002841F2"/>
    <w:rsid w:val="00293147"/>
    <w:rsid w:val="002934FE"/>
    <w:rsid w:val="002A6C13"/>
    <w:rsid w:val="002B15B1"/>
    <w:rsid w:val="002B38C0"/>
    <w:rsid w:val="002D0E3C"/>
    <w:rsid w:val="002D30E0"/>
    <w:rsid w:val="002E08A3"/>
    <w:rsid w:val="002E1924"/>
    <w:rsid w:val="002E1EF2"/>
    <w:rsid w:val="002F15AB"/>
    <w:rsid w:val="002F1943"/>
    <w:rsid w:val="002F5482"/>
    <w:rsid w:val="00317490"/>
    <w:rsid w:val="00323C4A"/>
    <w:rsid w:val="003310A2"/>
    <w:rsid w:val="00334D02"/>
    <w:rsid w:val="00342108"/>
    <w:rsid w:val="00347F09"/>
    <w:rsid w:val="00356811"/>
    <w:rsid w:val="00373F62"/>
    <w:rsid w:val="00376220"/>
    <w:rsid w:val="00383B89"/>
    <w:rsid w:val="003A7667"/>
    <w:rsid w:val="003B1DCA"/>
    <w:rsid w:val="003B4FCC"/>
    <w:rsid w:val="003C436D"/>
    <w:rsid w:val="003E14C8"/>
    <w:rsid w:val="003E6197"/>
    <w:rsid w:val="003F2551"/>
    <w:rsid w:val="003F2DF5"/>
    <w:rsid w:val="003F40BC"/>
    <w:rsid w:val="003F75C0"/>
    <w:rsid w:val="00402346"/>
    <w:rsid w:val="004027D9"/>
    <w:rsid w:val="004151DA"/>
    <w:rsid w:val="00443885"/>
    <w:rsid w:val="00454092"/>
    <w:rsid w:val="00455A92"/>
    <w:rsid w:val="004664FD"/>
    <w:rsid w:val="00482403"/>
    <w:rsid w:val="004867D0"/>
    <w:rsid w:val="004A5CA6"/>
    <w:rsid w:val="004B5B7A"/>
    <w:rsid w:val="004D212D"/>
    <w:rsid w:val="004D5489"/>
    <w:rsid w:val="00502E6D"/>
    <w:rsid w:val="005115EA"/>
    <w:rsid w:val="00524F42"/>
    <w:rsid w:val="0052646F"/>
    <w:rsid w:val="00533155"/>
    <w:rsid w:val="00536557"/>
    <w:rsid w:val="00541CC3"/>
    <w:rsid w:val="00546F97"/>
    <w:rsid w:val="005701CD"/>
    <w:rsid w:val="00577BD1"/>
    <w:rsid w:val="00591CC7"/>
    <w:rsid w:val="005C6523"/>
    <w:rsid w:val="005D0911"/>
    <w:rsid w:val="005D6BC8"/>
    <w:rsid w:val="005F3C24"/>
    <w:rsid w:val="006003B5"/>
    <w:rsid w:val="00600855"/>
    <w:rsid w:val="00602CC1"/>
    <w:rsid w:val="00606803"/>
    <w:rsid w:val="00613DFF"/>
    <w:rsid w:val="00621C25"/>
    <w:rsid w:val="00632379"/>
    <w:rsid w:val="0064624B"/>
    <w:rsid w:val="00657EC4"/>
    <w:rsid w:val="006757B2"/>
    <w:rsid w:val="00682168"/>
    <w:rsid w:val="00682C5E"/>
    <w:rsid w:val="006858DB"/>
    <w:rsid w:val="006A1B38"/>
    <w:rsid w:val="006A3B2D"/>
    <w:rsid w:val="006C7EB1"/>
    <w:rsid w:val="006D4C84"/>
    <w:rsid w:val="006F4B3E"/>
    <w:rsid w:val="006F6DB5"/>
    <w:rsid w:val="006F7C19"/>
    <w:rsid w:val="006F7D4C"/>
    <w:rsid w:val="00717D0A"/>
    <w:rsid w:val="00717DBA"/>
    <w:rsid w:val="00751EE3"/>
    <w:rsid w:val="00753C15"/>
    <w:rsid w:val="00756CE2"/>
    <w:rsid w:val="007713BB"/>
    <w:rsid w:val="00771D96"/>
    <w:rsid w:val="00772FAB"/>
    <w:rsid w:val="00780B31"/>
    <w:rsid w:val="00783BCE"/>
    <w:rsid w:val="0078411B"/>
    <w:rsid w:val="0078412D"/>
    <w:rsid w:val="00786CC0"/>
    <w:rsid w:val="00793B61"/>
    <w:rsid w:val="007A0777"/>
    <w:rsid w:val="007A3817"/>
    <w:rsid w:val="007A7386"/>
    <w:rsid w:val="007B751D"/>
    <w:rsid w:val="007C0CF7"/>
    <w:rsid w:val="007C2BA2"/>
    <w:rsid w:val="007C7511"/>
    <w:rsid w:val="007D69AE"/>
    <w:rsid w:val="007E173C"/>
    <w:rsid w:val="007E4E02"/>
    <w:rsid w:val="007F39A2"/>
    <w:rsid w:val="007F4076"/>
    <w:rsid w:val="007F4FB9"/>
    <w:rsid w:val="007F6A85"/>
    <w:rsid w:val="007F77D7"/>
    <w:rsid w:val="0080180B"/>
    <w:rsid w:val="008062DB"/>
    <w:rsid w:val="00813949"/>
    <w:rsid w:val="00815BE9"/>
    <w:rsid w:val="00821E7B"/>
    <w:rsid w:val="00826946"/>
    <w:rsid w:val="008364F6"/>
    <w:rsid w:val="00840DC7"/>
    <w:rsid w:val="0084395B"/>
    <w:rsid w:val="00844C67"/>
    <w:rsid w:val="00855AD8"/>
    <w:rsid w:val="008568E5"/>
    <w:rsid w:val="00863E4C"/>
    <w:rsid w:val="00873A28"/>
    <w:rsid w:val="008763FC"/>
    <w:rsid w:val="00877D84"/>
    <w:rsid w:val="00882804"/>
    <w:rsid w:val="008A377E"/>
    <w:rsid w:val="008B3F78"/>
    <w:rsid w:val="008B4FC3"/>
    <w:rsid w:val="008C6997"/>
    <w:rsid w:val="00902046"/>
    <w:rsid w:val="0090459D"/>
    <w:rsid w:val="00915F55"/>
    <w:rsid w:val="009200D7"/>
    <w:rsid w:val="00922855"/>
    <w:rsid w:val="009279F0"/>
    <w:rsid w:val="00931F7B"/>
    <w:rsid w:val="00933EBD"/>
    <w:rsid w:val="00945AAA"/>
    <w:rsid w:val="00952912"/>
    <w:rsid w:val="00956971"/>
    <w:rsid w:val="00960A55"/>
    <w:rsid w:val="00965AC3"/>
    <w:rsid w:val="0096641B"/>
    <w:rsid w:val="009722C5"/>
    <w:rsid w:val="00975C24"/>
    <w:rsid w:val="00992D7A"/>
    <w:rsid w:val="009B15AE"/>
    <w:rsid w:val="009C4660"/>
    <w:rsid w:val="009E5A4D"/>
    <w:rsid w:val="009F72B0"/>
    <w:rsid w:val="00A103C9"/>
    <w:rsid w:val="00A17736"/>
    <w:rsid w:val="00A20377"/>
    <w:rsid w:val="00A3509D"/>
    <w:rsid w:val="00A41F78"/>
    <w:rsid w:val="00A6493D"/>
    <w:rsid w:val="00A73728"/>
    <w:rsid w:val="00A861B1"/>
    <w:rsid w:val="00A957DA"/>
    <w:rsid w:val="00AA50EF"/>
    <w:rsid w:val="00AB1B25"/>
    <w:rsid w:val="00AB7429"/>
    <w:rsid w:val="00AD1438"/>
    <w:rsid w:val="00AD36A9"/>
    <w:rsid w:val="00AD5B4A"/>
    <w:rsid w:val="00AD6DA8"/>
    <w:rsid w:val="00AE016E"/>
    <w:rsid w:val="00AE1254"/>
    <w:rsid w:val="00AE3141"/>
    <w:rsid w:val="00AE6D46"/>
    <w:rsid w:val="00AE785B"/>
    <w:rsid w:val="00AF1842"/>
    <w:rsid w:val="00AF392E"/>
    <w:rsid w:val="00B10C94"/>
    <w:rsid w:val="00B12D19"/>
    <w:rsid w:val="00B233C2"/>
    <w:rsid w:val="00B33EDF"/>
    <w:rsid w:val="00B40844"/>
    <w:rsid w:val="00B54AB3"/>
    <w:rsid w:val="00B60761"/>
    <w:rsid w:val="00B644FE"/>
    <w:rsid w:val="00B823FB"/>
    <w:rsid w:val="00B90D0F"/>
    <w:rsid w:val="00BA0E49"/>
    <w:rsid w:val="00BB0E83"/>
    <w:rsid w:val="00BC61FD"/>
    <w:rsid w:val="00BC714F"/>
    <w:rsid w:val="00BD1416"/>
    <w:rsid w:val="00BD2D9F"/>
    <w:rsid w:val="00BE527E"/>
    <w:rsid w:val="00BE7BC0"/>
    <w:rsid w:val="00BF5BAD"/>
    <w:rsid w:val="00C00B0D"/>
    <w:rsid w:val="00C042D1"/>
    <w:rsid w:val="00C05C4F"/>
    <w:rsid w:val="00C2302B"/>
    <w:rsid w:val="00C23CEE"/>
    <w:rsid w:val="00C3285A"/>
    <w:rsid w:val="00C33934"/>
    <w:rsid w:val="00C34BDA"/>
    <w:rsid w:val="00C46F40"/>
    <w:rsid w:val="00C50A38"/>
    <w:rsid w:val="00C57327"/>
    <w:rsid w:val="00C63CFC"/>
    <w:rsid w:val="00C67352"/>
    <w:rsid w:val="00C95A10"/>
    <w:rsid w:val="00C97021"/>
    <w:rsid w:val="00CA08F0"/>
    <w:rsid w:val="00CA12D6"/>
    <w:rsid w:val="00CA658C"/>
    <w:rsid w:val="00CB12BF"/>
    <w:rsid w:val="00CB615F"/>
    <w:rsid w:val="00CC49FE"/>
    <w:rsid w:val="00CE3E02"/>
    <w:rsid w:val="00CE6AAA"/>
    <w:rsid w:val="00CF5DE3"/>
    <w:rsid w:val="00D11DB9"/>
    <w:rsid w:val="00D30AF9"/>
    <w:rsid w:val="00D30B59"/>
    <w:rsid w:val="00D34F62"/>
    <w:rsid w:val="00D36BEA"/>
    <w:rsid w:val="00D423ED"/>
    <w:rsid w:val="00D71305"/>
    <w:rsid w:val="00D71337"/>
    <w:rsid w:val="00D77511"/>
    <w:rsid w:val="00D80AAC"/>
    <w:rsid w:val="00D95ABD"/>
    <w:rsid w:val="00DA420F"/>
    <w:rsid w:val="00DA6FED"/>
    <w:rsid w:val="00DD0FAB"/>
    <w:rsid w:val="00E02E1E"/>
    <w:rsid w:val="00E24619"/>
    <w:rsid w:val="00E25906"/>
    <w:rsid w:val="00E33E6D"/>
    <w:rsid w:val="00E36083"/>
    <w:rsid w:val="00E369F4"/>
    <w:rsid w:val="00E533FD"/>
    <w:rsid w:val="00E53A4E"/>
    <w:rsid w:val="00E5717A"/>
    <w:rsid w:val="00E57277"/>
    <w:rsid w:val="00E606AD"/>
    <w:rsid w:val="00E6561D"/>
    <w:rsid w:val="00E709CE"/>
    <w:rsid w:val="00E75524"/>
    <w:rsid w:val="00E77FD1"/>
    <w:rsid w:val="00EA390B"/>
    <w:rsid w:val="00EA684C"/>
    <w:rsid w:val="00EA70CB"/>
    <w:rsid w:val="00EC52A3"/>
    <w:rsid w:val="00EE3384"/>
    <w:rsid w:val="00F249FB"/>
    <w:rsid w:val="00F27B0D"/>
    <w:rsid w:val="00F32CBD"/>
    <w:rsid w:val="00F34B0D"/>
    <w:rsid w:val="00F35B97"/>
    <w:rsid w:val="00F4669E"/>
    <w:rsid w:val="00F46E29"/>
    <w:rsid w:val="00F60563"/>
    <w:rsid w:val="00F716BA"/>
    <w:rsid w:val="00F76AD9"/>
    <w:rsid w:val="00F9438C"/>
    <w:rsid w:val="00FA005D"/>
    <w:rsid w:val="00FC3F3A"/>
    <w:rsid w:val="00FC4BCA"/>
    <w:rsid w:val="00FC77D7"/>
    <w:rsid w:val="00FD37C0"/>
    <w:rsid w:val="00FD690F"/>
    <w:rsid w:val="00FE3876"/>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07037">
      <w:bodyDiv w:val="1"/>
      <w:marLeft w:val="0"/>
      <w:marRight w:val="0"/>
      <w:marTop w:val="0"/>
      <w:marBottom w:val="0"/>
      <w:divBdr>
        <w:top w:val="none" w:sz="0" w:space="0" w:color="auto"/>
        <w:left w:val="none" w:sz="0" w:space="0" w:color="auto"/>
        <w:bottom w:val="none" w:sz="0" w:space="0" w:color="auto"/>
        <w:right w:val="none" w:sz="0" w:space="0" w:color="auto"/>
      </w:divBdr>
      <w:divsChild>
        <w:div w:id="1195926179">
          <w:marLeft w:val="0"/>
          <w:marRight w:val="0"/>
          <w:marTop w:val="0"/>
          <w:marBottom w:val="0"/>
          <w:divBdr>
            <w:top w:val="none" w:sz="0" w:space="0" w:color="auto"/>
            <w:left w:val="none" w:sz="0" w:space="0" w:color="auto"/>
            <w:bottom w:val="none" w:sz="0" w:space="0" w:color="auto"/>
            <w:right w:val="none" w:sz="0" w:space="0" w:color="auto"/>
          </w:divBdr>
        </w:div>
        <w:div w:id="574899167">
          <w:marLeft w:val="0"/>
          <w:marRight w:val="0"/>
          <w:marTop w:val="0"/>
          <w:marBottom w:val="0"/>
          <w:divBdr>
            <w:top w:val="none" w:sz="0" w:space="0" w:color="auto"/>
            <w:left w:val="none" w:sz="0" w:space="0" w:color="auto"/>
            <w:bottom w:val="none" w:sz="0" w:space="0" w:color="auto"/>
            <w:right w:val="none" w:sz="0" w:space="0" w:color="auto"/>
          </w:divBdr>
          <w:divsChild>
            <w:div w:id="918834097">
              <w:marLeft w:val="0"/>
              <w:marRight w:val="0"/>
              <w:marTop w:val="0"/>
              <w:marBottom w:val="0"/>
              <w:divBdr>
                <w:top w:val="none" w:sz="0" w:space="0" w:color="auto"/>
                <w:left w:val="none" w:sz="0" w:space="0" w:color="auto"/>
                <w:bottom w:val="none" w:sz="0" w:space="0" w:color="auto"/>
                <w:right w:val="none" w:sz="0" w:space="0" w:color="auto"/>
              </w:divBdr>
            </w:div>
            <w:div w:id="1713115839">
              <w:marLeft w:val="0"/>
              <w:marRight w:val="0"/>
              <w:marTop w:val="0"/>
              <w:marBottom w:val="0"/>
              <w:divBdr>
                <w:top w:val="none" w:sz="0" w:space="0" w:color="auto"/>
                <w:left w:val="none" w:sz="0" w:space="0" w:color="auto"/>
                <w:bottom w:val="none" w:sz="0" w:space="0" w:color="auto"/>
                <w:right w:val="none" w:sz="0" w:space="0" w:color="auto"/>
              </w:divBdr>
            </w:div>
            <w:div w:id="905411396">
              <w:marLeft w:val="0"/>
              <w:marRight w:val="0"/>
              <w:marTop w:val="0"/>
              <w:marBottom w:val="0"/>
              <w:divBdr>
                <w:top w:val="none" w:sz="0" w:space="0" w:color="auto"/>
                <w:left w:val="none" w:sz="0" w:space="0" w:color="auto"/>
                <w:bottom w:val="none" w:sz="0" w:space="0" w:color="auto"/>
                <w:right w:val="none" w:sz="0" w:space="0" w:color="auto"/>
              </w:divBdr>
            </w:div>
            <w:div w:id="274874987">
              <w:marLeft w:val="0"/>
              <w:marRight w:val="0"/>
              <w:marTop w:val="0"/>
              <w:marBottom w:val="0"/>
              <w:divBdr>
                <w:top w:val="none" w:sz="0" w:space="0" w:color="auto"/>
                <w:left w:val="none" w:sz="0" w:space="0" w:color="auto"/>
                <w:bottom w:val="none" w:sz="0" w:space="0" w:color="auto"/>
                <w:right w:val="none" w:sz="0" w:space="0" w:color="auto"/>
              </w:divBdr>
            </w:div>
          </w:divsChild>
        </w:div>
        <w:div w:id="601301265">
          <w:marLeft w:val="0"/>
          <w:marRight w:val="0"/>
          <w:marTop w:val="0"/>
          <w:marBottom w:val="0"/>
          <w:divBdr>
            <w:top w:val="none" w:sz="0" w:space="0" w:color="auto"/>
            <w:left w:val="none" w:sz="0" w:space="0" w:color="auto"/>
            <w:bottom w:val="none" w:sz="0" w:space="0" w:color="auto"/>
            <w:right w:val="none" w:sz="0" w:space="0" w:color="auto"/>
          </w:divBdr>
          <w:divsChild>
            <w:div w:id="1288505664">
              <w:marLeft w:val="0"/>
              <w:marRight w:val="0"/>
              <w:marTop w:val="0"/>
              <w:marBottom w:val="0"/>
              <w:divBdr>
                <w:top w:val="none" w:sz="0" w:space="0" w:color="auto"/>
                <w:left w:val="none" w:sz="0" w:space="0" w:color="auto"/>
                <w:bottom w:val="none" w:sz="0" w:space="0" w:color="auto"/>
                <w:right w:val="none" w:sz="0" w:space="0" w:color="auto"/>
              </w:divBdr>
            </w:div>
            <w:div w:id="1453788378">
              <w:marLeft w:val="0"/>
              <w:marRight w:val="0"/>
              <w:marTop w:val="0"/>
              <w:marBottom w:val="0"/>
              <w:divBdr>
                <w:top w:val="none" w:sz="0" w:space="0" w:color="auto"/>
                <w:left w:val="none" w:sz="0" w:space="0" w:color="auto"/>
                <w:bottom w:val="none" w:sz="0" w:space="0" w:color="auto"/>
                <w:right w:val="none" w:sz="0" w:space="0" w:color="auto"/>
              </w:divBdr>
            </w:div>
            <w:div w:id="301810434">
              <w:marLeft w:val="0"/>
              <w:marRight w:val="0"/>
              <w:marTop w:val="0"/>
              <w:marBottom w:val="0"/>
              <w:divBdr>
                <w:top w:val="none" w:sz="0" w:space="0" w:color="auto"/>
                <w:left w:val="none" w:sz="0" w:space="0" w:color="auto"/>
                <w:bottom w:val="none" w:sz="0" w:space="0" w:color="auto"/>
                <w:right w:val="none" w:sz="0" w:space="0" w:color="auto"/>
              </w:divBdr>
            </w:div>
            <w:div w:id="1254895345">
              <w:marLeft w:val="0"/>
              <w:marRight w:val="0"/>
              <w:marTop w:val="0"/>
              <w:marBottom w:val="0"/>
              <w:divBdr>
                <w:top w:val="none" w:sz="0" w:space="0" w:color="auto"/>
                <w:left w:val="none" w:sz="0" w:space="0" w:color="auto"/>
                <w:bottom w:val="none" w:sz="0" w:space="0" w:color="auto"/>
                <w:right w:val="none" w:sz="0" w:space="0" w:color="auto"/>
              </w:divBdr>
            </w:div>
            <w:div w:id="1804276657">
              <w:marLeft w:val="0"/>
              <w:marRight w:val="0"/>
              <w:marTop w:val="0"/>
              <w:marBottom w:val="0"/>
              <w:divBdr>
                <w:top w:val="none" w:sz="0" w:space="0" w:color="auto"/>
                <w:left w:val="none" w:sz="0" w:space="0" w:color="auto"/>
                <w:bottom w:val="none" w:sz="0" w:space="0" w:color="auto"/>
                <w:right w:val="none" w:sz="0" w:space="0" w:color="auto"/>
              </w:divBdr>
            </w:div>
            <w:div w:id="1857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923">
      <w:bodyDiv w:val="1"/>
      <w:marLeft w:val="0"/>
      <w:marRight w:val="0"/>
      <w:marTop w:val="0"/>
      <w:marBottom w:val="0"/>
      <w:divBdr>
        <w:top w:val="none" w:sz="0" w:space="0" w:color="auto"/>
        <w:left w:val="none" w:sz="0" w:space="0" w:color="auto"/>
        <w:bottom w:val="none" w:sz="0" w:space="0" w:color="auto"/>
        <w:right w:val="none" w:sz="0" w:space="0" w:color="auto"/>
      </w:divBdr>
    </w:div>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 w:id="1404721243">
      <w:bodyDiv w:val="1"/>
      <w:marLeft w:val="0"/>
      <w:marRight w:val="0"/>
      <w:marTop w:val="0"/>
      <w:marBottom w:val="0"/>
      <w:divBdr>
        <w:top w:val="none" w:sz="0" w:space="0" w:color="auto"/>
        <w:left w:val="none" w:sz="0" w:space="0" w:color="auto"/>
        <w:bottom w:val="none" w:sz="0" w:space="0" w:color="auto"/>
        <w:right w:val="none" w:sz="0" w:space="0" w:color="auto"/>
      </w:divBdr>
    </w:div>
    <w:div w:id="19261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5B49A-38F5-41F6-A9FB-5D9789B1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10</cp:revision>
  <cp:lastPrinted>2014-11-20T13:51:00Z</cp:lastPrinted>
  <dcterms:created xsi:type="dcterms:W3CDTF">2014-11-25T10:14:00Z</dcterms:created>
  <dcterms:modified xsi:type="dcterms:W3CDTF">2014-11-27T08:28:00Z</dcterms:modified>
</cp:coreProperties>
</file>