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ACD" w:rsidRPr="00245ACD" w:rsidRDefault="00245ACD" w:rsidP="00245ACD">
      <w:pPr>
        <w:jc w:val="center"/>
        <w:rPr>
          <w:rFonts w:ascii="Times New Roman" w:hAnsi="Times New Roman" w:cs="Times New Roman"/>
          <w:sz w:val="24"/>
          <w:u w:val="single"/>
        </w:rPr>
      </w:pPr>
      <w:r w:rsidRPr="00245ACD">
        <w:rPr>
          <w:rStyle w:val="a4"/>
          <w:sz w:val="36"/>
          <w:u w:val="single"/>
        </w:rPr>
        <w:t>Загальн</w:t>
      </w:r>
      <w:bookmarkStart w:id="0" w:name="_GoBack"/>
      <w:bookmarkEnd w:id="0"/>
      <w:r w:rsidRPr="00245ACD">
        <w:rPr>
          <w:rStyle w:val="a4"/>
          <w:sz w:val="36"/>
          <w:u w:val="single"/>
        </w:rPr>
        <w:t>а характеристика правової системи Куби</w:t>
      </w:r>
    </w:p>
    <w:p w:rsidR="00B701BE" w:rsidRDefault="00B701BE" w:rsidP="00B701BE">
      <w:pPr>
        <w:rPr>
          <w:rFonts w:ascii="Times New Roman" w:hAnsi="Times New Roman" w:cs="Times New Roman"/>
          <w:sz w:val="24"/>
        </w:rPr>
      </w:pPr>
      <w:r w:rsidRPr="00245ACD">
        <w:rPr>
          <w:rFonts w:ascii="Times New Roman" w:hAnsi="Times New Roman" w:cs="Times New Roman"/>
          <w:sz w:val="24"/>
        </w:rPr>
        <w:br/>
      </w:r>
      <w:r w:rsidR="00245ACD">
        <w:rPr>
          <w:rFonts w:ascii="Times New Roman" w:hAnsi="Times New Roman" w:cs="Times New Roman"/>
          <w:sz w:val="24"/>
        </w:rPr>
        <w:t xml:space="preserve">       </w:t>
      </w:r>
      <w:r w:rsidRPr="00B701BE">
        <w:rPr>
          <w:rFonts w:ascii="Times New Roman" w:hAnsi="Times New Roman" w:cs="Times New Roman"/>
          <w:sz w:val="24"/>
        </w:rPr>
        <w:t>Правова система, що виникла на Американському континенті в результаті кубинської революції, з'явилася за своєю класової суті одним з різновидів соціалістичного права. Злам старого правопорядку проводився поступово ще в період партизанської боротьби: починаючи з місцевих правоохоронних органів, а потім, після перемоги соціалістичної революції, і центральних органів. Був скасований репресивний апарат. Нове правосуддя почало складатися вже в ході революції. Були створені революційні трибунали, комітети захисту прав революції, народна міліція, о</w:t>
      </w:r>
      <w:r>
        <w:rPr>
          <w:rFonts w:ascii="Times New Roman" w:hAnsi="Times New Roman" w:cs="Times New Roman"/>
          <w:sz w:val="24"/>
        </w:rPr>
        <w:t xml:space="preserve">рганізації молодих </w:t>
      </w:r>
      <w:proofErr w:type="spellStart"/>
      <w:r>
        <w:rPr>
          <w:rFonts w:ascii="Times New Roman" w:hAnsi="Times New Roman" w:cs="Times New Roman"/>
          <w:sz w:val="24"/>
        </w:rPr>
        <w:t>пов-станції.</w:t>
      </w:r>
      <w:proofErr w:type="spellEnd"/>
    </w:p>
    <w:p w:rsidR="00B701BE" w:rsidRDefault="00B701BE" w:rsidP="00B701BE">
      <w:pPr>
        <w:rPr>
          <w:rFonts w:ascii="Times New Roman" w:hAnsi="Times New Roman" w:cs="Times New Roman"/>
          <w:sz w:val="24"/>
        </w:rPr>
      </w:pPr>
      <w:r>
        <w:rPr>
          <w:rFonts w:ascii="Times New Roman" w:hAnsi="Times New Roman" w:cs="Times New Roman"/>
          <w:sz w:val="24"/>
        </w:rPr>
        <w:t xml:space="preserve">       </w:t>
      </w:r>
      <w:r w:rsidRPr="00B701BE">
        <w:rPr>
          <w:rFonts w:ascii="Times New Roman" w:hAnsi="Times New Roman" w:cs="Times New Roman"/>
          <w:sz w:val="24"/>
        </w:rPr>
        <w:t xml:space="preserve">Поряд з військовими трибуналами освічені та суди загальної юстиції. Організаційно загальна юстиція мало в чому змінилася після революції. У цьому виявилася одна з особливостей кубинської революції - спадкоємність в організації деяких державних установ. Втім, кубинська революція на відміну від </w:t>
      </w:r>
      <w:proofErr w:type="spellStart"/>
      <w:r w:rsidRPr="00B701BE">
        <w:rPr>
          <w:rFonts w:ascii="Times New Roman" w:hAnsi="Times New Roman" w:cs="Times New Roman"/>
          <w:sz w:val="24"/>
        </w:rPr>
        <w:t>преж-</w:t>
      </w:r>
      <w:proofErr w:type="spellEnd"/>
      <w:r w:rsidRPr="00B701BE">
        <w:rPr>
          <w:rFonts w:ascii="Times New Roman" w:hAnsi="Times New Roman" w:cs="Times New Roman"/>
          <w:sz w:val="24"/>
        </w:rPr>
        <w:t>. них соціалістичних революцій не мала заздалегідь створених політичних організацій, які змогли б стати основою державної влади на місцях, як Поради в Росії чи національні коміт</w:t>
      </w:r>
      <w:r>
        <w:rPr>
          <w:rFonts w:ascii="Times New Roman" w:hAnsi="Times New Roman" w:cs="Times New Roman"/>
          <w:sz w:val="24"/>
        </w:rPr>
        <w:t>ети в Чехословаччині та Польщі.</w:t>
      </w:r>
    </w:p>
    <w:p w:rsidR="00B701BE" w:rsidRDefault="00B701BE" w:rsidP="00B701BE">
      <w:pPr>
        <w:rPr>
          <w:rFonts w:ascii="Times New Roman" w:hAnsi="Times New Roman" w:cs="Times New Roman"/>
          <w:sz w:val="24"/>
        </w:rPr>
      </w:pPr>
      <w:r>
        <w:rPr>
          <w:rFonts w:ascii="Times New Roman" w:hAnsi="Times New Roman" w:cs="Times New Roman"/>
          <w:sz w:val="24"/>
        </w:rPr>
        <w:t xml:space="preserve">       </w:t>
      </w:r>
      <w:r w:rsidRPr="00B701BE">
        <w:rPr>
          <w:rFonts w:ascii="Times New Roman" w:hAnsi="Times New Roman" w:cs="Times New Roman"/>
          <w:sz w:val="24"/>
        </w:rPr>
        <w:t xml:space="preserve">У Республіці Куба формально старе право не було скасовано. Тому чинне після революції право являло собою складне переплетення старих і нових нормативних актів. До завоювання незалежності Куба протягом тривалого часу (близько чотирьох століть) була колонією Іспанії та її право було переважно іспанською. На території Куби діяв Цивільний кодекс 1889 р., Торговий кодекс 1885 р. і </w:t>
      </w:r>
      <w:proofErr w:type="spellStart"/>
      <w:r w:rsidRPr="00B701BE">
        <w:rPr>
          <w:rFonts w:ascii="Times New Roman" w:hAnsi="Times New Roman" w:cs="Times New Roman"/>
          <w:sz w:val="24"/>
        </w:rPr>
        <w:t>ін</w:t>
      </w:r>
      <w:proofErr w:type="spellEnd"/>
      <w:r w:rsidRPr="00B701BE">
        <w:rPr>
          <w:rFonts w:ascii="Times New Roman" w:hAnsi="Times New Roman" w:cs="Times New Roman"/>
          <w:sz w:val="24"/>
        </w:rPr>
        <w:t xml:space="preserve"> Використовувався Кодекс соціального захисту 1938 р., КПК 1882, Військовий процесуальний кодекс 1896 та </w:t>
      </w:r>
      <w:r>
        <w:rPr>
          <w:rFonts w:ascii="Times New Roman" w:hAnsi="Times New Roman" w:cs="Times New Roman"/>
          <w:sz w:val="24"/>
        </w:rPr>
        <w:t>ін..</w:t>
      </w:r>
    </w:p>
    <w:p w:rsidR="00B701BE" w:rsidRDefault="00B701BE" w:rsidP="00B701BE">
      <w:pPr>
        <w:rPr>
          <w:rFonts w:ascii="Times New Roman" w:hAnsi="Times New Roman" w:cs="Times New Roman"/>
          <w:sz w:val="24"/>
        </w:rPr>
      </w:pPr>
      <w:r>
        <w:rPr>
          <w:rFonts w:ascii="Times New Roman" w:hAnsi="Times New Roman" w:cs="Times New Roman"/>
          <w:sz w:val="24"/>
        </w:rPr>
        <w:t xml:space="preserve">       </w:t>
      </w:r>
      <w:r w:rsidRPr="00B701BE">
        <w:rPr>
          <w:rFonts w:ascii="Times New Roman" w:hAnsi="Times New Roman" w:cs="Times New Roman"/>
          <w:sz w:val="24"/>
        </w:rPr>
        <w:t xml:space="preserve">З створенням нових правових норм скасовувалися окремі норми (не всі) старого права. Наприклад, у вже згаданий Кодекс соціального захисту До 1965 р. було внесено понад 150 істотних поправок і змін. Такий шлях правотворчої діяльності, який можна назвати шляхом </w:t>
      </w:r>
      <w:proofErr w:type="spellStart"/>
      <w:r w:rsidRPr="00B701BE">
        <w:rPr>
          <w:rFonts w:ascii="Times New Roman" w:hAnsi="Times New Roman" w:cs="Times New Roman"/>
          <w:sz w:val="24"/>
        </w:rPr>
        <w:t>новеллізаціі</w:t>
      </w:r>
      <w:proofErr w:type="spellEnd"/>
      <w:r w:rsidRPr="00B701BE">
        <w:rPr>
          <w:rFonts w:ascii="Times New Roman" w:hAnsi="Times New Roman" w:cs="Times New Roman"/>
          <w:sz w:val="24"/>
        </w:rPr>
        <w:t xml:space="preserve">, на думку кубинських юристів, повинен був привести в кінцевому рахунку до створення нових, соціалістичних кодексів. Протягом тривалого періоду кубинське право в цілому залишалося </w:t>
      </w:r>
      <w:proofErr w:type="spellStart"/>
      <w:r w:rsidRPr="00B701BE">
        <w:rPr>
          <w:rFonts w:ascii="Times New Roman" w:hAnsi="Times New Roman" w:cs="Times New Roman"/>
          <w:sz w:val="24"/>
        </w:rPr>
        <w:t>некодіфіцірованним</w:t>
      </w:r>
      <w:proofErr w:type="spellEnd"/>
      <w:r w:rsidRPr="00B701BE">
        <w:rPr>
          <w:rFonts w:ascii="Times New Roman" w:hAnsi="Times New Roman" w:cs="Times New Roman"/>
          <w:sz w:val="24"/>
        </w:rPr>
        <w:t>. А для зручності користування новими законами застосовувалася оптимізація норм пр</w:t>
      </w:r>
      <w:r>
        <w:rPr>
          <w:rFonts w:ascii="Times New Roman" w:hAnsi="Times New Roman" w:cs="Times New Roman"/>
          <w:sz w:val="24"/>
        </w:rPr>
        <w:t>ава за хронологічним принципом.</w:t>
      </w:r>
    </w:p>
    <w:p w:rsidR="00B701BE" w:rsidRDefault="00B701BE" w:rsidP="00B701BE">
      <w:pPr>
        <w:rPr>
          <w:rFonts w:ascii="Times New Roman" w:hAnsi="Times New Roman" w:cs="Times New Roman"/>
          <w:sz w:val="24"/>
        </w:rPr>
      </w:pPr>
      <w:r>
        <w:rPr>
          <w:rFonts w:ascii="Times New Roman" w:hAnsi="Times New Roman" w:cs="Times New Roman"/>
          <w:sz w:val="24"/>
        </w:rPr>
        <w:t xml:space="preserve">       </w:t>
      </w:r>
      <w:r w:rsidRPr="00B701BE">
        <w:rPr>
          <w:rFonts w:ascii="Times New Roman" w:hAnsi="Times New Roman" w:cs="Times New Roman"/>
          <w:sz w:val="24"/>
        </w:rPr>
        <w:t xml:space="preserve">Після тривалого підготовчого періоду було здійснено кодифікація галузей права. Були прийняті Загальна частина Кримінального кодексу (закон від 25 червня 1973 р.), Кодекс соціального захисту (4 квітня 1936 із змінами від 5 січня 1974 р. і 27 січня 1978), закон про організацію судової системи 1977 р. У 1974 були прийняті закони про цивільному, адміністративному і трудовому процесі, а в 1977 р. - закон про кримінальний процес. Закон від 14 лютого 1975 ввів в силу </w:t>
      </w:r>
      <w:proofErr w:type="spellStart"/>
      <w:r w:rsidRPr="00B701BE">
        <w:rPr>
          <w:rFonts w:ascii="Times New Roman" w:hAnsi="Times New Roman" w:cs="Times New Roman"/>
          <w:sz w:val="24"/>
        </w:rPr>
        <w:t>Се-мейн</w:t>
      </w:r>
      <w:proofErr w:type="spellEnd"/>
      <w:r w:rsidRPr="00B701BE">
        <w:rPr>
          <w:rFonts w:ascii="Times New Roman" w:hAnsi="Times New Roman" w:cs="Times New Roman"/>
          <w:sz w:val="24"/>
        </w:rPr>
        <w:t xml:space="preserve"> кодекс. Нарешті, в 1975 р. був прийнятий переглянутий ГК. Він відтворив ті частини старого Кодексу, що не були змінені законами про аграрну та міської реформах, про націоналізацію і нов</w:t>
      </w:r>
      <w:r>
        <w:rPr>
          <w:rFonts w:ascii="Times New Roman" w:hAnsi="Times New Roman" w:cs="Times New Roman"/>
          <w:sz w:val="24"/>
        </w:rPr>
        <w:t>им Сімейним кодексом.</w:t>
      </w:r>
    </w:p>
    <w:p w:rsidR="00B701BE" w:rsidRDefault="00B701BE" w:rsidP="00B701BE">
      <w:pPr>
        <w:rPr>
          <w:rFonts w:ascii="Times New Roman" w:hAnsi="Times New Roman" w:cs="Times New Roman"/>
          <w:sz w:val="24"/>
        </w:rPr>
      </w:pPr>
      <w:r>
        <w:rPr>
          <w:rFonts w:ascii="Times New Roman" w:hAnsi="Times New Roman" w:cs="Times New Roman"/>
          <w:sz w:val="24"/>
        </w:rPr>
        <w:t xml:space="preserve">       </w:t>
      </w:r>
      <w:r w:rsidRPr="00B701BE">
        <w:rPr>
          <w:rFonts w:ascii="Times New Roman" w:hAnsi="Times New Roman" w:cs="Times New Roman"/>
          <w:sz w:val="24"/>
        </w:rPr>
        <w:t>Підсумком процесу створення нового законодавства з'явилася перша кубинська Конституція, схвалена на референдумі прямим і таємним голосуванням. Відображаючи загальну тенденцію розширення меж конституційного регулювання, Основний закон охоплює своїми встановленнями всі основні сторони</w:t>
      </w:r>
      <w:r>
        <w:rPr>
          <w:rFonts w:ascii="Times New Roman" w:hAnsi="Times New Roman" w:cs="Times New Roman"/>
          <w:sz w:val="24"/>
        </w:rPr>
        <w:t xml:space="preserve"> життя кубинського суспільства.</w:t>
      </w:r>
    </w:p>
    <w:p w:rsidR="00B701BE" w:rsidRDefault="00B701BE" w:rsidP="00B701BE">
      <w:pPr>
        <w:rPr>
          <w:rFonts w:ascii="Times New Roman" w:hAnsi="Times New Roman" w:cs="Times New Roman"/>
          <w:sz w:val="24"/>
        </w:rPr>
      </w:pPr>
      <w:r>
        <w:rPr>
          <w:rFonts w:ascii="Times New Roman" w:hAnsi="Times New Roman" w:cs="Times New Roman"/>
          <w:sz w:val="24"/>
        </w:rPr>
        <w:lastRenderedPageBreak/>
        <w:t xml:space="preserve">       </w:t>
      </w:r>
      <w:r w:rsidRPr="00B701BE">
        <w:rPr>
          <w:rFonts w:ascii="Times New Roman" w:hAnsi="Times New Roman" w:cs="Times New Roman"/>
          <w:sz w:val="24"/>
        </w:rPr>
        <w:t>Політичною основою суспільства Конституція проголосила влада трудящого народу, що спирається на міцний союз робітничого класу з селянством та іншими верствами трудящих міста і села під керівництвом робітничого класу і його передового загону - Комуністичної партії Куби. В Основному законі країни закріплена соціалістична система господарювання, заснована на суспільній власності на засоби виробництва, на ліквідації експлуатації лю</w:t>
      </w:r>
      <w:r>
        <w:rPr>
          <w:rFonts w:ascii="Times New Roman" w:hAnsi="Times New Roman" w:cs="Times New Roman"/>
          <w:sz w:val="24"/>
        </w:rPr>
        <w:t xml:space="preserve">дини людиною. </w:t>
      </w:r>
      <w:r w:rsidRPr="00B701BE">
        <w:rPr>
          <w:rFonts w:ascii="Times New Roman" w:hAnsi="Times New Roman" w:cs="Times New Roman"/>
          <w:sz w:val="24"/>
        </w:rPr>
        <w:t>Подальший розвиток законодавства країни проходило у відповідності з установками Конституції як вищої ланки всієї правової системи Куби.</w:t>
      </w:r>
      <w:r w:rsidRPr="00B701BE">
        <w:rPr>
          <w:rFonts w:ascii="Times New Roman" w:hAnsi="Times New Roman" w:cs="Times New Roman"/>
          <w:sz w:val="24"/>
        </w:rPr>
        <w:br/>
        <w:t xml:space="preserve">За період 1976-1981 рр.. Національна Асамблея прийняла 33 закону, з яких 10 стосується економіки, 10 </w:t>
      </w:r>
      <w:r>
        <w:rPr>
          <w:rFonts w:ascii="Times New Roman" w:hAnsi="Times New Roman" w:cs="Times New Roman"/>
          <w:sz w:val="24"/>
        </w:rPr>
        <w:t>–</w:t>
      </w:r>
      <w:r w:rsidRPr="00B701BE">
        <w:rPr>
          <w:rFonts w:ascii="Times New Roman" w:hAnsi="Times New Roman" w:cs="Times New Roman"/>
          <w:sz w:val="24"/>
        </w:rPr>
        <w:t xml:space="preserve"> адм</w:t>
      </w:r>
      <w:r>
        <w:rPr>
          <w:rFonts w:ascii="Times New Roman" w:hAnsi="Times New Roman" w:cs="Times New Roman"/>
          <w:sz w:val="24"/>
        </w:rPr>
        <w:t xml:space="preserve">іністративного </w:t>
      </w:r>
      <w:r w:rsidRPr="00B701BE">
        <w:rPr>
          <w:rFonts w:ascii="Times New Roman" w:hAnsi="Times New Roman" w:cs="Times New Roman"/>
          <w:sz w:val="24"/>
        </w:rPr>
        <w:t>права. Ряд нових законів присвячений соціальному з</w:t>
      </w:r>
      <w:r>
        <w:rPr>
          <w:rFonts w:ascii="Times New Roman" w:hAnsi="Times New Roman" w:cs="Times New Roman"/>
          <w:sz w:val="24"/>
        </w:rPr>
        <w:t xml:space="preserve">абезпеченню, питанням культури. </w:t>
      </w:r>
    </w:p>
    <w:p w:rsidR="00B701BE" w:rsidRDefault="00B701BE" w:rsidP="00B701BE">
      <w:pPr>
        <w:rPr>
          <w:rFonts w:ascii="Times New Roman" w:hAnsi="Times New Roman" w:cs="Times New Roman"/>
          <w:sz w:val="24"/>
        </w:rPr>
      </w:pPr>
      <w:r>
        <w:rPr>
          <w:rFonts w:ascii="Times New Roman" w:hAnsi="Times New Roman" w:cs="Times New Roman"/>
          <w:sz w:val="24"/>
        </w:rPr>
        <w:t xml:space="preserve">       </w:t>
      </w:r>
      <w:r w:rsidRPr="00B701BE">
        <w:rPr>
          <w:rFonts w:ascii="Times New Roman" w:hAnsi="Times New Roman" w:cs="Times New Roman"/>
          <w:sz w:val="24"/>
        </w:rPr>
        <w:t xml:space="preserve">В області державного правового будівництва прийнята </w:t>
      </w:r>
      <w:proofErr w:type="spellStart"/>
      <w:r w:rsidRPr="00B701BE">
        <w:rPr>
          <w:rFonts w:ascii="Times New Roman" w:hAnsi="Times New Roman" w:cs="Times New Roman"/>
          <w:sz w:val="24"/>
        </w:rPr>
        <w:t>целаясерія</w:t>
      </w:r>
      <w:proofErr w:type="spellEnd"/>
      <w:r w:rsidRPr="00B701BE">
        <w:rPr>
          <w:rFonts w:ascii="Times New Roman" w:hAnsi="Times New Roman" w:cs="Times New Roman"/>
          <w:sz w:val="24"/>
        </w:rPr>
        <w:t xml:space="preserve"> таких нових законодавчих актів, як новий Регламент Національної асамблеї народної влади 1982 р., </w:t>
      </w:r>
      <w:proofErr w:type="spellStart"/>
      <w:r w:rsidRPr="00B701BE">
        <w:rPr>
          <w:rFonts w:ascii="Times New Roman" w:hAnsi="Times New Roman" w:cs="Times New Roman"/>
          <w:sz w:val="24"/>
        </w:rPr>
        <w:t>регламентарную</w:t>
      </w:r>
      <w:proofErr w:type="spellEnd"/>
      <w:r w:rsidRPr="00B701BE">
        <w:rPr>
          <w:rFonts w:ascii="Times New Roman" w:hAnsi="Times New Roman" w:cs="Times New Roman"/>
          <w:sz w:val="24"/>
        </w:rPr>
        <w:t xml:space="preserve"> норми для провінційних асамблей народної влади і окремо для муніципальних Асамблей народної влади, виборчий закон 1982 м., закон про державний нотаріат 1984 Замість закону про організацію Центральної державної адміністрації (1976 р.) в 1983 р. видано декрет-закон, що визначає правове становище Ради Міністрів, </w:t>
      </w:r>
      <w:proofErr w:type="spellStart"/>
      <w:r w:rsidRPr="00B701BE">
        <w:rPr>
          <w:rFonts w:ascii="Times New Roman" w:hAnsi="Times New Roman" w:cs="Times New Roman"/>
          <w:sz w:val="24"/>
        </w:rPr>
        <w:t>міністрів</w:t>
      </w:r>
      <w:proofErr w:type="spellEnd"/>
      <w:r w:rsidRPr="00B701BE">
        <w:rPr>
          <w:rFonts w:ascii="Times New Roman" w:hAnsi="Times New Roman" w:cs="Times New Roman"/>
          <w:sz w:val="24"/>
        </w:rPr>
        <w:t>, дер</w:t>
      </w:r>
      <w:r>
        <w:rPr>
          <w:rFonts w:ascii="Times New Roman" w:hAnsi="Times New Roman" w:cs="Times New Roman"/>
          <w:sz w:val="24"/>
        </w:rPr>
        <w:t xml:space="preserve">жавних комітетів та інститутів. </w:t>
      </w:r>
    </w:p>
    <w:p w:rsidR="00AE0626" w:rsidRPr="00B701BE" w:rsidRDefault="00B701BE" w:rsidP="00B701BE">
      <w:pPr>
        <w:rPr>
          <w:rFonts w:ascii="Times New Roman" w:hAnsi="Times New Roman" w:cs="Times New Roman"/>
          <w:sz w:val="24"/>
        </w:rPr>
      </w:pPr>
      <w:r>
        <w:rPr>
          <w:rFonts w:ascii="Times New Roman" w:hAnsi="Times New Roman" w:cs="Times New Roman"/>
          <w:sz w:val="24"/>
        </w:rPr>
        <w:t xml:space="preserve">       </w:t>
      </w:r>
      <w:r w:rsidRPr="00B701BE">
        <w:rPr>
          <w:rFonts w:ascii="Times New Roman" w:hAnsi="Times New Roman" w:cs="Times New Roman"/>
          <w:sz w:val="24"/>
        </w:rPr>
        <w:t>Запитання демократичного управління кооперативами, їх господарської діяльності регулюються в законі про сільськогосподарському кооперативі 1982 р. У цьому ж році затверджений закон про винахідників і раціоналізаторів. В області соціального будівництва прийняті закон про охорону здоров'я 1983 р., Трудовий кодекс 1984; в 1982 р. набрав чинності Загальний закон про житло, що встановлює порядок розподілу житла, управління житловим фондом, забезпечення його збереження. Значний інтерес представляє і закон про охорону навколишнього середовища та раціональне використання природних ресурсів.</w:t>
      </w:r>
    </w:p>
    <w:sectPr w:rsidR="00AE0626" w:rsidRPr="00B701BE" w:rsidSect="00B701B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1BE"/>
    <w:rsid w:val="00245ACD"/>
    <w:rsid w:val="00AE0626"/>
    <w:rsid w:val="00B701B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45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 Знак"/>
    <w:basedOn w:val="a0"/>
    <w:link w:val="a3"/>
    <w:uiPriority w:val="10"/>
    <w:rsid w:val="00245AC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45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 Знак"/>
    <w:basedOn w:val="a0"/>
    <w:link w:val="a3"/>
    <w:uiPriority w:val="10"/>
    <w:rsid w:val="00245AC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3294</Words>
  <Characters>1879</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2022-10-11T13:57:00Z</dcterms:created>
  <dcterms:modified xsi:type="dcterms:W3CDTF">2022-10-11T14:09:00Z</dcterms:modified>
</cp:coreProperties>
</file>