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80C" w14:textId="14F11D5A" w:rsidR="00AF00AF" w:rsidRDefault="00AF00AF" w:rsidP="00AF00AF">
      <w:pPr>
        <w:spacing w:after="117"/>
      </w:pPr>
      <w:r>
        <w:rPr>
          <w:b/>
          <w:sz w:val="28"/>
        </w:rPr>
        <w:t>Branching Scenarios</w:t>
      </w:r>
      <w:r>
        <w:rPr>
          <w:b/>
          <w:sz w:val="28"/>
        </w:rPr>
        <w:t xml:space="preserve">: </w:t>
      </w:r>
      <w:r w:rsidRPr="00B91964">
        <w:rPr>
          <w:b/>
          <w:sz w:val="28"/>
        </w:rPr>
        <w:t>Effective Business Phone Etiquette Cours</w:t>
      </w:r>
      <w:r>
        <w:rPr>
          <w:b/>
          <w:sz w:val="28"/>
        </w:rPr>
        <w:t>e</w:t>
      </w:r>
    </w:p>
    <w:tbl>
      <w:tblPr>
        <w:tblStyle w:val="TableGrid"/>
        <w:tblW w:w="0" w:type="auto"/>
        <w:tblLook w:val="04A0" w:firstRow="1" w:lastRow="0" w:firstColumn="1" w:lastColumn="0" w:noHBand="0" w:noVBand="1"/>
      </w:tblPr>
      <w:tblGrid>
        <w:gridCol w:w="2547"/>
        <w:gridCol w:w="3686"/>
        <w:gridCol w:w="3117"/>
      </w:tblGrid>
      <w:tr w:rsidR="00AF00AF" w14:paraId="6F7E5F4C" w14:textId="77777777" w:rsidTr="00356E8E">
        <w:tc>
          <w:tcPr>
            <w:tcW w:w="2547" w:type="dxa"/>
          </w:tcPr>
          <w:p w14:paraId="1579A4DF" w14:textId="3A6419BB" w:rsidR="00AF00AF" w:rsidRPr="00241534" w:rsidRDefault="00AF00AF" w:rsidP="00356E8E">
            <w:pPr>
              <w:rPr>
                <w:b/>
                <w:bCs/>
              </w:rPr>
            </w:pPr>
            <w:r>
              <w:rPr>
                <w:b/>
                <w:bCs/>
              </w:rPr>
              <w:t xml:space="preserve">1. </w:t>
            </w:r>
            <w:r w:rsidRPr="00241534">
              <w:rPr>
                <w:b/>
                <w:bCs/>
              </w:rPr>
              <w:t>Branching Scenario: Greeting</w:t>
            </w:r>
          </w:p>
        </w:tc>
        <w:tc>
          <w:tcPr>
            <w:tcW w:w="3686" w:type="dxa"/>
          </w:tcPr>
          <w:p w14:paraId="76B6BB40" w14:textId="77777777" w:rsidR="00AF00AF" w:rsidRDefault="00AF00AF" w:rsidP="00356E8E"/>
        </w:tc>
        <w:tc>
          <w:tcPr>
            <w:tcW w:w="3117" w:type="dxa"/>
          </w:tcPr>
          <w:p w14:paraId="5B3A87F3" w14:textId="77777777" w:rsidR="00AF00AF" w:rsidRDefault="00AF00AF" w:rsidP="00356E8E">
            <w:r>
              <w:t>Explanation</w:t>
            </w:r>
          </w:p>
        </w:tc>
      </w:tr>
      <w:tr w:rsidR="00AF00AF" w14:paraId="18CAF247" w14:textId="77777777" w:rsidTr="00356E8E">
        <w:tc>
          <w:tcPr>
            <w:tcW w:w="2547" w:type="dxa"/>
          </w:tcPr>
          <w:p w14:paraId="5E1AE7A2" w14:textId="77777777" w:rsidR="00AF00AF" w:rsidRDefault="00AF00AF" w:rsidP="00356E8E">
            <w:r>
              <w:t>Option 1</w:t>
            </w:r>
          </w:p>
        </w:tc>
        <w:tc>
          <w:tcPr>
            <w:tcW w:w="3686" w:type="dxa"/>
          </w:tcPr>
          <w:p w14:paraId="493529F6" w14:textId="77777777" w:rsidR="00AF00AF" w:rsidRDefault="00AF00AF" w:rsidP="00356E8E">
            <w:pPr>
              <w:spacing w:after="0" w:line="240" w:lineRule="auto"/>
            </w:pPr>
            <w:r>
              <w:t>Answer the call after five rings without greeting the caller. Conversation: Customer Service Representative (CSR): Answers the call after five rings Hello, thank you for calling. How can I assist you?</w:t>
            </w:r>
          </w:p>
          <w:p w14:paraId="1797A2BA" w14:textId="77777777" w:rsidR="00AF00AF" w:rsidRDefault="00AF00AF" w:rsidP="00356E8E"/>
        </w:tc>
        <w:tc>
          <w:tcPr>
            <w:tcW w:w="3117" w:type="dxa"/>
          </w:tcPr>
          <w:p w14:paraId="2F4A83AD" w14:textId="77777777" w:rsidR="00AF00AF" w:rsidRDefault="00AF00AF" w:rsidP="00356E8E">
            <w:pPr>
              <w:spacing w:after="0" w:line="240" w:lineRule="auto"/>
            </w:pPr>
            <w:r>
              <w:t>By answering the call after five rings without greeting the caller, the CSR does not align with the performance standard of answering calls promptly and may give the impression of poor customer service. The lack of a proper greeting can make the customer feel ignored or undervalued.</w:t>
            </w:r>
          </w:p>
          <w:p w14:paraId="58AA4FF9" w14:textId="77777777" w:rsidR="00AF00AF" w:rsidRDefault="00AF00AF" w:rsidP="00356E8E"/>
        </w:tc>
      </w:tr>
      <w:tr w:rsidR="00AF00AF" w14:paraId="129E8FEB" w14:textId="77777777" w:rsidTr="00356E8E">
        <w:tc>
          <w:tcPr>
            <w:tcW w:w="2547" w:type="dxa"/>
          </w:tcPr>
          <w:p w14:paraId="3CBD5A12" w14:textId="77777777" w:rsidR="00AF00AF" w:rsidRDefault="00AF00AF" w:rsidP="00356E8E">
            <w:r>
              <w:t>Option 2</w:t>
            </w:r>
          </w:p>
        </w:tc>
        <w:tc>
          <w:tcPr>
            <w:tcW w:w="3686" w:type="dxa"/>
          </w:tcPr>
          <w:p w14:paraId="47353AEE" w14:textId="77777777" w:rsidR="00AF00AF" w:rsidRDefault="00AF00AF" w:rsidP="00356E8E">
            <w:pPr>
              <w:spacing w:after="0" w:line="240" w:lineRule="auto"/>
            </w:pPr>
            <w:r>
              <w:t>Answer the call promptly but use a cold and robotic tone. Conversation: CSR: Answers the call promptly Hello, what do you need?</w:t>
            </w:r>
          </w:p>
          <w:p w14:paraId="6022A6DC" w14:textId="77777777" w:rsidR="00AF00AF" w:rsidRDefault="00AF00AF" w:rsidP="00356E8E"/>
        </w:tc>
        <w:tc>
          <w:tcPr>
            <w:tcW w:w="3117" w:type="dxa"/>
          </w:tcPr>
          <w:p w14:paraId="2C681D11" w14:textId="77777777" w:rsidR="00AF00AF" w:rsidRDefault="00AF00AF" w:rsidP="00356E8E">
            <w:pPr>
              <w:spacing w:after="0" w:line="240" w:lineRule="auto"/>
            </w:pPr>
            <w:r>
              <w:t>By answering the call promptly but using a cold and robotic tone, the CSR does not align with the worker behavior of maintaining a polite and friendly attitude and using a warm and welcoming tone. This approach may make the customer feel unwelcome and hinder effective communication.</w:t>
            </w:r>
          </w:p>
          <w:p w14:paraId="312FD22B" w14:textId="77777777" w:rsidR="00AF00AF" w:rsidRDefault="00AF00AF" w:rsidP="00356E8E"/>
        </w:tc>
      </w:tr>
      <w:tr w:rsidR="00AF00AF" w14:paraId="4D9AC91F" w14:textId="77777777" w:rsidTr="00356E8E">
        <w:tc>
          <w:tcPr>
            <w:tcW w:w="2547" w:type="dxa"/>
          </w:tcPr>
          <w:p w14:paraId="6803EB1B" w14:textId="77777777" w:rsidR="00AF00AF" w:rsidRDefault="00AF00AF" w:rsidP="00356E8E">
            <w:r w:rsidRPr="00B564BE">
              <w:rPr>
                <w:highlight w:val="yellow"/>
              </w:rPr>
              <w:t>Option 3</w:t>
            </w:r>
          </w:p>
          <w:p w14:paraId="795F689C" w14:textId="77777777" w:rsidR="00AF00AF" w:rsidRDefault="00AF00AF" w:rsidP="00356E8E"/>
        </w:tc>
        <w:tc>
          <w:tcPr>
            <w:tcW w:w="3686" w:type="dxa"/>
          </w:tcPr>
          <w:p w14:paraId="5C3D27E6" w14:textId="77777777" w:rsidR="00AF00AF" w:rsidRDefault="00AF00AF" w:rsidP="00356E8E">
            <w:pPr>
              <w:spacing w:after="0" w:line="240" w:lineRule="auto"/>
            </w:pPr>
            <w:r>
              <w:t>Answer the call within the first three rings with a warm greeting, introducing yourself and the company. Conversation: CSR: Answers the call promptly within three rings Good morning! Thank you for calling XYZ Company. My name is [CSR's Name]. How may I assist you today?</w:t>
            </w:r>
          </w:p>
          <w:p w14:paraId="31308CE1" w14:textId="77777777" w:rsidR="00AF00AF" w:rsidRDefault="00AF00AF" w:rsidP="00356E8E"/>
        </w:tc>
        <w:tc>
          <w:tcPr>
            <w:tcW w:w="3117" w:type="dxa"/>
          </w:tcPr>
          <w:p w14:paraId="2E9963EA" w14:textId="77777777" w:rsidR="00AF00AF" w:rsidRDefault="00AF00AF" w:rsidP="00356E8E">
            <w:r>
              <w:t>By answering the call within the first three rings with a warm greeting, introducing oneself, and mentioning the company, the CSR demonstrates professionalism and creates a positive first impression. This approach aligns with the worker behavior of maintaining a polite and friendly attitude, using a warm and welcoming tone, and identifying oneself and the company clearly. It sets the stage for effective communication and customer satisfaction.</w:t>
            </w:r>
          </w:p>
        </w:tc>
      </w:tr>
    </w:tbl>
    <w:p w14:paraId="46227E2E" w14:textId="77777777" w:rsidR="00AF00AF" w:rsidRDefault="00AF00AF" w:rsidP="00AF00AF"/>
    <w:p w14:paraId="344F9556" w14:textId="77777777" w:rsidR="00AF00AF" w:rsidRDefault="00AF00AF" w:rsidP="00AF00AF"/>
    <w:p w14:paraId="6C20C9EC" w14:textId="77777777" w:rsidR="00AF00AF" w:rsidRDefault="00AF00AF" w:rsidP="00AF00AF"/>
    <w:p w14:paraId="3A4627D9" w14:textId="77777777" w:rsidR="00AF00AF" w:rsidRDefault="00AF00AF" w:rsidP="00AF00AF"/>
    <w:tbl>
      <w:tblPr>
        <w:tblStyle w:val="TableGrid"/>
        <w:tblW w:w="0" w:type="auto"/>
        <w:tblLook w:val="04A0" w:firstRow="1" w:lastRow="0" w:firstColumn="1" w:lastColumn="0" w:noHBand="0" w:noVBand="1"/>
      </w:tblPr>
      <w:tblGrid>
        <w:gridCol w:w="2547"/>
        <w:gridCol w:w="3686"/>
        <w:gridCol w:w="3117"/>
      </w:tblGrid>
      <w:tr w:rsidR="00AF00AF" w14:paraId="3E35B61E" w14:textId="77777777" w:rsidTr="00356E8E">
        <w:tc>
          <w:tcPr>
            <w:tcW w:w="2547" w:type="dxa"/>
          </w:tcPr>
          <w:p w14:paraId="30739357" w14:textId="5F73EEAD" w:rsidR="00AF00AF" w:rsidRPr="00241534" w:rsidRDefault="00AF00AF" w:rsidP="00356E8E">
            <w:pPr>
              <w:rPr>
                <w:b/>
                <w:bCs/>
              </w:rPr>
            </w:pPr>
            <w:r>
              <w:rPr>
                <w:b/>
                <w:bCs/>
              </w:rPr>
              <w:lastRenderedPageBreak/>
              <w:t xml:space="preserve">2. </w:t>
            </w:r>
            <w:r w:rsidRPr="00241534">
              <w:rPr>
                <w:b/>
                <w:bCs/>
              </w:rPr>
              <w:t>Branching Scenario: Active Listening</w:t>
            </w:r>
          </w:p>
        </w:tc>
        <w:tc>
          <w:tcPr>
            <w:tcW w:w="3686" w:type="dxa"/>
          </w:tcPr>
          <w:p w14:paraId="5CE82C79" w14:textId="77777777" w:rsidR="00AF00AF" w:rsidRDefault="00AF00AF" w:rsidP="00356E8E"/>
        </w:tc>
        <w:tc>
          <w:tcPr>
            <w:tcW w:w="3117" w:type="dxa"/>
          </w:tcPr>
          <w:p w14:paraId="51FEFCD1" w14:textId="77777777" w:rsidR="00AF00AF" w:rsidRDefault="00AF00AF" w:rsidP="00356E8E">
            <w:r>
              <w:t>Explanation</w:t>
            </w:r>
          </w:p>
        </w:tc>
      </w:tr>
      <w:tr w:rsidR="00AF00AF" w14:paraId="6808F749" w14:textId="77777777" w:rsidTr="00356E8E">
        <w:tc>
          <w:tcPr>
            <w:tcW w:w="2547" w:type="dxa"/>
          </w:tcPr>
          <w:p w14:paraId="2D986EB9" w14:textId="77777777" w:rsidR="00AF00AF" w:rsidRDefault="00AF00AF" w:rsidP="00356E8E">
            <w:r>
              <w:t>Option 1</w:t>
            </w:r>
          </w:p>
        </w:tc>
        <w:tc>
          <w:tcPr>
            <w:tcW w:w="3686" w:type="dxa"/>
          </w:tcPr>
          <w:p w14:paraId="4BDC702B" w14:textId="77777777" w:rsidR="00AF00AF" w:rsidRDefault="00AF00AF" w:rsidP="00356E8E">
            <w:pPr>
              <w:spacing w:after="0" w:line="240" w:lineRule="auto"/>
            </w:pPr>
            <w:r>
              <w:t>Interrupt the caller and provide a quick response without fully understanding their needs.</w:t>
            </w:r>
          </w:p>
          <w:p w14:paraId="62C80DF7" w14:textId="77777777" w:rsidR="00AF00AF" w:rsidRDefault="00AF00AF" w:rsidP="00356E8E">
            <w:pPr>
              <w:spacing w:after="0" w:line="240" w:lineRule="auto"/>
            </w:pPr>
            <w:r>
              <w:t>Conversation:</w:t>
            </w:r>
          </w:p>
          <w:p w14:paraId="2FCCAF99" w14:textId="77777777" w:rsidR="00AF00AF" w:rsidRDefault="00AF00AF" w:rsidP="00356E8E">
            <w:pPr>
              <w:spacing w:after="0" w:line="240" w:lineRule="auto"/>
            </w:pPr>
            <w:r>
              <w:t>CSR: Thank you for calling. How can I help you today?</w:t>
            </w:r>
          </w:p>
          <w:p w14:paraId="5A794584" w14:textId="77777777" w:rsidR="00AF00AF" w:rsidRDefault="00AF00AF" w:rsidP="00356E8E">
            <w:pPr>
              <w:spacing w:after="0" w:line="240" w:lineRule="auto"/>
            </w:pPr>
            <w:r>
              <w:t>Customer: I have a problem with my order. The item I received is damaged.</w:t>
            </w:r>
          </w:p>
          <w:p w14:paraId="796CB6FC" w14:textId="77777777" w:rsidR="00AF00AF" w:rsidRDefault="00AF00AF" w:rsidP="00356E8E">
            <w:r>
              <w:t>CSR: Oh, I'm sorry to hear that. Please provide me with your order number, and I will initiate a return for you.</w:t>
            </w:r>
          </w:p>
        </w:tc>
        <w:tc>
          <w:tcPr>
            <w:tcW w:w="3117" w:type="dxa"/>
          </w:tcPr>
          <w:p w14:paraId="5AB4E02D" w14:textId="77777777" w:rsidR="00AF00AF" w:rsidRDefault="00AF00AF" w:rsidP="00356E8E">
            <w:r w:rsidRPr="0066043D">
              <w:t>By interrupting the caller and providing a quick response without fully understanding their needs, the CSR does not demonstrate active listening skills. Interrupting can make the customer feel unheard and lead to misunderstandings or incorrect resolutions. It is essential to give the caller undivided attention and allow them to express their concerns fully.</w:t>
            </w:r>
          </w:p>
        </w:tc>
      </w:tr>
      <w:tr w:rsidR="00AF00AF" w14:paraId="3DF968D2" w14:textId="77777777" w:rsidTr="00356E8E">
        <w:tc>
          <w:tcPr>
            <w:tcW w:w="2547" w:type="dxa"/>
          </w:tcPr>
          <w:p w14:paraId="3B039CA9" w14:textId="77777777" w:rsidR="00AF00AF" w:rsidRDefault="00AF00AF" w:rsidP="00356E8E">
            <w:r>
              <w:t>Option 2</w:t>
            </w:r>
          </w:p>
        </w:tc>
        <w:tc>
          <w:tcPr>
            <w:tcW w:w="3686" w:type="dxa"/>
          </w:tcPr>
          <w:p w14:paraId="149DE3E0" w14:textId="77777777" w:rsidR="00AF00AF" w:rsidRDefault="00AF00AF" w:rsidP="00356E8E">
            <w:pPr>
              <w:spacing w:after="0" w:line="240" w:lineRule="auto"/>
            </w:pPr>
            <w:r>
              <w:t>Listen attentively but fail to take notes or ask clarifying questions.</w:t>
            </w:r>
          </w:p>
          <w:p w14:paraId="083BD21C" w14:textId="77777777" w:rsidR="00AF00AF" w:rsidRDefault="00AF00AF" w:rsidP="00356E8E">
            <w:pPr>
              <w:spacing w:after="0" w:line="240" w:lineRule="auto"/>
            </w:pPr>
            <w:r>
              <w:t>Conversation:</w:t>
            </w:r>
          </w:p>
          <w:p w14:paraId="79F82574" w14:textId="77777777" w:rsidR="00AF00AF" w:rsidRDefault="00AF00AF" w:rsidP="00356E8E">
            <w:pPr>
              <w:spacing w:after="0" w:line="240" w:lineRule="auto"/>
            </w:pPr>
            <w:r>
              <w:t>CSR: Thank you for calling. How can I assist you today?</w:t>
            </w:r>
          </w:p>
          <w:p w14:paraId="3FC1D691" w14:textId="77777777" w:rsidR="00AF00AF" w:rsidRDefault="00AF00AF" w:rsidP="00356E8E">
            <w:pPr>
              <w:spacing w:after="0" w:line="240" w:lineRule="auto"/>
            </w:pPr>
            <w:r>
              <w:t>Customer: I'm having trouble with my billing statement. There's a charge that I don't recognize.</w:t>
            </w:r>
          </w:p>
          <w:p w14:paraId="0A51433C" w14:textId="77777777" w:rsidR="00AF00AF" w:rsidRDefault="00AF00AF" w:rsidP="00356E8E">
            <w:r>
              <w:t>CSR: Okay, let me check that for you.</w:t>
            </w:r>
          </w:p>
        </w:tc>
        <w:tc>
          <w:tcPr>
            <w:tcW w:w="3117" w:type="dxa"/>
          </w:tcPr>
          <w:p w14:paraId="6A8CFE01" w14:textId="77777777" w:rsidR="00AF00AF" w:rsidRDefault="00AF00AF" w:rsidP="00356E8E">
            <w:r w:rsidRPr="0066043D">
              <w:t>By listening attentively but failing to take notes or ask clarifying questions, the CSR may miss crucial details or misunderstand the caller's needs. Not taking notes can lead to forgetting important information, and not asking clarifying questions may result in providing incorrect or inadequate responses. Active listening involves actively engaging with the caller and seeking clarification when needed.</w:t>
            </w:r>
          </w:p>
        </w:tc>
      </w:tr>
      <w:tr w:rsidR="00AF00AF" w14:paraId="79380584" w14:textId="77777777" w:rsidTr="00356E8E">
        <w:tc>
          <w:tcPr>
            <w:tcW w:w="2547" w:type="dxa"/>
          </w:tcPr>
          <w:p w14:paraId="24370ED1" w14:textId="77777777" w:rsidR="00AF00AF" w:rsidRDefault="00AF00AF" w:rsidP="00356E8E">
            <w:r w:rsidRPr="00B564BE">
              <w:rPr>
                <w:highlight w:val="yellow"/>
              </w:rPr>
              <w:t>Option 3</w:t>
            </w:r>
          </w:p>
          <w:p w14:paraId="6F402930" w14:textId="77777777" w:rsidR="00AF00AF" w:rsidRDefault="00AF00AF" w:rsidP="00356E8E"/>
        </w:tc>
        <w:tc>
          <w:tcPr>
            <w:tcW w:w="3686" w:type="dxa"/>
          </w:tcPr>
          <w:p w14:paraId="0B78F84C" w14:textId="77777777" w:rsidR="00AF00AF" w:rsidRDefault="00AF00AF" w:rsidP="00356E8E">
            <w:pPr>
              <w:spacing w:after="0" w:line="240" w:lineRule="auto"/>
            </w:pPr>
            <w:r>
              <w:t>Listen actively, take notes, and ask clarifying questions to fully understand the caller's needs.</w:t>
            </w:r>
          </w:p>
          <w:p w14:paraId="3ADA37C7" w14:textId="77777777" w:rsidR="00AF00AF" w:rsidRDefault="00AF00AF" w:rsidP="00356E8E">
            <w:pPr>
              <w:spacing w:after="0" w:line="240" w:lineRule="auto"/>
            </w:pPr>
            <w:r>
              <w:t>Conversation:</w:t>
            </w:r>
          </w:p>
          <w:p w14:paraId="609AA1A9" w14:textId="77777777" w:rsidR="00AF00AF" w:rsidRDefault="00AF00AF" w:rsidP="00356E8E">
            <w:pPr>
              <w:spacing w:after="0" w:line="240" w:lineRule="auto"/>
            </w:pPr>
            <w:r>
              <w:t>CSR: Thank you for calling. How can I assist you today?</w:t>
            </w:r>
          </w:p>
          <w:p w14:paraId="2738BE77" w14:textId="77777777" w:rsidR="00AF00AF" w:rsidRDefault="00AF00AF" w:rsidP="00356E8E">
            <w:pPr>
              <w:spacing w:after="0" w:line="240" w:lineRule="auto"/>
            </w:pPr>
            <w:r>
              <w:t>Customer: I received the wrong product in my recent order.</w:t>
            </w:r>
          </w:p>
          <w:p w14:paraId="46EFAE8D" w14:textId="77777777" w:rsidR="00AF00AF" w:rsidRDefault="00AF00AF" w:rsidP="00356E8E">
            <w:r>
              <w:t>CSR: I apologize for the inconvenience. Could you please provide me with your order number and a brief description of the incorrect item you received?</w:t>
            </w:r>
          </w:p>
        </w:tc>
        <w:tc>
          <w:tcPr>
            <w:tcW w:w="3117" w:type="dxa"/>
          </w:tcPr>
          <w:p w14:paraId="74083076" w14:textId="77777777" w:rsidR="00AF00AF" w:rsidRDefault="00AF00AF" w:rsidP="00356E8E">
            <w:r w:rsidRPr="0066043D">
              <w:t>By actively listening, taking notes, and asking clarifying questions, the CSR demonstrates effective active listening skills. Taking notes helps in capturing important details, and asking clarifying questions ensures a clear understanding of the caller's needs. This approach allows the CSR to provide appropriate responses and address the customer's concerns accurately. It shows empathy and understanding, leading to better customer satisfaction.</w:t>
            </w:r>
          </w:p>
        </w:tc>
      </w:tr>
    </w:tbl>
    <w:p w14:paraId="75389375" w14:textId="77777777" w:rsidR="00AF00AF" w:rsidRDefault="00AF00AF" w:rsidP="00AF00AF"/>
    <w:tbl>
      <w:tblPr>
        <w:tblStyle w:val="TableGrid"/>
        <w:tblW w:w="0" w:type="auto"/>
        <w:tblLook w:val="04A0" w:firstRow="1" w:lastRow="0" w:firstColumn="1" w:lastColumn="0" w:noHBand="0" w:noVBand="1"/>
      </w:tblPr>
      <w:tblGrid>
        <w:gridCol w:w="2972"/>
        <w:gridCol w:w="3261"/>
        <w:gridCol w:w="3117"/>
      </w:tblGrid>
      <w:tr w:rsidR="00AF00AF" w14:paraId="0BFB3A8F" w14:textId="77777777" w:rsidTr="00356E8E">
        <w:tc>
          <w:tcPr>
            <w:tcW w:w="2972" w:type="dxa"/>
          </w:tcPr>
          <w:p w14:paraId="167DEF1C" w14:textId="3F1E6EB2" w:rsidR="00AF00AF" w:rsidRPr="00241534" w:rsidRDefault="00AF00AF" w:rsidP="00356E8E">
            <w:pPr>
              <w:rPr>
                <w:b/>
                <w:bCs/>
              </w:rPr>
            </w:pPr>
            <w:r>
              <w:rPr>
                <w:b/>
                <w:bCs/>
              </w:rPr>
              <w:lastRenderedPageBreak/>
              <w:t xml:space="preserve">3. </w:t>
            </w:r>
            <w:r w:rsidRPr="00241534">
              <w:rPr>
                <w:b/>
                <w:bCs/>
              </w:rPr>
              <w:t>Branching Scenario: Providing Information/Assistance</w:t>
            </w:r>
          </w:p>
        </w:tc>
        <w:tc>
          <w:tcPr>
            <w:tcW w:w="3261" w:type="dxa"/>
          </w:tcPr>
          <w:p w14:paraId="784AC588" w14:textId="77777777" w:rsidR="00AF00AF" w:rsidRDefault="00AF00AF" w:rsidP="00356E8E"/>
        </w:tc>
        <w:tc>
          <w:tcPr>
            <w:tcW w:w="3117" w:type="dxa"/>
          </w:tcPr>
          <w:p w14:paraId="6788F3BB" w14:textId="77777777" w:rsidR="00AF00AF" w:rsidRDefault="00AF00AF" w:rsidP="00356E8E">
            <w:r>
              <w:t>Explanation</w:t>
            </w:r>
          </w:p>
        </w:tc>
      </w:tr>
      <w:tr w:rsidR="00AF00AF" w14:paraId="7D13883B" w14:textId="77777777" w:rsidTr="00356E8E">
        <w:tc>
          <w:tcPr>
            <w:tcW w:w="2972" w:type="dxa"/>
          </w:tcPr>
          <w:p w14:paraId="40022976" w14:textId="77777777" w:rsidR="00AF00AF" w:rsidRDefault="00AF00AF" w:rsidP="00356E8E">
            <w:r>
              <w:t>Option 1</w:t>
            </w:r>
          </w:p>
        </w:tc>
        <w:tc>
          <w:tcPr>
            <w:tcW w:w="3261" w:type="dxa"/>
          </w:tcPr>
          <w:p w14:paraId="2DFD5F79" w14:textId="77777777" w:rsidR="00AF00AF" w:rsidRDefault="00AF00AF" w:rsidP="00356E8E">
            <w:pPr>
              <w:spacing w:after="0" w:line="240" w:lineRule="auto"/>
            </w:pPr>
            <w:r>
              <w:t>Provide incorrect information without verifying the details.</w:t>
            </w:r>
          </w:p>
          <w:p w14:paraId="6C4462FF" w14:textId="77777777" w:rsidR="00AF00AF" w:rsidRDefault="00AF00AF" w:rsidP="00356E8E">
            <w:pPr>
              <w:spacing w:after="0" w:line="240" w:lineRule="auto"/>
            </w:pPr>
            <w:r>
              <w:t>Conversation:</w:t>
            </w:r>
          </w:p>
          <w:p w14:paraId="1696B9C4" w14:textId="77777777" w:rsidR="00AF00AF" w:rsidRDefault="00AF00AF" w:rsidP="00356E8E">
            <w:pPr>
              <w:spacing w:after="0" w:line="240" w:lineRule="auto"/>
            </w:pPr>
            <w:r>
              <w:t>CSR: Thank you for contacting us. How can I help you today?</w:t>
            </w:r>
          </w:p>
          <w:p w14:paraId="2F6141B0" w14:textId="77777777" w:rsidR="00AF00AF" w:rsidRDefault="00AF00AF" w:rsidP="00356E8E">
            <w:pPr>
              <w:spacing w:after="0" w:line="240" w:lineRule="auto"/>
            </w:pPr>
            <w:r>
              <w:t>Customer: I'm interested in purchasing a laptop. Can you recommend a model with a large storage capacity?</w:t>
            </w:r>
          </w:p>
          <w:p w14:paraId="4121BA3B" w14:textId="77777777" w:rsidR="00AF00AF" w:rsidRDefault="00AF00AF" w:rsidP="00356E8E">
            <w:pPr>
              <w:spacing w:after="0" w:line="240" w:lineRule="auto"/>
            </w:pPr>
            <w:r>
              <w:t>CSR: Absolutely! I recommend our XYZ model. It has 1TB of storage, which should be sufficient for your needs.</w:t>
            </w:r>
          </w:p>
          <w:p w14:paraId="45F2333D" w14:textId="77777777" w:rsidR="00AF00AF" w:rsidRDefault="00AF00AF" w:rsidP="00356E8E"/>
        </w:tc>
        <w:tc>
          <w:tcPr>
            <w:tcW w:w="3117" w:type="dxa"/>
          </w:tcPr>
          <w:p w14:paraId="77A481C6" w14:textId="77777777" w:rsidR="00AF00AF" w:rsidRDefault="00AF00AF" w:rsidP="00356E8E">
            <w:r>
              <w:t>By providing incorrect information without verifying the details, the CSR fails to offer accurate and relevant information. Giving incorrect recommendations can lead to customer dissatisfaction and a poor service experience. It's crucial to ensure the information provided is accurate by verifying the details and offering reliable solutions to address the customer's inquiries or concerns.</w:t>
            </w:r>
          </w:p>
        </w:tc>
      </w:tr>
      <w:tr w:rsidR="00AF00AF" w14:paraId="4EA8FD5D" w14:textId="77777777" w:rsidTr="00356E8E">
        <w:tc>
          <w:tcPr>
            <w:tcW w:w="2972" w:type="dxa"/>
          </w:tcPr>
          <w:p w14:paraId="715E30A6" w14:textId="77777777" w:rsidR="00AF00AF" w:rsidRDefault="00AF00AF" w:rsidP="00356E8E">
            <w:r>
              <w:t>Option 2</w:t>
            </w:r>
          </w:p>
        </w:tc>
        <w:tc>
          <w:tcPr>
            <w:tcW w:w="3261" w:type="dxa"/>
          </w:tcPr>
          <w:p w14:paraId="457D3BD4" w14:textId="77777777" w:rsidR="00AF00AF" w:rsidRDefault="00AF00AF" w:rsidP="00356E8E">
            <w:pPr>
              <w:spacing w:after="0" w:line="240" w:lineRule="auto"/>
            </w:pPr>
            <w:r>
              <w:t>Overwhelm the customer with technical jargon and complex explanations.</w:t>
            </w:r>
          </w:p>
          <w:p w14:paraId="706D00AA" w14:textId="77777777" w:rsidR="00AF00AF" w:rsidRDefault="00AF00AF" w:rsidP="00356E8E">
            <w:pPr>
              <w:spacing w:after="0" w:line="240" w:lineRule="auto"/>
            </w:pPr>
            <w:r>
              <w:t>Conversation:</w:t>
            </w:r>
          </w:p>
          <w:p w14:paraId="20BF72FE" w14:textId="77777777" w:rsidR="00AF00AF" w:rsidRDefault="00AF00AF" w:rsidP="00356E8E">
            <w:pPr>
              <w:spacing w:after="0" w:line="240" w:lineRule="auto"/>
            </w:pPr>
            <w:r>
              <w:t>CSR: Thank you for reaching out. How may I assist you today?</w:t>
            </w:r>
          </w:p>
          <w:p w14:paraId="6BAB5037" w14:textId="77777777" w:rsidR="00AF00AF" w:rsidRDefault="00AF00AF" w:rsidP="00356E8E">
            <w:pPr>
              <w:spacing w:after="0" w:line="240" w:lineRule="auto"/>
            </w:pPr>
            <w:r>
              <w:t>Customer: I'm having trouble setting up my new router. Can you guide me through the process?</w:t>
            </w:r>
          </w:p>
          <w:p w14:paraId="263134EF" w14:textId="77777777" w:rsidR="00AF00AF" w:rsidRDefault="00AF00AF" w:rsidP="00356E8E">
            <w:r>
              <w:t>CSR: Sure, let's start by configuring the SSID, WPA2 encryption, and MAC filtering. Once you access the router's admin panel, navigate to the wireless settings and make the necessary adjustments.</w:t>
            </w:r>
          </w:p>
        </w:tc>
        <w:tc>
          <w:tcPr>
            <w:tcW w:w="3117" w:type="dxa"/>
          </w:tcPr>
          <w:p w14:paraId="48C87E7B" w14:textId="77777777" w:rsidR="00AF00AF" w:rsidRDefault="00AF00AF" w:rsidP="00356E8E">
            <w:r>
              <w:t>By overwhelming the customer with technical jargon and complex explanations, the CSR fails to use clear and concise language. Using technical terms and complex explanations can confuse the customer and make them feel frustrated or intimidated. It's important to communicate in a language that the customer can easily understand, avoiding unnecessary technical jargon, and providing information in a clear and concise manner.</w:t>
            </w:r>
          </w:p>
        </w:tc>
      </w:tr>
      <w:tr w:rsidR="00AF00AF" w14:paraId="3DF0F31C" w14:textId="77777777" w:rsidTr="00356E8E">
        <w:tc>
          <w:tcPr>
            <w:tcW w:w="2972" w:type="dxa"/>
          </w:tcPr>
          <w:p w14:paraId="440CB9F8" w14:textId="77777777" w:rsidR="00AF00AF" w:rsidRDefault="00AF00AF" w:rsidP="00356E8E">
            <w:r w:rsidRPr="00B564BE">
              <w:rPr>
                <w:highlight w:val="yellow"/>
              </w:rPr>
              <w:t>Option 3</w:t>
            </w:r>
          </w:p>
          <w:p w14:paraId="37472920" w14:textId="77777777" w:rsidR="00AF00AF" w:rsidRDefault="00AF00AF" w:rsidP="00356E8E"/>
        </w:tc>
        <w:tc>
          <w:tcPr>
            <w:tcW w:w="3261" w:type="dxa"/>
          </w:tcPr>
          <w:p w14:paraId="400175C9" w14:textId="77777777" w:rsidR="00AF00AF" w:rsidRDefault="00AF00AF" w:rsidP="00356E8E">
            <w:pPr>
              <w:spacing w:after="0" w:line="240" w:lineRule="auto"/>
            </w:pPr>
            <w:r>
              <w:t>Provide clear and concise information tailored to the customer's needs.</w:t>
            </w:r>
          </w:p>
          <w:p w14:paraId="13106C99" w14:textId="77777777" w:rsidR="00AF00AF" w:rsidRDefault="00AF00AF" w:rsidP="00356E8E">
            <w:pPr>
              <w:spacing w:after="0" w:line="240" w:lineRule="auto"/>
            </w:pPr>
            <w:r>
              <w:t>Conversation:</w:t>
            </w:r>
          </w:p>
          <w:p w14:paraId="7822F57B" w14:textId="77777777" w:rsidR="00AF00AF" w:rsidRDefault="00AF00AF" w:rsidP="00356E8E">
            <w:pPr>
              <w:spacing w:after="0" w:line="240" w:lineRule="auto"/>
            </w:pPr>
            <w:r>
              <w:t>CSR: Thank you for calling. How can I assist you today?</w:t>
            </w:r>
          </w:p>
          <w:p w14:paraId="70306FF5" w14:textId="77777777" w:rsidR="00AF00AF" w:rsidRDefault="00AF00AF" w:rsidP="00356E8E">
            <w:pPr>
              <w:spacing w:after="0" w:line="240" w:lineRule="auto"/>
            </w:pPr>
            <w:r>
              <w:t>Customer: I'm interested in purchasing a new smartphone. Which model would you recommend for photography enthusiasts?</w:t>
            </w:r>
          </w:p>
          <w:p w14:paraId="0D440903" w14:textId="77777777" w:rsidR="00AF00AF" w:rsidRDefault="00AF00AF" w:rsidP="00356E8E">
            <w:r>
              <w:t xml:space="preserve">CSR: Thank you for your inquiry. I would suggest our ABC model. It has a high-resolution camera and </w:t>
            </w:r>
            <w:r>
              <w:lastRenderedPageBreak/>
              <w:t>various photography features that cater specifically to photography enthusiasts.</w:t>
            </w:r>
          </w:p>
        </w:tc>
        <w:tc>
          <w:tcPr>
            <w:tcW w:w="3117" w:type="dxa"/>
          </w:tcPr>
          <w:p w14:paraId="061A6713" w14:textId="77777777" w:rsidR="00AF00AF" w:rsidRDefault="00AF00AF" w:rsidP="00356E8E">
            <w:r>
              <w:lastRenderedPageBreak/>
              <w:t>By providing clear and concise information tailored to the customer's needs, the CSR demonstrates effective behavior in offering accurate and relevant information. Tailoring the response to the customer's specific requirements shows personalized assistance and understanding of their concerns. It helps the customer make an informed decision and addresses their inquiries effectively.</w:t>
            </w:r>
          </w:p>
        </w:tc>
      </w:tr>
    </w:tbl>
    <w:p w14:paraId="5FAB3D48" w14:textId="77777777" w:rsidR="00AF00AF" w:rsidRDefault="00AF00AF" w:rsidP="00AF00AF"/>
    <w:p w14:paraId="475AD144" w14:textId="77777777" w:rsidR="00AF00AF" w:rsidRDefault="00AF00AF" w:rsidP="00AF00AF"/>
    <w:p w14:paraId="021AFCF1" w14:textId="77777777" w:rsidR="00AF00AF" w:rsidRDefault="00AF00AF" w:rsidP="00AF00AF"/>
    <w:p w14:paraId="606657DB" w14:textId="77777777" w:rsidR="00AF00AF" w:rsidRDefault="00AF00AF" w:rsidP="00AF00AF"/>
    <w:p w14:paraId="51455024" w14:textId="77777777" w:rsidR="00AF00AF" w:rsidRDefault="00AF00AF" w:rsidP="00AF00AF"/>
    <w:p w14:paraId="6B204EEA" w14:textId="77777777" w:rsidR="00AF00AF" w:rsidRDefault="00AF00AF" w:rsidP="00AF00AF"/>
    <w:p w14:paraId="51805F0B" w14:textId="77777777" w:rsidR="00AF00AF" w:rsidRDefault="00AF00AF" w:rsidP="00AF00AF"/>
    <w:p w14:paraId="44CB0289" w14:textId="77777777" w:rsidR="00AF00AF" w:rsidRDefault="00AF00AF" w:rsidP="00AF00AF"/>
    <w:p w14:paraId="3B2D1DEF" w14:textId="77777777" w:rsidR="00AF00AF" w:rsidRDefault="00AF00AF" w:rsidP="00AF00AF"/>
    <w:p w14:paraId="4CE21D56" w14:textId="77777777" w:rsidR="00AF00AF" w:rsidRDefault="00AF00AF" w:rsidP="00AF00AF"/>
    <w:p w14:paraId="198C38F9" w14:textId="77777777" w:rsidR="00AF00AF" w:rsidRDefault="00AF00AF" w:rsidP="00AF00AF"/>
    <w:p w14:paraId="33725BEF" w14:textId="77777777" w:rsidR="00AF00AF" w:rsidRDefault="00AF00AF" w:rsidP="00AF00AF"/>
    <w:p w14:paraId="453DB17F" w14:textId="77777777" w:rsidR="00AF00AF" w:rsidRDefault="00AF00AF" w:rsidP="00AF00AF"/>
    <w:p w14:paraId="6ACF2E86" w14:textId="77777777" w:rsidR="00AF00AF" w:rsidRDefault="00AF00AF" w:rsidP="00AF00AF"/>
    <w:p w14:paraId="2938BF45" w14:textId="77777777" w:rsidR="00AF00AF" w:rsidRDefault="00AF00AF" w:rsidP="00AF00AF"/>
    <w:p w14:paraId="010E85D3" w14:textId="77777777" w:rsidR="00AF00AF" w:rsidRDefault="00AF00AF" w:rsidP="00AF00AF"/>
    <w:p w14:paraId="25309545" w14:textId="77777777" w:rsidR="00AF00AF" w:rsidRDefault="00AF00AF" w:rsidP="00AF00AF"/>
    <w:p w14:paraId="53DB3296" w14:textId="77777777" w:rsidR="00AF00AF" w:rsidRDefault="00AF00AF" w:rsidP="00AF00AF"/>
    <w:p w14:paraId="1B308484" w14:textId="77777777" w:rsidR="00AF00AF" w:rsidRDefault="00AF00AF" w:rsidP="00AF00AF"/>
    <w:p w14:paraId="2F5879D8" w14:textId="77777777" w:rsidR="00AF00AF" w:rsidRDefault="00AF00AF" w:rsidP="00AF00AF"/>
    <w:p w14:paraId="70472EA7" w14:textId="77777777" w:rsidR="00AF00AF" w:rsidRDefault="00AF00AF" w:rsidP="00AF00AF"/>
    <w:p w14:paraId="75D5BF0A" w14:textId="77777777" w:rsidR="00AF00AF" w:rsidRDefault="00AF00AF" w:rsidP="00AF00AF"/>
    <w:p w14:paraId="240EE4EF" w14:textId="77777777" w:rsidR="00AF00AF" w:rsidRDefault="00AF00AF" w:rsidP="00AF00AF"/>
    <w:p w14:paraId="6A7179DE" w14:textId="77777777" w:rsidR="00AF00AF" w:rsidRDefault="00AF00AF" w:rsidP="00AF00AF"/>
    <w:p w14:paraId="1E5D19B5" w14:textId="77777777" w:rsidR="00AF00AF" w:rsidRDefault="00AF00AF" w:rsidP="00AF00AF"/>
    <w:p w14:paraId="74B00958" w14:textId="77777777" w:rsidR="00AF00AF" w:rsidRDefault="00AF00AF" w:rsidP="00AF00AF"/>
    <w:p w14:paraId="206377F2" w14:textId="77777777" w:rsidR="00AF00AF" w:rsidRDefault="00AF00AF" w:rsidP="00AF00AF"/>
    <w:tbl>
      <w:tblPr>
        <w:tblStyle w:val="TableGrid"/>
        <w:tblW w:w="0" w:type="auto"/>
        <w:tblLook w:val="04A0" w:firstRow="1" w:lastRow="0" w:firstColumn="1" w:lastColumn="0" w:noHBand="0" w:noVBand="1"/>
      </w:tblPr>
      <w:tblGrid>
        <w:gridCol w:w="2547"/>
        <w:gridCol w:w="3686"/>
        <w:gridCol w:w="3117"/>
      </w:tblGrid>
      <w:tr w:rsidR="00AF00AF" w14:paraId="666ACC45" w14:textId="77777777" w:rsidTr="00356E8E">
        <w:tc>
          <w:tcPr>
            <w:tcW w:w="2547" w:type="dxa"/>
          </w:tcPr>
          <w:p w14:paraId="22FD45E0" w14:textId="789E07AC" w:rsidR="00AF00AF" w:rsidRPr="00241534" w:rsidRDefault="00AF00AF" w:rsidP="00356E8E">
            <w:pPr>
              <w:rPr>
                <w:b/>
                <w:bCs/>
              </w:rPr>
            </w:pPr>
            <w:r>
              <w:rPr>
                <w:b/>
                <w:bCs/>
              </w:rPr>
              <w:lastRenderedPageBreak/>
              <w:t xml:space="preserve">4. </w:t>
            </w:r>
            <w:r w:rsidRPr="00241534">
              <w:rPr>
                <w:b/>
                <w:bCs/>
              </w:rPr>
              <w:t>Branching Scenario: Problem Resolution</w:t>
            </w:r>
          </w:p>
        </w:tc>
        <w:tc>
          <w:tcPr>
            <w:tcW w:w="3686" w:type="dxa"/>
          </w:tcPr>
          <w:p w14:paraId="696E565F" w14:textId="77777777" w:rsidR="00AF00AF" w:rsidRDefault="00AF00AF" w:rsidP="00356E8E"/>
        </w:tc>
        <w:tc>
          <w:tcPr>
            <w:tcW w:w="3117" w:type="dxa"/>
          </w:tcPr>
          <w:p w14:paraId="48F47CF6" w14:textId="77777777" w:rsidR="00AF00AF" w:rsidRDefault="00AF00AF" w:rsidP="00356E8E">
            <w:r>
              <w:t>Explanation</w:t>
            </w:r>
          </w:p>
        </w:tc>
      </w:tr>
      <w:tr w:rsidR="00AF00AF" w14:paraId="7B9E96DB" w14:textId="77777777" w:rsidTr="00356E8E">
        <w:tc>
          <w:tcPr>
            <w:tcW w:w="2547" w:type="dxa"/>
          </w:tcPr>
          <w:p w14:paraId="2A2B6A47" w14:textId="77777777" w:rsidR="00AF00AF" w:rsidRDefault="00AF00AF" w:rsidP="00356E8E">
            <w:r>
              <w:t>Option 1</w:t>
            </w:r>
          </w:p>
        </w:tc>
        <w:tc>
          <w:tcPr>
            <w:tcW w:w="3686" w:type="dxa"/>
          </w:tcPr>
          <w:p w14:paraId="5E98FF41" w14:textId="77777777" w:rsidR="00AF00AF" w:rsidRDefault="00AF00AF" w:rsidP="00356E8E">
            <w:pPr>
              <w:spacing w:after="0" w:line="240" w:lineRule="auto"/>
            </w:pPr>
            <w:r>
              <w:t>Brush off the customer's concerns and rush to conclude the call.</w:t>
            </w:r>
          </w:p>
          <w:p w14:paraId="2E855C2C" w14:textId="77777777" w:rsidR="00AF00AF" w:rsidRDefault="00AF00AF" w:rsidP="00356E8E">
            <w:pPr>
              <w:spacing w:after="0" w:line="240" w:lineRule="auto"/>
            </w:pPr>
            <w:r>
              <w:t>Conversation:</w:t>
            </w:r>
          </w:p>
          <w:p w14:paraId="4D2DCB9E" w14:textId="77777777" w:rsidR="00AF00AF" w:rsidRDefault="00AF00AF" w:rsidP="00356E8E">
            <w:pPr>
              <w:spacing w:after="0" w:line="240" w:lineRule="auto"/>
            </w:pPr>
            <w:r>
              <w:t>CSR: Thank you for calling. How can I assist you today?</w:t>
            </w:r>
          </w:p>
          <w:p w14:paraId="70E938BF" w14:textId="77777777" w:rsidR="00AF00AF" w:rsidRDefault="00AF00AF" w:rsidP="00356E8E">
            <w:pPr>
              <w:spacing w:after="0" w:line="240" w:lineRule="auto"/>
            </w:pPr>
            <w:r>
              <w:t>Customer: I've been experiencing frequent network outages with my internet connection. It's been very frustrating.</w:t>
            </w:r>
          </w:p>
          <w:p w14:paraId="3E32FB1C" w14:textId="77777777" w:rsidR="00AF00AF" w:rsidRDefault="00AF00AF" w:rsidP="00356E8E">
            <w:pPr>
              <w:spacing w:after="0" w:line="240" w:lineRule="auto"/>
            </w:pPr>
            <w:r>
              <w:t>CSR: Oh, it's probably just a temporary issue. Try restarting your modem, and it should be fine.</w:t>
            </w:r>
          </w:p>
          <w:p w14:paraId="44D84799" w14:textId="77777777" w:rsidR="00AF00AF" w:rsidRDefault="00AF00AF" w:rsidP="00356E8E"/>
        </w:tc>
        <w:tc>
          <w:tcPr>
            <w:tcW w:w="3117" w:type="dxa"/>
          </w:tcPr>
          <w:p w14:paraId="383F9E09" w14:textId="77777777" w:rsidR="00AF00AF" w:rsidRDefault="00AF00AF" w:rsidP="00356E8E">
            <w:r>
              <w:t>By brushing off the customer's concerns and rushing to conclude the call, the CSR fails to handle the problem effectively. Ignoring the customer's frustrations and providing a quick but insufficient solution can leave the customer feeling unheard and dissatisfied. It's important to actively listen to the customer's concerns, acknowledge their frustrations, and follow established procedures to resolve the issue to their satisfaction.</w:t>
            </w:r>
          </w:p>
        </w:tc>
      </w:tr>
      <w:tr w:rsidR="00AF00AF" w14:paraId="15302AFB" w14:textId="77777777" w:rsidTr="00356E8E">
        <w:tc>
          <w:tcPr>
            <w:tcW w:w="2547" w:type="dxa"/>
          </w:tcPr>
          <w:p w14:paraId="0E0E5CBA" w14:textId="77777777" w:rsidR="00AF00AF" w:rsidRDefault="00AF00AF" w:rsidP="00356E8E">
            <w:r>
              <w:t>Option 2</w:t>
            </w:r>
          </w:p>
        </w:tc>
        <w:tc>
          <w:tcPr>
            <w:tcW w:w="3686" w:type="dxa"/>
          </w:tcPr>
          <w:p w14:paraId="58080723" w14:textId="77777777" w:rsidR="00AF00AF" w:rsidRDefault="00AF00AF" w:rsidP="00356E8E">
            <w:pPr>
              <w:spacing w:after="0" w:line="240" w:lineRule="auto"/>
            </w:pPr>
            <w:r>
              <w:t>Promise a resolution without having the necessary knowledge or resources.</w:t>
            </w:r>
          </w:p>
          <w:p w14:paraId="4706B310" w14:textId="77777777" w:rsidR="00AF00AF" w:rsidRDefault="00AF00AF" w:rsidP="00356E8E">
            <w:pPr>
              <w:spacing w:after="0" w:line="240" w:lineRule="auto"/>
            </w:pPr>
            <w:r>
              <w:t>Conversation:</w:t>
            </w:r>
          </w:p>
          <w:p w14:paraId="6710557C" w14:textId="77777777" w:rsidR="00AF00AF" w:rsidRDefault="00AF00AF" w:rsidP="00356E8E">
            <w:pPr>
              <w:spacing w:after="0" w:line="240" w:lineRule="auto"/>
            </w:pPr>
            <w:r>
              <w:t>CSR: Thank you for reaching out. How may I assist you today?</w:t>
            </w:r>
          </w:p>
          <w:p w14:paraId="78AC6CBB" w14:textId="77777777" w:rsidR="00AF00AF" w:rsidRDefault="00AF00AF" w:rsidP="00356E8E">
            <w:pPr>
              <w:spacing w:after="0" w:line="240" w:lineRule="auto"/>
            </w:pPr>
            <w:r>
              <w:t>Customer: I received a faulty product, and I'd like a replacement as soon as possible.</w:t>
            </w:r>
          </w:p>
          <w:p w14:paraId="09D4375A" w14:textId="77777777" w:rsidR="00AF00AF" w:rsidRDefault="00AF00AF" w:rsidP="00356E8E">
            <w:pPr>
              <w:spacing w:after="0" w:line="240" w:lineRule="auto"/>
            </w:pPr>
            <w:r>
              <w:t>CSR: I guarantee we'll send you a replacement within 24 hours.</w:t>
            </w:r>
          </w:p>
          <w:p w14:paraId="2D5C1D16" w14:textId="77777777" w:rsidR="00AF00AF" w:rsidRDefault="00AF00AF" w:rsidP="00356E8E"/>
        </w:tc>
        <w:tc>
          <w:tcPr>
            <w:tcW w:w="3117" w:type="dxa"/>
          </w:tcPr>
          <w:p w14:paraId="41D4A0F8" w14:textId="77777777" w:rsidR="00AF00AF" w:rsidRDefault="00AF00AF" w:rsidP="00356E8E">
            <w:r>
              <w:t>By promising a resolution without having the necessary knowledge or resources, the CSR sets false expectations and may not be able to fulfill their promise. Making commitments without proper knowledge or access to available resources can lead to customer disappointment and distrust. It's essential to follow the company's problem-solving protocols, gather the necessary information, and provide a realistic timeline for issue resolution.</w:t>
            </w:r>
          </w:p>
        </w:tc>
      </w:tr>
      <w:tr w:rsidR="00AF00AF" w14:paraId="1CB150B9" w14:textId="77777777" w:rsidTr="00356E8E">
        <w:tc>
          <w:tcPr>
            <w:tcW w:w="2547" w:type="dxa"/>
          </w:tcPr>
          <w:p w14:paraId="73ED8D56" w14:textId="77777777" w:rsidR="00AF00AF" w:rsidRDefault="00AF00AF" w:rsidP="00356E8E">
            <w:r w:rsidRPr="00B564BE">
              <w:rPr>
                <w:highlight w:val="yellow"/>
              </w:rPr>
              <w:t>Option 3</w:t>
            </w:r>
          </w:p>
          <w:p w14:paraId="7B54183F" w14:textId="77777777" w:rsidR="00AF00AF" w:rsidRDefault="00AF00AF" w:rsidP="00356E8E"/>
        </w:tc>
        <w:tc>
          <w:tcPr>
            <w:tcW w:w="3686" w:type="dxa"/>
          </w:tcPr>
          <w:p w14:paraId="64331A67" w14:textId="77777777" w:rsidR="00AF00AF" w:rsidRDefault="00AF00AF" w:rsidP="00356E8E">
            <w:pPr>
              <w:spacing w:after="0" w:line="240" w:lineRule="auto"/>
            </w:pPr>
            <w:r>
              <w:t>Actively listen to the customer, empathize with their situation, and offer a suitable solution.</w:t>
            </w:r>
          </w:p>
          <w:p w14:paraId="1788C274" w14:textId="77777777" w:rsidR="00AF00AF" w:rsidRDefault="00AF00AF" w:rsidP="00356E8E">
            <w:pPr>
              <w:spacing w:after="0" w:line="240" w:lineRule="auto"/>
            </w:pPr>
            <w:r>
              <w:t>Conversation:</w:t>
            </w:r>
          </w:p>
          <w:p w14:paraId="7498983B" w14:textId="77777777" w:rsidR="00AF00AF" w:rsidRDefault="00AF00AF" w:rsidP="00356E8E">
            <w:pPr>
              <w:spacing w:after="0" w:line="240" w:lineRule="auto"/>
            </w:pPr>
            <w:r>
              <w:t>CSR: Thank you for calling. How can I assist you today?</w:t>
            </w:r>
          </w:p>
          <w:p w14:paraId="1D150333" w14:textId="77777777" w:rsidR="00AF00AF" w:rsidRDefault="00AF00AF" w:rsidP="00356E8E">
            <w:pPr>
              <w:spacing w:after="0" w:line="240" w:lineRule="auto"/>
            </w:pPr>
            <w:r>
              <w:t>Customer: I've been having difficulties with your software. It keeps crashing, and I can't complete my work.</w:t>
            </w:r>
          </w:p>
          <w:p w14:paraId="4A28876E" w14:textId="77777777" w:rsidR="00AF00AF" w:rsidRDefault="00AF00AF" w:rsidP="00356E8E">
            <w:pPr>
              <w:spacing w:after="0" w:line="240" w:lineRule="auto"/>
            </w:pPr>
            <w:r>
              <w:t xml:space="preserve">CSR: I'm sorry to hear about the trouble you're facing. I understand how frustrating that can be. Let's troubleshoot the issue together to find </w:t>
            </w:r>
            <w:r>
              <w:lastRenderedPageBreak/>
              <w:t>a solution. First, let's check if you have the latest version installed...</w:t>
            </w:r>
          </w:p>
          <w:p w14:paraId="0FE060E1" w14:textId="77777777" w:rsidR="00AF00AF" w:rsidRDefault="00AF00AF" w:rsidP="00356E8E"/>
        </w:tc>
        <w:tc>
          <w:tcPr>
            <w:tcW w:w="3117" w:type="dxa"/>
          </w:tcPr>
          <w:p w14:paraId="2DF14A04" w14:textId="77777777" w:rsidR="00AF00AF" w:rsidRDefault="00AF00AF" w:rsidP="00356E8E">
            <w:r>
              <w:lastRenderedPageBreak/>
              <w:t xml:space="preserve">By actively listening to the customer, empathizing with their situation, and offering a suitable solution, the CSR demonstrates effective problem resolution behavior. Actively listening and empathizing help the customer feel understood and valued. The CSR proceeds to troubleshoot the issue together with the customer, following established procedures, and seeking guidance or escalation if </w:t>
            </w:r>
            <w:r>
              <w:lastRenderedPageBreak/>
              <w:t>necessary. This approach increases the chances of resolving the problem to the customer's satisfaction.</w:t>
            </w:r>
          </w:p>
        </w:tc>
      </w:tr>
    </w:tbl>
    <w:p w14:paraId="597297CE" w14:textId="77777777" w:rsidR="00AF00AF" w:rsidRDefault="00AF00AF" w:rsidP="00AF00AF"/>
    <w:p w14:paraId="1C36A86F" w14:textId="77777777" w:rsidR="00AF00AF" w:rsidRDefault="00AF00AF" w:rsidP="00AF00AF"/>
    <w:p w14:paraId="77E861B1" w14:textId="77777777" w:rsidR="00AF00AF" w:rsidRDefault="00AF00AF" w:rsidP="00AF00AF"/>
    <w:p w14:paraId="28F8CC6C" w14:textId="77777777" w:rsidR="00AF00AF" w:rsidRDefault="00AF00AF" w:rsidP="00AF00AF"/>
    <w:p w14:paraId="6BC70E4B" w14:textId="77777777" w:rsidR="00AF00AF" w:rsidRDefault="00AF00AF" w:rsidP="00AF00AF"/>
    <w:p w14:paraId="4E7C42E4" w14:textId="77777777" w:rsidR="00AF00AF" w:rsidRDefault="00AF00AF" w:rsidP="00AF00AF"/>
    <w:p w14:paraId="101EF12F" w14:textId="77777777" w:rsidR="00AF00AF" w:rsidRDefault="00AF00AF" w:rsidP="00AF00AF"/>
    <w:p w14:paraId="0E174F13" w14:textId="77777777" w:rsidR="00AF00AF" w:rsidRDefault="00AF00AF" w:rsidP="00AF00AF"/>
    <w:p w14:paraId="2F414BD1" w14:textId="77777777" w:rsidR="00AF00AF" w:rsidRDefault="00AF00AF" w:rsidP="00AF00AF"/>
    <w:p w14:paraId="77066870" w14:textId="77777777" w:rsidR="00AF00AF" w:rsidRDefault="00AF00AF" w:rsidP="00AF00AF"/>
    <w:p w14:paraId="4BE196E2" w14:textId="77777777" w:rsidR="00AF00AF" w:rsidRDefault="00AF00AF" w:rsidP="00AF00AF"/>
    <w:p w14:paraId="2866423B" w14:textId="77777777" w:rsidR="00AF00AF" w:rsidRDefault="00AF00AF" w:rsidP="00AF00AF"/>
    <w:p w14:paraId="76079B03" w14:textId="77777777" w:rsidR="00AF00AF" w:rsidRDefault="00AF00AF" w:rsidP="00AF00AF"/>
    <w:p w14:paraId="1CD2AA2B" w14:textId="77777777" w:rsidR="00AF00AF" w:rsidRDefault="00AF00AF" w:rsidP="00AF00AF"/>
    <w:p w14:paraId="58D6F2A2" w14:textId="77777777" w:rsidR="00AF00AF" w:rsidRDefault="00AF00AF" w:rsidP="00AF00AF"/>
    <w:p w14:paraId="492727D6" w14:textId="77777777" w:rsidR="00AF00AF" w:rsidRDefault="00AF00AF" w:rsidP="00AF00AF"/>
    <w:p w14:paraId="7E3027A9" w14:textId="77777777" w:rsidR="00AF00AF" w:rsidRDefault="00AF00AF" w:rsidP="00AF00AF"/>
    <w:p w14:paraId="186E8651" w14:textId="77777777" w:rsidR="00AF00AF" w:rsidRDefault="00AF00AF" w:rsidP="00AF00AF"/>
    <w:p w14:paraId="63239815" w14:textId="77777777" w:rsidR="00AF00AF" w:rsidRDefault="00AF00AF" w:rsidP="00AF00AF"/>
    <w:p w14:paraId="678E427B" w14:textId="77777777" w:rsidR="00AF00AF" w:rsidRDefault="00AF00AF" w:rsidP="00AF00AF"/>
    <w:p w14:paraId="57995541" w14:textId="77777777" w:rsidR="00AF00AF" w:rsidRDefault="00AF00AF" w:rsidP="00AF00AF"/>
    <w:p w14:paraId="30688005" w14:textId="77777777" w:rsidR="00AF00AF" w:rsidRDefault="00AF00AF" w:rsidP="00AF00AF"/>
    <w:p w14:paraId="1F48A8B3" w14:textId="77777777" w:rsidR="00AF00AF" w:rsidRDefault="00AF00AF" w:rsidP="00AF00AF"/>
    <w:p w14:paraId="34041EC0" w14:textId="77777777" w:rsidR="00AF00AF" w:rsidRDefault="00AF00AF" w:rsidP="00AF00AF"/>
    <w:p w14:paraId="1D1C8AE9" w14:textId="77777777" w:rsidR="00AF00AF" w:rsidRDefault="00AF00AF" w:rsidP="00AF00AF"/>
    <w:p w14:paraId="740A49AB" w14:textId="77777777" w:rsidR="00AF00AF" w:rsidRDefault="00AF00AF" w:rsidP="00AF00AF"/>
    <w:tbl>
      <w:tblPr>
        <w:tblStyle w:val="TableGrid"/>
        <w:tblW w:w="0" w:type="auto"/>
        <w:tblLook w:val="04A0" w:firstRow="1" w:lastRow="0" w:firstColumn="1" w:lastColumn="0" w:noHBand="0" w:noVBand="1"/>
      </w:tblPr>
      <w:tblGrid>
        <w:gridCol w:w="2547"/>
        <w:gridCol w:w="3686"/>
        <w:gridCol w:w="3117"/>
      </w:tblGrid>
      <w:tr w:rsidR="00AF00AF" w14:paraId="7CA178D8" w14:textId="77777777" w:rsidTr="00356E8E">
        <w:tc>
          <w:tcPr>
            <w:tcW w:w="2547" w:type="dxa"/>
          </w:tcPr>
          <w:p w14:paraId="49B90DF2" w14:textId="760FE59B" w:rsidR="00AF00AF" w:rsidRPr="00241534" w:rsidRDefault="00AF00AF" w:rsidP="00356E8E">
            <w:pPr>
              <w:rPr>
                <w:b/>
                <w:bCs/>
              </w:rPr>
            </w:pPr>
            <w:r>
              <w:rPr>
                <w:b/>
                <w:bCs/>
              </w:rPr>
              <w:lastRenderedPageBreak/>
              <w:t xml:space="preserve">5. </w:t>
            </w:r>
            <w:r w:rsidRPr="00241534">
              <w:rPr>
                <w:b/>
                <w:bCs/>
              </w:rPr>
              <w:t xml:space="preserve">Branching Scenario: </w:t>
            </w:r>
            <w:r>
              <w:rPr>
                <w:b/>
                <w:bCs/>
              </w:rPr>
              <w:t>Closing</w:t>
            </w:r>
          </w:p>
        </w:tc>
        <w:tc>
          <w:tcPr>
            <w:tcW w:w="3686" w:type="dxa"/>
          </w:tcPr>
          <w:p w14:paraId="5B58DB3F" w14:textId="77777777" w:rsidR="00AF00AF" w:rsidRDefault="00AF00AF" w:rsidP="00356E8E"/>
        </w:tc>
        <w:tc>
          <w:tcPr>
            <w:tcW w:w="3117" w:type="dxa"/>
          </w:tcPr>
          <w:p w14:paraId="7ADFF406" w14:textId="77777777" w:rsidR="00AF00AF" w:rsidRDefault="00AF00AF" w:rsidP="00356E8E">
            <w:r>
              <w:t>Explanation</w:t>
            </w:r>
          </w:p>
        </w:tc>
      </w:tr>
      <w:tr w:rsidR="00AF00AF" w14:paraId="743EB039" w14:textId="77777777" w:rsidTr="00356E8E">
        <w:tc>
          <w:tcPr>
            <w:tcW w:w="2547" w:type="dxa"/>
          </w:tcPr>
          <w:p w14:paraId="59A6019C" w14:textId="77777777" w:rsidR="00AF00AF" w:rsidRDefault="00AF00AF" w:rsidP="00356E8E">
            <w:r>
              <w:t>Option 1</w:t>
            </w:r>
          </w:p>
        </w:tc>
        <w:tc>
          <w:tcPr>
            <w:tcW w:w="3686" w:type="dxa"/>
          </w:tcPr>
          <w:p w14:paraId="5098A359" w14:textId="77777777" w:rsidR="00AF00AF" w:rsidRDefault="00AF00AF" w:rsidP="00356E8E">
            <w:pPr>
              <w:spacing w:after="0" w:line="240" w:lineRule="auto"/>
            </w:pPr>
            <w:r>
              <w:t>Abruptly end the call without summarizing or confirming next steps.</w:t>
            </w:r>
          </w:p>
          <w:p w14:paraId="0ABF79D5" w14:textId="77777777" w:rsidR="00AF00AF" w:rsidRDefault="00AF00AF" w:rsidP="00356E8E">
            <w:pPr>
              <w:spacing w:after="0" w:line="240" w:lineRule="auto"/>
            </w:pPr>
            <w:r>
              <w:t>Conversation:</w:t>
            </w:r>
          </w:p>
          <w:p w14:paraId="6EB19474" w14:textId="77777777" w:rsidR="00AF00AF" w:rsidRDefault="00AF00AF" w:rsidP="00356E8E">
            <w:pPr>
              <w:spacing w:after="0" w:line="240" w:lineRule="auto"/>
            </w:pPr>
            <w:r>
              <w:t>Customer: I think I figured it out on my own. Thanks anyway.</w:t>
            </w:r>
          </w:p>
          <w:p w14:paraId="2D990933" w14:textId="77777777" w:rsidR="00AF00AF" w:rsidRDefault="00AF00AF" w:rsidP="00356E8E">
            <w:pPr>
              <w:spacing w:after="0" w:line="240" w:lineRule="auto"/>
            </w:pPr>
            <w:r>
              <w:t>CSR: Alright, if you don't need any further assistance, have a great day. Goodbye.</w:t>
            </w:r>
          </w:p>
          <w:p w14:paraId="6302A219" w14:textId="77777777" w:rsidR="00AF00AF" w:rsidRDefault="00AF00AF" w:rsidP="00356E8E"/>
        </w:tc>
        <w:tc>
          <w:tcPr>
            <w:tcW w:w="3117" w:type="dxa"/>
          </w:tcPr>
          <w:p w14:paraId="7711783D" w14:textId="77777777" w:rsidR="00AF00AF" w:rsidRDefault="00AF00AF" w:rsidP="00356E8E">
            <w:r>
              <w:t>By abruptly ending the call without summarizing or confirming next steps, the CSR fails to meet the performance standard of effectively closing the call. It's important to take a moment to summarize the key points discussed during the call, ensure that the customer's concerns have been addressed, and confirm any agreed-upon actions or next steps. Ending the call abruptly may leave the customer feeling disregarded and may not provide a satisfactory closure to the conversation.</w:t>
            </w:r>
          </w:p>
        </w:tc>
      </w:tr>
      <w:tr w:rsidR="00AF00AF" w14:paraId="6FAD6864" w14:textId="77777777" w:rsidTr="00356E8E">
        <w:tc>
          <w:tcPr>
            <w:tcW w:w="2547" w:type="dxa"/>
          </w:tcPr>
          <w:p w14:paraId="23FB627C" w14:textId="77777777" w:rsidR="00AF00AF" w:rsidRDefault="00AF00AF" w:rsidP="00356E8E">
            <w:r>
              <w:t>Option 2</w:t>
            </w:r>
          </w:p>
        </w:tc>
        <w:tc>
          <w:tcPr>
            <w:tcW w:w="3686" w:type="dxa"/>
          </w:tcPr>
          <w:p w14:paraId="7DFDF88C" w14:textId="77777777" w:rsidR="00AF00AF" w:rsidRDefault="00AF00AF" w:rsidP="00356E8E">
            <w:pPr>
              <w:spacing w:after="0" w:line="240" w:lineRule="auto"/>
            </w:pPr>
            <w:r>
              <w:t>Rush through the closing script without personalizing the farewell.</w:t>
            </w:r>
          </w:p>
          <w:p w14:paraId="13351A55" w14:textId="77777777" w:rsidR="00AF00AF" w:rsidRDefault="00AF00AF" w:rsidP="00356E8E">
            <w:pPr>
              <w:spacing w:after="0" w:line="240" w:lineRule="auto"/>
            </w:pPr>
            <w:r>
              <w:t>Conversation:</w:t>
            </w:r>
          </w:p>
          <w:p w14:paraId="773FF1F0" w14:textId="77777777" w:rsidR="00AF00AF" w:rsidRDefault="00AF00AF" w:rsidP="00356E8E">
            <w:pPr>
              <w:spacing w:after="0" w:line="240" w:lineRule="auto"/>
            </w:pPr>
            <w:r>
              <w:t>Customer: I think I had the billing question resolved. Thank you!</w:t>
            </w:r>
          </w:p>
          <w:p w14:paraId="6B3173D4" w14:textId="77777777" w:rsidR="00AF00AF" w:rsidRDefault="00AF00AF" w:rsidP="00356E8E">
            <w:pPr>
              <w:spacing w:after="0" w:line="240" w:lineRule="auto"/>
            </w:pPr>
            <w:r>
              <w:t>CSR: I'm glad I could assist you. Please don't hesitate to reach out if you have any further questions. Goodbye.</w:t>
            </w:r>
          </w:p>
          <w:p w14:paraId="63357EBB" w14:textId="77777777" w:rsidR="00AF00AF" w:rsidRDefault="00AF00AF" w:rsidP="00356E8E"/>
        </w:tc>
        <w:tc>
          <w:tcPr>
            <w:tcW w:w="3117" w:type="dxa"/>
          </w:tcPr>
          <w:p w14:paraId="164BA95F" w14:textId="77777777" w:rsidR="00AF00AF" w:rsidRDefault="00AF00AF" w:rsidP="00356E8E">
            <w:r>
              <w:t>By rushing through the closing script without personalizing the farewell, the CSR misses an opportunity to leave a lasting positive impression. The closing is a chance to express gratitude for the caller's time and to provide a warm farewell. By simply going through the motions of the script without personalization, the CSR may come across as insincere or disengaged. Taking a moment to genuinely express gratitude and bid the customer farewell in a personalized manner can contribute to a positive customer experience.</w:t>
            </w:r>
          </w:p>
        </w:tc>
      </w:tr>
      <w:tr w:rsidR="00AF00AF" w14:paraId="2AB694B3" w14:textId="77777777" w:rsidTr="00356E8E">
        <w:tc>
          <w:tcPr>
            <w:tcW w:w="2547" w:type="dxa"/>
          </w:tcPr>
          <w:p w14:paraId="6A8ABE16" w14:textId="77777777" w:rsidR="00AF00AF" w:rsidRDefault="00AF00AF" w:rsidP="00356E8E">
            <w:r w:rsidRPr="00B564BE">
              <w:rPr>
                <w:highlight w:val="yellow"/>
              </w:rPr>
              <w:t>Option 3</w:t>
            </w:r>
          </w:p>
          <w:p w14:paraId="67AB3246" w14:textId="77777777" w:rsidR="00AF00AF" w:rsidRDefault="00AF00AF" w:rsidP="00356E8E"/>
        </w:tc>
        <w:tc>
          <w:tcPr>
            <w:tcW w:w="3686" w:type="dxa"/>
          </w:tcPr>
          <w:p w14:paraId="2DB490EE" w14:textId="77777777" w:rsidR="00AF00AF" w:rsidRDefault="00AF00AF" w:rsidP="00356E8E">
            <w:pPr>
              <w:spacing w:after="0" w:line="240" w:lineRule="auto"/>
            </w:pPr>
            <w:r>
              <w:t>Summarize the call, confirm next steps, and express gratitude for the customer's time.</w:t>
            </w:r>
          </w:p>
          <w:p w14:paraId="0328CAB7" w14:textId="77777777" w:rsidR="00AF00AF" w:rsidRDefault="00AF00AF" w:rsidP="00356E8E">
            <w:pPr>
              <w:spacing w:after="0" w:line="240" w:lineRule="auto"/>
            </w:pPr>
            <w:r>
              <w:t>Conversation:</w:t>
            </w:r>
          </w:p>
          <w:p w14:paraId="4EF57033" w14:textId="77777777" w:rsidR="00AF00AF" w:rsidRDefault="00AF00AF" w:rsidP="00356E8E">
            <w:pPr>
              <w:spacing w:after="0" w:line="240" w:lineRule="auto"/>
            </w:pPr>
            <w:r>
              <w:t>Customer: The solution is satisfactory. I appreciate your help.</w:t>
            </w:r>
          </w:p>
          <w:p w14:paraId="38DE2454" w14:textId="77777777" w:rsidR="00AF00AF" w:rsidRDefault="00AF00AF" w:rsidP="00356E8E">
            <w:pPr>
              <w:spacing w:after="0" w:line="240" w:lineRule="auto"/>
            </w:pPr>
            <w:r>
              <w:t xml:space="preserve">CSR: I'm glad we were able to resolve the issue for you. Just to summarize, we've processed a refund for the incorrect item, and you should see the amount credited back to your account </w:t>
            </w:r>
            <w:r>
              <w:lastRenderedPageBreak/>
              <w:t>within 3-5 business days. If you have any further questions or concerns, please don't hesitate to reach out. Thank you for your time, and have a wonderful day!</w:t>
            </w:r>
          </w:p>
          <w:p w14:paraId="3D248627" w14:textId="77777777" w:rsidR="00AF00AF" w:rsidRDefault="00AF00AF" w:rsidP="00356E8E"/>
        </w:tc>
        <w:tc>
          <w:tcPr>
            <w:tcW w:w="3117" w:type="dxa"/>
          </w:tcPr>
          <w:p w14:paraId="3D3B65A1" w14:textId="77777777" w:rsidR="00AF00AF" w:rsidRDefault="00AF00AF" w:rsidP="00356E8E">
            <w:r>
              <w:lastRenderedPageBreak/>
              <w:t xml:space="preserve">By summarizing the call, confirming next steps, and expressing gratitude for the customer's time, the CSR demonstrates effective closing behavior. Summarizing the key points of the call ensures that both the CSR and the customer are on the same page and have a clear understanding of the outcome. Confirming next steps </w:t>
            </w:r>
            <w:r>
              <w:lastRenderedPageBreak/>
              <w:t>provides the customer with reassurance and avoids any potential misunderstandings. Expressing genuine gratitude for the customer's time and ending the call with a warm farewell leaves a positive impression and contributes to overall customer satisfaction.</w:t>
            </w:r>
          </w:p>
        </w:tc>
      </w:tr>
    </w:tbl>
    <w:p w14:paraId="39736E3F" w14:textId="77777777" w:rsidR="00AF00AF" w:rsidRDefault="00AF00AF" w:rsidP="00AF00AF"/>
    <w:p w14:paraId="63C1892F" w14:textId="77777777" w:rsidR="00AF00AF" w:rsidRPr="0024552E" w:rsidRDefault="00AF00AF" w:rsidP="0024552E"/>
    <w:sectPr w:rsidR="00AF00AF" w:rsidRPr="002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BE"/>
    <w:rsid w:val="00241534"/>
    <w:rsid w:val="0024552E"/>
    <w:rsid w:val="002D332F"/>
    <w:rsid w:val="00435D08"/>
    <w:rsid w:val="0066043D"/>
    <w:rsid w:val="00AF00AF"/>
    <w:rsid w:val="00B564B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A8A6"/>
  <w15:chartTrackingRefBased/>
  <w15:docId w15:val="{EECC72A9-45A5-4ED6-AC3F-887DA2C2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4BE"/>
    <w:pPr>
      <w:spacing w:before="100" w:beforeAutospacing="1" w:after="100" w:afterAutospacing="1" w:line="240" w:lineRule="auto"/>
    </w:pPr>
    <w:rPr>
      <w:rFonts w:ascii="Times New Roman" w:eastAsia="Times New Roman" w:hAnsi="Times New Roman" w:cs="Times New Roman"/>
      <w:kern w:val="0"/>
      <w:sz w:val="24"/>
      <w:szCs w:val="24"/>
      <w:lang w:bidi="th-TH"/>
      <w14:ligatures w14:val="none"/>
    </w:rPr>
  </w:style>
  <w:style w:type="character" w:styleId="Emphasis">
    <w:name w:val="Emphasis"/>
    <w:basedOn w:val="DefaultParagraphFont"/>
    <w:uiPriority w:val="20"/>
    <w:qFormat/>
    <w:rsid w:val="00B564BE"/>
    <w:rPr>
      <w:i/>
      <w:iCs/>
    </w:rPr>
  </w:style>
  <w:style w:type="paragraph" w:styleId="ListParagraph">
    <w:name w:val="List Paragraph"/>
    <w:basedOn w:val="Normal"/>
    <w:uiPriority w:val="34"/>
    <w:qFormat/>
    <w:rsid w:val="00AF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2</cp:revision>
  <dcterms:created xsi:type="dcterms:W3CDTF">2023-07-05T07:21:00Z</dcterms:created>
  <dcterms:modified xsi:type="dcterms:W3CDTF">2023-07-05T07:53:00Z</dcterms:modified>
</cp:coreProperties>
</file>