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5845" w14:textId="15F97821" w:rsidR="00DC7358" w:rsidRDefault="00000000">
      <w:pPr>
        <w:spacing w:after="117"/>
      </w:pPr>
      <w:r>
        <w:rPr>
          <w:b/>
          <w:sz w:val="28"/>
        </w:rPr>
        <w:t xml:space="preserve">Design Document: </w:t>
      </w:r>
      <w:r w:rsidR="00B91964" w:rsidRPr="00B91964">
        <w:rPr>
          <w:b/>
          <w:sz w:val="28"/>
        </w:rPr>
        <w:t>Effective Business Phone Etiquette Cours</w:t>
      </w:r>
      <w:r w:rsidR="00B91964">
        <w:rPr>
          <w:b/>
          <w:sz w:val="28"/>
        </w:rPr>
        <w:t>e</w:t>
      </w:r>
    </w:p>
    <w:p w14:paraId="242B4CDF" w14:textId="3C817CA7" w:rsidR="00DC7358" w:rsidRPr="004B1AB4" w:rsidRDefault="00D61E4E">
      <w:pPr>
        <w:rPr>
          <w:szCs w:val="24"/>
        </w:rPr>
      </w:pPr>
      <w:r w:rsidRPr="004B1AB4">
        <w:rPr>
          <w:szCs w:val="24"/>
        </w:rPr>
        <w:t>This course is designed for individuals who interact with customers or clients over the phone in a professional setting. The course aims to enhance their phone etiquette skills and equip them with the necessary knowledge to handle calls confidently and provide excellent customer service.</w:t>
      </w:r>
    </w:p>
    <w:tbl>
      <w:tblPr>
        <w:tblStyle w:val="TableGrid"/>
        <w:tblW w:w="13500" w:type="dxa"/>
        <w:tblInd w:w="-28" w:type="dxa"/>
        <w:tblCellMar>
          <w:left w:w="97" w:type="dxa"/>
          <w:right w:w="124" w:type="dxa"/>
        </w:tblCellMar>
        <w:tblLook w:val="04A0" w:firstRow="1" w:lastRow="0" w:firstColumn="1" w:lastColumn="0" w:noHBand="0" w:noVBand="1"/>
      </w:tblPr>
      <w:tblGrid>
        <w:gridCol w:w="2140"/>
        <w:gridCol w:w="2260"/>
        <w:gridCol w:w="3760"/>
        <w:gridCol w:w="2620"/>
        <w:gridCol w:w="2720"/>
      </w:tblGrid>
      <w:tr w:rsidR="00DC7358" w:rsidRPr="004B1AB4" w14:paraId="6A097E8C" w14:textId="77777777">
        <w:trPr>
          <w:trHeight w:val="300"/>
        </w:trPr>
        <w:tc>
          <w:tcPr>
            <w:tcW w:w="135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C30DFE1" w14:textId="77777777" w:rsidR="00DC7358" w:rsidRPr="004B1AB4" w:rsidRDefault="00000000">
            <w:pPr>
              <w:tabs>
                <w:tab w:val="center" w:pos="2669"/>
                <w:tab w:val="center" w:pos="5499"/>
                <w:tab w:val="center" w:pos="8649"/>
                <w:tab w:val="center" w:pos="11574"/>
              </w:tabs>
              <w:spacing w:after="0"/>
              <w:jc w:val="left"/>
              <w:rPr>
                <w:b/>
                <w:bCs/>
                <w:szCs w:val="24"/>
              </w:rPr>
            </w:pPr>
            <w:r w:rsidRPr="004B1AB4">
              <w:rPr>
                <w:b/>
                <w:bCs/>
                <w:color w:val="FFFFFF" w:themeColor="background1"/>
                <w:szCs w:val="24"/>
              </w:rPr>
              <w:t>Topic</w:t>
            </w:r>
            <w:r w:rsidRPr="004B1AB4">
              <w:rPr>
                <w:b/>
                <w:bCs/>
                <w:color w:val="FFFFFF" w:themeColor="background1"/>
                <w:szCs w:val="24"/>
              </w:rPr>
              <w:tab/>
              <w:t>Audience</w:t>
            </w:r>
            <w:r w:rsidRPr="004B1AB4">
              <w:rPr>
                <w:b/>
                <w:bCs/>
                <w:color w:val="FFFFFF" w:themeColor="background1"/>
                <w:szCs w:val="24"/>
              </w:rPr>
              <w:tab/>
              <w:t>Learning Objectives</w:t>
            </w:r>
            <w:r w:rsidRPr="004B1AB4">
              <w:rPr>
                <w:b/>
                <w:bCs/>
                <w:color w:val="FFFFFF" w:themeColor="background1"/>
                <w:szCs w:val="24"/>
              </w:rPr>
              <w:tab/>
              <w:t>Modality</w:t>
            </w:r>
            <w:r w:rsidRPr="004B1AB4">
              <w:rPr>
                <w:b/>
                <w:bCs/>
                <w:color w:val="FFFFFF" w:themeColor="background1"/>
                <w:szCs w:val="24"/>
              </w:rPr>
              <w:tab/>
              <w:t>Measurement</w:t>
            </w:r>
          </w:p>
        </w:tc>
      </w:tr>
      <w:tr w:rsidR="00DC7358" w:rsidRPr="004B1AB4" w14:paraId="168A28CB" w14:textId="77777777">
        <w:trPr>
          <w:trHeight w:val="483"/>
        </w:trPr>
        <w:tc>
          <w:tcPr>
            <w:tcW w:w="2140" w:type="dxa"/>
            <w:tcBorders>
              <w:top w:val="single" w:sz="8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0948A977" w14:textId="77777777" w:rsidR="00DC7358" w:rsidRPr="004B1AB4" w:rsidRDefault="00000000">
            <w:pPr>
              <w:spacing w:after="0"/>
              <w:ind w:left="5"/>
              <w:jc w:val="left"/>
              <w:rPr>
                <w:szCs w:val="24"/>
              </w:rPr>
            </w:pPr>
            <w:r w:rsidRPr="004B1AB4">
              <w:rPr>
                <w:i/>
                <w:szCs w:val="24"/>
              </w:rPr>
              <w:t>Topic to be covered during the training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4399DD39" w14:textId="77777777" w:rsidR="00DC7358" w:rsidRPr="004B1AB4" w:rsidRDefault="00000000">
            <w:pPr>
              <w:spacing w:after="0"/>
              <w:ind w:left="10" w:right="30"/>
              <w:jc w:val="left"/>
              <w:rPr>
                <w:szCs w:val="24"/>
              </w:rPr>
            </w:pPr>
            <w:r w:rsidRPr="004B1AB4">
              <w:rPr>
                <w:i/>
                <w:szCs w:val="24"/>
              </w:rPr>
              <w:t>The target audience for the topic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00C8A6E2" w14:textId="77777777" w:rsidR="00DC7358" w:rsidRPr="004B1AB4" w:rsidRDefault="00000000">
            <w:pPr>
              <w:spacing w:after="0"/>
              <w:jc w:val="left"/>
              <w:rPr>
                <w:szCs w:val="24"/>
              </w:rPr>
            </w:pPr>
            <w:r w:rsidRPr="004B1AB4">
              <w:rPr>
                <w:i/>
                <w:szCs w:val="24"/>
              </w:rPr>
              <w:t>Learning objectives for that topic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2CB6D10B" w14:textId="77777777" w:rsidR="00DC7358" w:rsidRPr="004B1AB4" w:rsidRDefault="00000000">
            <w:pPr>
              <w:spacing w:after="0"/>
              <w:ind w:left="5"/>
              <w:jc w:val="left"/>
              <w:rPr>
                <w:szCs w:val="24"/>
              </w:rPr>
            </w:pPr>
            <w:r w:rsidRPr="004B1AB4">
              <w:rPr>
                <w:i/>
                <w:szCs w:val="24"/>
              </w:rPr>
              <w:t>The modality you’ll use to teach that topic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7C7E5B86" w14:textId="77777777" w:rsidR="00DC7358" w:rsidRPr="004B1AB4" w:rsidRDefault="00000000">
            <w:pPr>
              <w:spacing w:after="0"/>
              <w:ind w:left="10"/>
              <w:jc w:val="left"/>
              <w:rPr>
                <w:szCs w:val="24"/>
              </w:rPr>
            </w:pPr>
            <w:r w:rsidRPr="004B1AB4">
              <w:rPr>
                <w:i/>
                <w:szCs w:val="24"/>
              </w:rPr>
              <w:t>How success will be measured</w:t>
            </w:r>
          </w:p>
        </w:tc>
      </w:tr>
      <w:tr w:rsidR="00DC7358" w:rsidRPr="004B1AB4" w14:paraId="5C1617D9" w14:textId="77777777">
        <w:trPr>
          <w:trHeight w:val="2458"/>
        </w:trPr>
        <w:tc>
          <w:tcPr>
            <w:tcW w:w="2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1B9EA322" w14:textId="0411B894" w:rsidR="00DC7358" w:rsidRPr="004B1AB4" w:rsidRDefault="00B91964">
            <w:pPr>
              <w:spacing w:after="0"/>
              <w:ind w:left="5"/>
              <w:jc w:val="left"/>
              <w:rPr>
                <w:szCs w:val="24"/>
              </w:rPr>
            </w:pPr>
            <w:r w:rsidRPr="004B1AB4">
              <w:rPr>
                <w:b/>
                <w:szCs w:val="24"/>
              </w:rPr>
              <w:t>Effective Business Phone Etiquette: Answering Calls with Confidence</w:t>
            </w:r>
          </w:p>
        </w:tc>
        <w:tc>
          <w:tcPr>
            <w:tcW w:w="2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2FE51B41" w14:textId="383F8F39" w:rsidR="00DC7358" w:rsidRPr="004B1AB4" w:rsidRDefault="00B91964">
            <w:pPr>
              <w:spacing w:after="0"/>
              <w:ind w:left="10"/>
              <w:jc w:val="left"/>
              <w:rPr>
                <w:szCs w:val="24"/>
              </w:rPr>
            </w:pPr>
            <w:r w:rsidRPr="004B1AB4">
              <w:rPr>
                <w:szCs w:val="24"/>
              </w:rPr>
              <w:t>All employees</w:t>
            </w:r>
          </w:p>
        </w:tc>
        <w:tc>
          <w:tcPr>
            <w:tcW w:w="37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16F3A5DF" w14:textId="77777777" w:rsidR="00B91964" w:rsidRPr="004B1AB4" w:rsidRDefault="00B91964" w:rsidP="00B91964">
            <w:pPr>
              <w:spacing w:after="5" w:line="241" w:lineRule="auto"/>
              <w:jc w:val="left"/>
              <w:rPr>
                <w:szCs w:val="24"/>
              </w:rPr>
            </w:pPr>
            <w:r w:rsidRPr="004B1AB4">
              <w:rPr>
                <w:szCs w:val="24"/>
              </w:rPr>
              <w:t>After completing this lesson, employees will be able to:</w:t>
            </w:r>
          </w:p>
          <w:p w14:paraId="55B3F199" w14:textId="75005D3F" w:rsidR="00B91964" w:rsidRPr="004B1AB4" w:rsidRDefault="00B91964" w:rsidP="00B91964">
            <w:pPr>
              <w:pStyle w:val="ListParagraph"/>
              <w:numPr>
                <w:ilvl w:val="0"/>
                <w:numId w:val="2"/>
              </w:numPr>
              <w:spacing w:after="5" w:line="241" w:lineRule="auto"/>
              <w:jc w:val="left"/>
              <w:rPr>
                <w:szCs w:val="24"/>
              </w:rPr>
            </w:pPr>
            <w:r w:rsidRPr="004B1AB4">
              <w:rPr>
                <w:szCs w:val="24"/>
              </w:rPr>
              <w:t>Demonstrate effective phone etiquette, including professional greetings, active listening, and handling difficult situations with composure.</w:t>
            </w:r>
          </w:p>
          <w:p w14:paraId="27C60BD9" w14:textId="734852C5" w:rsidR="00DC7358" w:rsidRPr="004B1AB4" w:rsidRDefault="00B91964" w:rsidP="00B91964">
            <w:pPr>
              <w:numPr>
                <w:ilvl w:val="0"/>
                <w:numId w:val="1"/>
              </w:numPr>
              <w:spacing w:after="0"/>
              <w:ind w:hanging="360"/>
              <w:jc w:val="left"/>
              <w:rPr>
                <w:szCs w:val="24"/>
              </w:rPr>
            </w:pPr>
            <w:r w:rsidRPr="004B1AB4">
              <w:rPr>
                <w:szCs w:val="24"/>
              </w:rPr>
              <w:t>Close phone calls positively, summarizing actions taken, expressing gratitude, and offering additional assistance when needed.</w:t>
            </w:r>
          </w:p>
        </w:tc>
        <w:tc>
          <w:tcPr>
            <w:tcW w:w="26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5836EF11" w14:textId="711DC403" w:rsidR="00DC7358" w:rsidRPr="004B1AB4" w:rsidRDefault="00B91964">
            <w:pPr>
              <w:spacing w:after="0"/>
              <w:ind w:left="5" w:right="1"/>
              <w:jc w:val="left"/>
              <w:rPr>
                <w:szCs w:val="24"/>
              </w:rPr>
            </w:pPr>
            <w:r w:rsidRPr="004B1AB4">
              <w:rPr>
                <w:szCs w:val="24"/>
              </w:rPr>
              <w:t>An eLearning course, combining multimedia elements for an engaging and self-paced learning experience.</w:t>
            </w:r>
          </w:p>
        </w:tc>
        <w:tc>
          <w:tcPr>
            <w:tcW w:w="2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4E7E3DCF" w14:textId="404D091B" w:rsidR="00DC7358" w:rsidRPr="004B1AB4" w:rsidRDefault="00B91964">
            <w:pPr>
              <w:spacing w:after="0"/>
              <w:ind w:left="10" w:right="27"/>
              <w:jc w:val="left"/>
              <w:rPr>
                <w:szCs w:val="24"/>
              </w:rPr>
            </w:pPr>
            <w:r w:rsidRPr="004B1AB4">
              <w:rPr>
                <w:szCs w:val="24"/>
              </w:rPr>
              <w:t>Knowledge Assessment: Conducting quizzes or assessments to evaluate learners' understanding of the concepts covered in the course.</w:t>
            </w:r>
          </w:p>
        </w:tc>
      </w:tr>
      <w:tr w:rsidR="00DC7358" w:rsidRPr="004B1AB4" w14:paraId="35463B5E" w14:textId="77777777">
        <w:trPr>
          <w:trHeight w:val="823"/>
        </w:trPr>
        <w:tc>
          <w:tcPr>
            <w:tcW w:w="2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1966319C" w14:textId="7E9E71DE" w:rsidR="00DC7358" w:rsidRPr="004B1AB4" w:rsidRDefault="00000000" w:rsidP="00D61E4E">
            <w:pPr>
              <w:spacing w:after="0"/>
              <w:ind w:left="5"/>
              <w:jc w:val="left"/>
              <w:rPr>
                <w:b/>
                <w:szCs w:val="24"/>
              </w:rPr>
            </w:pPr>
            <w:r w:rsidRPr="004B1AB4">
              <w:rPr>
                <w:b/>
                <w:szCs w:val="24"/>
              </w:rPr>
              <w:t xml:space="preserve">Overall </w:t>
            </w:r>
            <w:r w:rsidR="00D61E4E" w:rsidRPr="004B1AB4">
              <w:rPr>
                <w:b/>
                <w:szCs w:val="24"/>
              </w:rPr>
              <w:t xml:space="preserve">Effective Business Phone Etiquette </w:t>
            </w:r>
            <w:r w:rsidRPr="004B1AB4">
              <w:rPr>
                <w:b/>
                <w:szCs w:val="24"/>
              </w:rPr>
              <w:t>Guide</w:t>
            </w:r>
          </w:p>
        </w:tc>
        <w:tc>
          <w:tcPr>
            <w:tcW w:w="2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0089FADA" w14:textId="09A2E1C6" w:rsidR="00DC7358" w:rsidRPr="004B1AB4" w:rsidRDefault="00000000">
            <w:pPr>
              <w:spacing w:after="0"/>
              <w:ind w:left="10"/>
              <w:jc w:val="left"/>
              <w:rPr>
                <w:szCs w:val="24"/>
              </w:rPr>
            </w:pPr>
            <w:r w:rsidRPr="004B1AB4">
              <w:rPr>
                <w:szCs w:val="24"/>
              </w:rPr>
              <w:t xml:space="preserve">All </w:t>
            </w:r>
            <w:r w:rsidR="00D61E4E" w:rsidRPr="004B1AB4">
              <w:rPr>
                <w:szCs w:val="24"/>
              </w:rPr>
              <w:t>employees</w:t>
            </w:r>
          </w:p>
        </w:tc>
        <w:tc>
          <w:tcPr>
            <w:tcW w:w="37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20558011" w14:textId="77777777" w:rsidR="00576069" w:rsidRPr="004B1AB4" w:rsidRDefault="00576069" w:rsidP="00576069">
            <w:pPr>
              <w:spacing w:after="0"/>
              <w:jc w:val="left"/>
              <w:rPr>
                <w:szCs w:val="24"/>
              </w:rPr>
            </w:pPr>
            <w:r w:rsidRPr="004B1AB4">
              <w:rPr>
                <w:szCs w:val="24"/>
              </w:rPr>
              <w:t>After reading the job aid or infographic, employees will be able to:</w:t>
            </w:r>
          </w:p>
          <w:p w14:paraId="7DDEEF0C" w14:textId="77777777" w:rsidR="00576069" w:rsidRPr="004B1AB4" w:rsidRDefault="00576069" w:rsidP="00576069">
            <w:pPr>
              <w:pStyle w:val="ListParagraph"/>
              <w:numPr>
                <w:ilvl w:val="0"/>
                <w:numId w:val="2"/>
              </w:numPr>
              <w:spacing w:after="0"/>
              <w:jc w:val="left"/>
              <w:rPr>
                <w:szCs w:val="24"/>
              </w:rPr>
            </w:pPr>
            <w:r w:rsidRPr="004B1AB4">
              <w:rPr>
                <w:szCs w:val="24"/>
              </w:rPr>
              <w:t xml:space="preserve">Quickly grasp and apply the essential skills necessary for answering calls with confidence. </w:t>
            </w:r>
          </w:p>
          <w:p w14:paraId="4869341E" w14:textId="22359D44" w:rsidR="00D61E4E" w:rsidRPr="004B1AB4" w:rsidRDefault="00576069" w:rsidP="00576069">
            <w:pPr>
              <w:pStyle w:val="ListParagraph"/>
              <w:numPr>
                <w:ilvl w:val="0"/>
                <w:numId w:val="2"/>
              </w:numPr>
              <w:spacing w:after="0"/>
              <w:jc w:val="left"/>
              <w:rPr>
                <w:szCs w:val="24"/>
              </w:rPr>
            </w:pPr>
            <w:r w:rsidRPr="004B1AB4">
              <w:rPr>
                <w:szCs w:val="24"/>
              </w:rPr>
              <w:t>Apply these skills to provide excellent customer service and enhance overall professional communication during phone interactions.</w:t>
            </w:r>
          </w:p>
        </w:tc>
        <w:tc>
          <w:tcPr>
            <w:tcW w:w="26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5655D25B" w14:textId="69F65A2A" w:rsidR="00DC7358" w:rsidRPr="004B1AB4" w:rsidRDefault="00576069" w:rsidP="00D61E4E">
            <w:pPr>
              <w:spacing w:after="0"/>
              <w:ind w:left="5" w:right="3"/>
              <w:jc w:val="left"/>
              <w:rPr>
                <w:szCs w:val="24"/>
              </w:rPr>
            </w:pPr>
            <w:r w:rsidRPr="004B1AB4">
              <w:rPr>
                <w:szCs w:val="24"/>
              </w:rPr>
              <w:t>Job aid or infographic- in a visual and concise format, typically presented as a digital or printed document.</w:t>
            </w:r>
          </w:p>
        </w:tc>
        <w:tc>
          <w:tcPr>
            <w:tcW w:w="2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3573C480" w14:textId="06454E23" w:rsidR="00DC7358" w:rsidRPr="004B1AB4" w:rsidRDefault="00576069">
            <w:pPr>
              <w:spacing w:after="0"/>
              <w:ind w:left="10"/>
              <w:jc w:val="left"/>
              <w:rPr>
                <w:szCs w:val="24"/>
              </w:rPr>
            </w:pPr>
            <w:r w:rsidRPr="004B1AB4">
              <w:rPr>
                <w:szCs w:val="24"/>
              </w:rPr>
              <w:t>Success will be measured through customer satisfaction feedback and performance metrics.</w:t>
            </w:r>
          </w:p>
        </w:tc>
      </w:tr>
    </w:tbl>
    <w:p w14:paraId="626048F5" w14:textId="77777777" w:rsidR="00DC7358" w:rsidRDefault="00DC7358">
      <w:pPr>
        <w:spacing w:after="0"/>
        <w:ind w:left="-1198" w:right="14642"/>
        <w:jc w:val="left"/>
      </w:pPr>
    </w:p>
    <w:p w14:paraId="3A56B62E" w14:textId="77777777" w:rsidR="00FE5070" w:rsidRDefault="00FE5070"/>
    <w:sectPr w:rsidR="00FE5070">
      <w:pgSz w:w="15840" w:h="12240" w:orient="landscape"/>
      <w:pgMar w:top="728" w:right="1198" w:bottom="790" w:left="11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1DD9"/>
    <w:multiLevelType w:val="hybridMultilevel"/>
    <w:tmpl w:val="A6489068"/>
    <w:lvl w:ilvl="0" w:tplc="E4DC7CD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B20EB"/>
    <w:multiLevelType w:val="hybridMultilevel"/>
    <w:tmpl w:val="1D72DF84"/>
    <w:lvl w:ilvl="0" w:tplc="466E3AF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84AFA8">
      <w:start w:val="1"/>
      <w:numFmt w:val="bullet"/>
      <w:lvlText w:val="o"/>
      <w:lvlJc w:val="left"/>
      <w:pPr>
        <w:ind w:left="1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0C3B84">
      <w:start w:val="1"/>
      <w:numFmt w:val="bullet"/>
      <w:lvlText w:val="▪"/>
      <w:lvlJc w:val="left"/>
      <w:pPr>
        <w:ind w:left="2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D293A0">
      <w:start w:val="1"/>
      <w:numFmt w:val="bullet"/>
      <w:lvlText w:val="•"/>
      <w:lvlJc w:val="left"/>
      <w:pPr>
        <w:ind w:left="2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BE38C4">
      <w:start w:val="1"/>
      <w:numFmt w:val="bullet"/>
      <w:lvlText w:val="o"/>
      <w:lvlJc w:val="left"/>
      <w:pPr>
        <w:ind w:left="3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EA3FCE">
      <w:start w:val="1"/>
      <w:numFmt w:val="bullet"/>
      <w:lvlText w:val="▪"/>
      <w:lvlJc w:val="left"/>
      <w:pPr>
        <w:ind w:left="4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3CDCA2">
      <w:start w:val="1"/>
      <w:numFmt w:val="bullet"/>
      <w:lvlText w:val="•"/>
      <w:lvlJc w:val="left"/>
      <w:pPr>
        <w:ind w:left="5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160F86">
      <w:start w:val="1"/>
      <w:numFmt w:val="bullet"/>
      <w:lvlText w:val="o"/>
      <w:lvlJc w:val="left"/>
      <w:pPr>
        <w:ind w:left="5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2CE9A8">
      <w:start w:val="1"/>
      <w:numFmt w:val="bullet"/>
      <w:lvlText w:val="▪"/>
      <w:lvlJc w:val="left"/>
      <w:pPr>
        <w:ind w:left="6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6528510">
    <w:abstractNumId w:val="1"/>
  </w:num>
  <w:num w:numId="2" w16cid:durableId="19374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358"/>
    <w:rsid w:val="004B1AB4"/>
    <w:rsid w:val="00576069"/>
    <w:rsid w:val="00B91964"/>
    <w:rsid w:val="00D61E4E"/>
    <w:rsid w:val="00DC7358"/>
    <w:rsid w:val="00EF3158"/>
    <w:rsid w:val="00F23743"/>
    <w:rsid w:val="00FE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456E"/>
  <w15:docId w15:val="{A5E0FF9B-BBB6-4978-886D-13ED0FF7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5"/>
      <w:jc w:val="center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91964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1835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Mentor Teacher Training Design Doc</vt:lpstr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Mentor Teacher Training Design Doc</dc:title>
  <dc:subject/>
  <dc:creator>zeb1324</dc:creator>
  <cp:keywords/>
  <cp:lastModifiedBy>zeb1324</cp:lastModifiedBy>
  <cp:revision>4</cp:revision>
  <dcterms:created xsi:type="dcterms:W3CDTF">2023-06-30T07:14:00Z</dcterms:created>
  <dcterms:modified xsi:type="dcterms:W3CDTF">2023-07-10T10:56:00Z</dcterms:modified>
</cp:coreProperties>
</file>