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F52BC" w14:textId="77777777" w:rsidR="00033D6D" w:rsidRPr="00D057BB" w:rsidRDefault="00033D6D" w:rsidP="00033D6D">
      <w:pPr>
        <w:jc w:val="center"/>
        <w:rPr>
          <w:rFonts w:ascii="Bookman Old Style" w:hAnsi="Bookman Old Style"/>
          <w:sz w:val="28"/>
        </w:rPr>
        <w:sectPr w:rsidR="00033D6D" w:rsidRPr="00D057BB" w:rsidSect="00306FCF">
          <w:headerReference w:type="default" r:id="rId7"/>
          <w:footerReference w:type="default" r:id="rId8"/>
          <w:headerReference w:type="first" r:id="rId9"/>
          <w:type w:val="continuous"/>
          <w:pgSz w:w="12240" w:h="15840"/>
          <w:pgMar w:top="0" w:right="0" w:bottom="1440" w:left="0" w:header="720" w:footer="720" w:gutter="0"/>
          <w:cols w:space="720"/>
          <w:titlePg/>
          <w:docGrid w:linePitch="360"/>
        </w:sectPr>
      </w:pPr>
    </w:p>
    <w:p w14:paraId="47CF7820" w14:textId="77777777" w:rsidR="00432FFB" w:rsidRDefault="00432FFB" w:rsidP="00033D6D">
      <w:pPr>
        <w:jc w:val="center"/>
        <w:rPr>
          <w:rFonts w:ascii="Bookman Old Style" w:hAnsi="Bookman Old Style"/>
          <w:color w:val="002060"/>
          <w:sz w:val="28"/>
        </w:rPr>
      </w:pPr>
      <w:r>
        <w:rPr>
          <w:rFonts w:ascii="Bookman Old Style" w:hAnsi="Bookman Old Style"/>
          <w:color w:val="002060"/>
          <w:sz w:val="28"/>
        </w:rPr>
        <w:t xml:space="preserve">5 Module </w:t>
      </w:r>
      <w:r w:rsidR="009A5C62">
        <w:rPr>
          <w:rFonts w:ascii="Bookman Old Style" w:hAnsi="Bookman Old Style"/>
          <w:color w:val="002060"/>
          <w:sz w:val="28"/>
        </w:rPr>
        <w:t>Credibility Speech</w:t>
      </w:r>
    </w:p>
    <w:p w14:paraId="1995E7F7" w14:textId="7A8E7FF3" w:rsidR="003D6808" w:rsidRPr="00543532" w:rsidRDefault="009A5C62" w:rsidP="00033D6D">
      <w:pPr>
        <w:jc w:val="center"/>
        <w:rPr>
          <w:rFonts w:ascii="Bookman Old Style" w:hAnsi="Bookman Old Style"/>
          <w:color w:val="002060"/>
          <w:sz w:val="28"/>
        </w:rPr>
      </w:pPr>
      <w:r>
        <w:rPr>
          <w:rFonts w:ascii="Bookman Old Style" w:hAnsi="Bookman Old Style"/>
          <w:color w:val="002060"/>
          <w:sz w:val="28"/>
        </w:rPr>
        <w:t>Guide</w:t>
      </w:r>
    </w:p>
    <w:p w14:paraId="23DF55EB" w14:textId="39C9800B" w:rsidR="009A5C62" w:rsidRDefault="008B7F95" w:rsidP="008B7F95">
      <w:pPr>
        <w:pStyle w:val="ListParagraph"/>
        <w:ind w:left="0"/>
        <w:rPr>
          <w:rFonts w:ascii="Bookman Old Style" w:eastAsia="Times New Roman" w:hAnsi="Bookman Old Style"/>
          <w:sz w:val="24"/>
        </w:rPr>
      </w:pPr>
      <w:r>
        <w:rPr>
          <w:rFonts w:ascii="Bookman Old Style" w:eastAsia="Times New Roman" w:hAnsi="Bookman Old Style"/>
          <w:sz w:val="24"/>
        </w:rPr>
        <w:tab/>
      </w:r>
      <w:r>
        <w:rPr>
          <w:rFonts w:ascii="Bookman Old Style" w:eastAsia="Times New Roman" w:hAnsi="Bookman Old Style"/>
          <w:sz w:val="24"/>
        </w:rPr>
        <w:tab/>
      </w:r>
      <w:r>
        <w:rPr>
          <w:rFonts w:ascii="Bookman Old Style" w:eastAsia="Times New Roman" w:hAnsi="Bookman Old Style"/>
          <w:sz w:val="24"/>
        </w:rPr>
        <w:tab/>
      </w:r>
    </w:p>
    <w:p w14:paraId="0FF60F4D" w14:textId="77777777" w:rsidR="009A5C62" w:rsidRDefault="009A5C62" w:rsidP="008B7F95">
      <w:pPr>
        <w:pStyle w:val="ListParagraph"/>
        <w:ind w:left="0"/>
        <w:rPr>
          <w:rFonts w:ascii="Bookman Old Style" w:eastAsia="Times New Roman" w:hAnsi="Bookman Old Style"/>
          <w:sz w:val="24"/>
        </w:rPr>
      </w:pPr>
    </w:p>
    <w:p w14:paraId="695F6DC6" w14:textId="4F1971B3" w:rsidR="009A5C62" w:rsidRPr="009A5C62" w:rsidRDefault="00432FFB" w:rsidP="009A5C62">
      <w:pPr>
        <w:pStyle w:val="ListParagraph"/>
        <w:rPr>
          <w:rFonts w:ascii="Bookman Old Style" w:eastAsia="Times New Roman" w:hAnsi="Bookman Old Style"/>
          <w:sz w:val="24"/>
        </w:rPr>
      </w:pPr>
      <w:r>
        <w:rPr>
          <w:rFonts w:ascii="Bookman Old Style" w:eastAsia="Times New Roman" w:hAnsi="Bookman Old Style"/>
          <w:sz w:val="24"/>
        </w:rPr>
        <w:t xml:space="preserve">This guides you in creating your modular credibility speech.  Modules allow you to easily include or exclude any part on the fly.  </w:t>
      </w:r>
      <w:r w:rsidR="009A5C62" w:rsidRPr="009A5C62">
        <w:rPr>
          <w:rFonts w:ascii="Bookman Old Style" w:eastAsia="Times New Roman" w:hAnsi="Bookman Old Style"/>
          <w:sz w:val="24"/>
        </w:rPr>
        <w:t xml:space="preserve">Each item below comprises a module.  All modules together comprise the full credibility speech. </w:t>
      </w:r>
    </w:p>
    <w:p w14:paraId="0D033B18" w14:textId="77777777" w:rsidR="009A5C62" w:rsidRPr="009A5C62" w:rsidRDefault="009A5C62" w:rsidP="009A5C62">
      <w:pPr>
        <w:pStyle w:val="ListParagraph"/>
        <w:rPr>
          <w:rFonts w:ascii="Bookman Old Style" w:eastAsia="Times New Roman" w:hAnsi="Bookman Old Style"/>
          <w:sz w:val="24"/>
        </w:rPr>
      </w:pPr>
    </w:p>
    <w:p w14:paraId="7CF28138" w14:textId="74BBA124" w:rsidR="009A5C62" w:rsidRPr="009A5C62" w:rsidRDefault="009A5C62" w:rsidP="009A5C62">
      <w:pPr>
        <w:pStyle w:val="ListParagraph"/>
        <w:rPr>
          <w:rFonts w:ascii="Bookman Old Style" w:eastAsia="Times New Roman" w:hAnsi="Bookman Old Style"/>
          <w:sz w:val="24"/>
        </w:rPr>
      </w:pPr>
      <w:r w:rsidRPr="009A5C62">
        <w:rPr>
          <w:rFonts w:ascii="Bookman Old Style" w:eastAsia="Times New Roman" w:hAnsi="Bookman Old Style"/>
          <w:sz w:val="24"/>
        </w:rPr>
        <w:t xml:space="preserve"> </w:t>
      </w:r>
    </w:p>
    <w:p w14:paraId="7E542A17" w14:textId="04B70265" w:rsidR="009A5C62" w:rsidRPr="009A5C62" w:rsidRDefault="009A5C62" w:rsidP="00432FFB">
      <w:pPr>
        <w:pStyle w:val="ListParagraph"/>
        <w:numPr>
          <w:ilvl w:val="0"/>
          <w:numId w:val="4"/>
        </w:numPr>
        <w:rPr>
          <w:rFonts w:ascii="Bookman Old Style" w:eastAsia="Times New Roman" w:hAnsi="Bookman Old Style"/>
          <w:sz w:val="24"/>
        </w:rPr>
      </w:pPr>
      <w:r w:rsidRPr="009A5C62">
        <w:rPr>
          <w:rFonts w:ascii="Bookman Old Style" w:eastAsia="Times New Roman" w:hAnsi="Bookman Old Style"/>
          <w:sz w:val="24"/>
        </w:rPr>
        <w:t xml:space="preserve">About Me:  Your name, job title, education, years of experience. </w:t>
      </w:r>
    </w:p>
    <w:p w14:paraId="7DDFB228" w14:textId="77777777" w:rsidR="009A5C62" w:rsidRPr="009A5C62" w:rsidRDefault="009A5C62" w:rsidP="009A5C62">
      <w:pPr>
        <w:pStyle w:val="ListParagraph"/>
        <w:rPr>
          <w:rFonts w:ascii="Bookman Old Style" w:eastAsia="Times New Roman" w:hAnsi="Bookman Old Style"/>
          <w:sz w:val="24"/>
        </w:rPr>
      </w:pPr>
    </w:p>
    <w:p w14:paraId="09C2A7D7" w14:textId="647963B4" w:rsidR="009A5C62" w:rsidRPr="009A5C62" w:rsidRDefault="009A5C62" w:rsidP="00432FFB">
      <w:pPr>
        <w:pStyle w:val="ListParagraph"/>
        <w:numPr>
          <w:ilvl w:val="0"/>
          <w:numId w:val="4"/>
        </w:numPr>
        <w:rPr>
          <w:rFonts w:ascii="Bookman Old Style" w:eastAsia="Times New Roman" w:hAnsi="Bookman Old Style"/>
          <w:sz w:val="24"/>
        </w:rPr>
      </w:pPr>
      <w:r w:rsidRPr="009A5C62">
        <w:rPr>
          <w:rFonts w:ascii="Bookman Old Style" w:eastAsia="Times New Roman" w:hAnsi="Bookman Old Style"/>
          <w:sz w:val="24"/>
        </w:rPr>
        <w:t xml:space="preserve">USP:  Your Unique Selling Proposition.  How you create value for a client. </w:t>
      </w:r>
    </w:p>
    <w:p w14:paraId="0BAD8799" w14:textId="77777777" w:rsidR="009A5C62" w:rsidRPr="009A5C62" w:rsidRDefault="009A5C62" w:rsidP="009A5C62">
      <w:pPr>
        <w:pStyle w:val="ListParagraph"/>
        <w:rPr>
          <w:rFonts w:ascii="Bookman Old Style" w:eastAsia="Times New Roman" w:hAnsi="Bookman Old Style"/>
          <w:sz w:val="24"/>
        </w:rPr>
      </w:pPr>
    </w:p>
    <w:p w14:paraId="1B37BDAB" w14:textId="3CB616A0" w:rsidR="009A5C62" w:rsidRPr="009A5C62" w:rsidRDefault="009A5C62" w:rsidP="00432FFB">
      <w:pPr>
        <w:pStyle w:val="ListParagraph"/>
        <w:numPr>
          <w:ilvl w:val="0"/>
          <w:numId w:val="4"/>
        </w:numPr>
        <w:rPr>
          <w:rFonts w:ascii="Bookman Old Style" w:eastAsia="Times New Roman" w:hAnsi="Bookman Old Style"/>
          <w:sz w:val="24"/>
        </w:rPr>
      </w:pPr>
      <w:r w:rsidRPr="009A5C62">
        <w:rPr>
          <w:rFonts w:ascii="Bookman Old Style" w:eastAsia="Times New Roman" w:hAnsi="Bookman Old Style"/>
          <w:sz w:val="24"/>
        </w:rPr>
        <w:t xml:space="preserve">Skills:  Stick to the main </w:t>
      </w:r>
      <w:r w:rsidR="00A14346">
        <w:rPr>
          <w:rFonts w:ascii="Bookman Old Style" w:eastAsia="Times New Roman" w:hAnsi="Bookman Old Style"/>
          <w:sz w:val="24"/>
        </w:rPr>
        <w:t xml:space="preserve">technology </w:t>
      </w:r>
      <w:r w:rsidRPr="009A5C62">
        <w:rPr>
          <w:rFonts w:ascii="Bookman Old Style" w:eastAsia="Times New Roman" w:hAnsi="Bookman Old Style"/>
          <w:sz w:val="24"/>
        </w:rPr>
        <w:t xml:space="preserve">ones that are your forte and how you use them to create value out of your USP. </w:t>
      </w:r>
    </w:p>
    <w:p w14:paraId="44740EBB" w14:textId="77777777" w:rsidR="009A5C62" w:rsidRPr="009A5C62" w:rsidRDefault="009A5C62" w:rsidP="009A5C62">
      <w:pPr>
        <w:pStyle w:val="ListParagraph"/>
        <w:rPr>
          <w:rFonts w:ascii="Bookman Old Style" w:eastAsia="Times New Roman" w:hAnsi="Bookman Old Style"/>
          <w:sz w:val="24"/>
        </w:rPr>
      </w:pPr>
    </w:p>
    <w:p w14:paraId="3365EBF5" w14:textId="4311D806" w:rsidR="009A5C62" w:rsidRPr="009A5C62" w:rsidRDefault="009A5C62" w:rsidP="00432FFB">
      <w:pPr>
        <w:pStyle w:val="ListParagraph"/>
        <w:numPr>
          <w:ilvl w:val="0"/>
          <w:numId w:val="4"/>
        </w:numPr>
        <w:rPr>
          <w:rFonts w:ascii="Bookman Old Style" w:eastAsia="Times New Roman" w:hAnsi="Bookman Old Style"/>
          <w:sz w:val="24"/>
        </w:rPr>
      </w:pPr>
      <w:r w:rsidRPr="009A5C62">
        <w:rPr>
          <w:rFonts w:ascii="Bookman Old Style" w:eastAsia="Times New Roman" w:hAnsi="Bookman Old Style"/>
          <w:sz w:val="24"/>
        </w:rPr>
        <w:t xml:space="preserve">Experience Summary:  Briefly iterate the companies you have worked for, industries and technologies. </w:t>
      </w:r>
    </w:p>
    <w:p w14:paraId="6819EF8B" w14:textId="77777777" w:rsidR="009A5C62" w:rsidRPr="009A5C62" w:rsidRDefault="009A5C62" w:rsidP="009A5C62">
      <w:pPr>
        <w:pStyle w:val="ListParagraph"/>
        <w:rPr>
          <w:rFonts w:ascii="Bookman Old Style" w:eastAsia="Times New Roman" w:hAnsi="Bookman Old Style"/>
          <w:sz w:val="24"/>
        </w:rPr>
      </w:pPr>
    </w:p>
    <w:p w14:paraId="460783A8" w14:textId="1FE703C3" w:rsidR="009A5C62" w:rsidRPr="009A5C62" w:rsidRDefault="009A5C62" w:rsidP="00432FFB">
      <w:pPr>
        <w:pStyle w:val="ListParagraph"/>
        <w:numPr>
          <w:ilvl w:val="0"/>
          <w:numId w:val="4"/>
        </w:numPr>
        <w:rPr>
          <w:rFonts w:ascii="Bookman Old Style" w:eastAsia="Times New Roman" w:hAnsi="Bookman Old Style"/>
          <w:sz w:val="24"/>
        </w:rPr>
      </w:pPr>
      <w:r w:rsidRPr="009A5C62">
        <w:rPr>
          <w:rFonts w:ascii="Bookman Old Style" w:eastAsia="Times New Roman" w:hAnsi="Bookman Old Style"/>
          <w:sz w:val="24"/>
        </w:rPr>
        <w:t xml:space="preserve">Project Summary:  State for your most recent project, the name of the company, what it does, what the project was about and brief purpose citing situation, problem, solution, result and benefit. </w:t>
      </w:r>
      <w:r w:rsidR="008549DE">
        <w:rPr>
          <w:rFonts w:ascii="Bookman Old Style" w:eastAsia="Times New Roman" w:hAnsi="Bookman Old Style"/>
          <w:sz w:val="24"/>
        </w:rPr>
        <w:t xml:space="preserve">What were the challenges and how you dealt with </w:t>
      </w:r>
      <w:proofErr w:type="gramStart"/>
      <w:r w:rsidR="008549DE">
        <w:rPr>
          <w:rFonts w:ascii="Bookman Old Style" w:eastAsia="Times New Roman" w:hAnsi="Bookman Old Style"/>
          <w:sz w:val="24"/>
        </w:rPr>
        <w:t>them.</w:t>
      </w:r>
      <w:proofErr w:type="gramEnd"/>
      <w:r w:rsidR="008549DE">
        <w:rPr>
          <w:rFonts w:ascii="Bookman Old Style" w:eastAsia="Times New Roman" w:hAnsi="Bookman Old Style"/>
          <w:sz w:val="24"/>
        </w:rPr>
        <w:t xml:space="preserve">  Find examples from your past that parallel the experience in</w:t>
      </w:r>
      <w:r w:rsidR="00F008A4">
        <w:rPr>
          <w:rFonts w:ascii="Bookman Old Style" w:eastAsia="Times New Roman" w:hAnsi="Bookman Old Style"/>
          <w:sz w:val="24"/>
        </w:rPr>
        <w:t xml:space="preserve"> challenge, problem-solving, or emotions.</w:t>
      </w:r>
      <w:bookmarkStart w:id="0" w:name="_GoBack"/>
      <w:bookmarkEnd w:id="0"/>
    </w:p>
    <w:p w14:paraId="2952ADE8" w14:textId="77777777" w:rsidR="009A5C62" w:rsidRPr="009A5C62" w:rsidRDefault="009A5C62" w:rsidP="009A5C62">
      <w:pPr>
        <w:pStyle w:val="ListParagraph"/>
        <w:rPr>
          <w:rFonts w:ascii="Bookman Old Style" w:eastAsia="Times New Roman" w:hAnsi="Bookman Old Style"/>
          <w:sz w:val="24"/>
        </w:rPr>
      </w:pPr>
    </w:p>
    <w:p w14:paraId="63E66A02" w14:textId="77777777" w:rsidR="009A5C62" w:rsidRPr="009A5C62" w:rsidRDefault="009A5C62" w:rsidP="009A5C62">
      <w:pPr>
        <w:pStyle w:val="ListParagraph"/>
        <w:rPr>
          <w:rFonts w:ascii="Bookman Old Style" w:eastAsia="Times New Roman" w:hAnsi="Bookman Old Style"/>
          <w:sz w:val="24"/>
        </w:rPr>
      </w:pPr>
      <w:r w:rsidRPr="009A5C62">
        <w:rPr>
          <w:rFonts w:ascii="Bookman Old Style" w:eastAsia="Times New Roman" w:hAnsi="Bookman Old Style"/>
          <w:sz w:val="24"/>
        </w:rPr>
        <w:t xml:space="preserve">Conclusion:  If you are NOT doing a presentation next, then finish with a conclusion tailored to your audience and purpose.  </w:t>
      </w:r>
    </w:p>
    <w:p w14:paraId="197DA891" w14:textId="77777777" w:rsidR="009A5C62" w:rsidRPr="009A5C62" w:rsidRDefault="009A5C62" w:rsidP="009A5C62">
      <w:pPr>
        <w:pStyle w:val="ListParagraph"/>
        <w:rPr>
          <w:rFonts w:ascii="Bookman Old Style" w:eastAsia="Times New Roman" w:hAnsi="Bookman Old Style"/>
          <w:sz w:val="24"/>
        </w:rPr>
      </w:pPr>
    </w:p>
    <w:p w14:paraId="17FF0370" w14:textId="77777777" w:rsidR="00E95CC4" w:rsidRPr="00E95CC4" w:rsidRDefault="00E95CC4" w:rsidP="00E95CC4">
      <w:pPr>
        <w:pStyle w:val="ListParagraph"/>
        <w:ind w:left="0"/>
        <w:rPr>
          <w:rFonts w:ascii="Bookman Old Style" w:eastAsia="Times New Roman" w:hAnsi="Bookman Old Style"/>
          <w:sz w:val="24"/>
        </w:rPr>
      </w:pPr>
      <w:r w:rsidRPr="00E95CC4">
        <w:rPr>
          <w:rFonts w:ascii="Bookman Old Style" w:eastAsia="Times New Roman" w:hAnsi="Bookman Old Style"/>
          <w:sz w:val="24"/>
        </w:rPr>
        <w:tab/>
      </w:r>
    </w:p>
    <w:sectPr w:rsidR="00E95CC4" w:rsidRPr="00E95CC4" w:rsidSect="00033D6D">
      <w:type w:val="continuous"/>
      <w:pgSz w:w="12240" w:h="15840"/>
      <w:pgMar w:top="1440" w:right="1440" w:bottom="144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5A61C" w14:textId="77777777" w:rsidR="009922D6" w:rsidRDefault="009922D6" w:rsidP="005C3B6D">
      <w:pPr>
        <w:spacing w:after="0" w:line="240" w:lineRule="auto"/>
      </w:pPr>
      <w:r>
        <w:separator/>
      </w:r>
    </w:p>
  </w:endnote>
  <w:endnote w:type="continuationSeparator" w:id="0">
    <w:p w14:paraId="3423C51A" w14:textId="77777777" w:rsidR="009922D6" w:rsidRDefault="009922D6" w:rsidP="005C3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CFE84" w14:textId="77777777" w:rsidR="00073A16" w:rsidRPr="00073A16" w:rsidRDefault="00073A16" w:rsidP="00533E53">
    <w:pPr>
      <w:pStyle w:val="Footer"/>
      <w:jc w:val="center"/>
      <w:rPr>
        <w:i/>
        <w:sz w:val="20"/>
      </w:rPr>
    </w:pPr>
    <w:r w:rsidRPr="00073A16">
      <w:rPr>
        <w:i/>
        <w:sz w:val="20"/>
      </w:rPr>
      <w:t>Thank you for your thorough report.  This helps us provide a better marketing profile and get it to market faster.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523D4" w14:textId="77777777" w:rsidR="009922D6" w:rsidRDefault="009922D6" w:rsidP="005C3B6D">
      <w:pPr>
        <w:spacing w:after="0" w:line="240" w:lineRule="auto"/>
      </w:pPr>
      <w:r>
        <w:separator/>
      </w:r>
    </w:p>
  </w:footnote>
  <w:footnote w:type="continuationSeparator" w:id="0">
    <w:p w14:paraId="56FB154D" w14:textId="77777777" w:rsidR="009922D6" w:rsidRDefault="009922D6" w:rsidP="005C3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37387" w14:textId="3263E5F1" w:rsidR="005C3B6D" w:rsidRDefault="005C3B6D" w:rsidP="00B00E17">
    <w:pPr>
      <w:pStyle w:val="Header"/>
      <w:tabs>
        <w:tab w:val="clear" w:pos="4680"/>
        <w:tab w:val="clear" w:pos="9360"/>
        <w:tab w:val="left" w:pos="6675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CF14C" w14:textId="3FF7E3A6" w:rsidR="00E74A59" w:rsidRPr="00D057BB" w:rsidRDefault="00E74A59" w:rsidP="00E74A59">
    <w:pPr>
      <w:spacing w:after="0" w:line="240" w:lineRule="auto"/>
      <w:jc w:val="center"/>
      <w:rPr>
        <w:rFonts w:ascii="Bookman Old Style" w:hAnsi="Bookman Old Style"/>
        <w:smallCaps/>
        <w:color w:val="002060"/>
        <w:sz w:val="56"/>
      </w:rPr>
    </w:pPr>
    <w:r w:rsidRPr="00D057BB">
      <w:rPr>
        <w:rFonts w:ascii="Bookman Old Style" w:hAnsi="Bookman Old Style"/>
        <w:noProof/>
        <w:color w:val="002060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0BDAA5B" wp14:editId="3D7F5E42">
              <wp:simplePos x="0" y="0"/>
              <wp:positionH relativeFrom="margin">
                <wp:align>center</wp:align>
              </wp:positionH>
              <wp:positionV relativeFrom="paragraph">
                <wp:posOffset>-202565</wp:posOffset>
              </wp:positionV>
              <wp:extent cx="7338060" cy="1404620"/>
              <wp:effectExtent l="0" t="0" r="15240" b="1397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38060" cy="1404620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E41C2E" w14:textId="1CB05032" w:rsidR="00E74A59" w:rsidRDefault="00E74A59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0BDAA5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-15.95pt;width:577.8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" fillcolor="#002060">
              <v:textbox style="mso-fit-shape-to-text:t">
                <w:txbxContent>
                  <w:p w14:paraId="02E41C2E" w14:textId="1CB05032" w:rsidR="00E74A59" w:rsidRDefault="00E74A59"/>
                </w:txbxContent>
              </v:textbox>
              <w10:wrap type="square" anchorx="margin"/>
            </v:shape>
          </w:pict>
        </mc:Fallback>
      </mc:AlternateContent>
    </w:r>
    <w:r w:rsidRPr="00D057BB">
      <w:rPr>
        <w:rFonts w:ascii="Bookman Old Style" w:hAnsi="Bookman Old Style"/>
        <w:smallCaps/>
        <w:color w:val="002060"/>
        <w:sz w:val="56"/>
      </w:rPr>
      <w:t>Technical Communication</w:t>
    </w:r>
  </w:p>
  <w:p w14:paraId="5DD1F5C1" w14:textId="62DC4CC8" w:rsidR="00E74A59" w:rsidRPr="00D057BB" w:rsidRDefault="00E74A59" w:rsidP="00E74A59">
    <w:pPr>
      <w:spacing w:after="0" w:line="240" w:lineRule="auto"/>
      <w:jc w:val="center"/>
      <w:rPr>
        <w:rFonts w:ascii="Bookman Old Style" w:hAnsi="Bookman Old Style"/>
        <w:color w:val="002060"/>
        <w:sz w:val="28"/>
      </w:rPr>
    </w:pPr>
    <w:r w:rsidRPr="00D057BB">
      <w:rPr>
        <w:rFonts w:ascii="Bookman Old Style" w:hAnsi="Bookman Old Style"/>
        <w:color w:val="002060"/>
        <w:sz w:val="28"/>
      </w:rPr>
      <w:t>Suzannah L. Saiah</w:t>
    </w:r>
  </w:p>
  <w:p w14:paraId="57CC2262" w14:textId="5D471450" w:rsidR="00306FCF" w:rsidRDefault="00E74A59" w:rsidP="00E74A59">
    <w:pPr>
      <w:spacing w:after="0" w:line="240" w:lineRule="auto"/>
      <w:jc w:val="center"/>
      <w:rPr>
        <w:rFonts w:ascii="Bookman Old Style" w:hAnsi="Bookman Old Style"/>
        <w:color w:val="002060"/>
        <w:sz w:val="28"/>
      </w:rPr>
    </w:pPr>
    <w:r w:rsidRPr="00D057BB">
      <w:rPr>
        <w:rFonts w:ascii="Bookman Old Style" w:hAnsi="Bookman Old Style"/>
        <w:color w:val="002060"/>
        <w:sz w:val="28"/>
      </w:rPr>
      <w:t>Technical Communication Specialist</w:t>
    </w:r>
  </w:p>
  <w:p w14:paraId="0AE32E9C" w14:textId="2B2D7869" w:rsidR="00323141" w:rsidRPr="00D057BB" w:rsidRDefault="00323141" w:rsidP="00E74A59">
    <w:pPr>
      <w:spacing w:after="0" w:line="240" w:lineRule="auto"/>
      <w:jc w:val="center"/>
      <w:rPr>
        <w:rFonts w:ascii="Bookman Old Style" w:hAnsi="Bookman Old Style"/>
        <w:color w:val="002060"/>
      </w:rPr>
    </w:pPr>
    <w:r>
      <w:rPr>
        <w:rFonts w:ascii="Bookman Old Style" w:hAnsi="Bookman Old Style"/>
        <w:noProof/>
        <w:color w:val="00206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711D21" wp14:editId="2C945404">
              <wp:simplePos x="0" y="0"/>
              <wp:positionH relativeFrom="column">
                <wp:posOffset>1203960</wp:posOffset>
              </wp:positionH>
              <wp:positionV relativeFrom="paragraph">
                <wp:posOffset>64770</wp:posOffset>
              </wp:positionV>
              <wp:extent cx="5638800" cy="7620"/>
              <wp:effectExtent l="0" t="0" r="19050" b="3048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38800" cy="7620"/>
                      </a:xfrm>
                      <a:prstGeom prst="line">
                        <a:avLst/>
                      </a:prstGeom>
                      <a:ln w="15875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05FB7E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8pt,5.1pt" to="538.8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" strokecolor="#002060" strokeweight="1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E631F"/>
    <w:multiLevelType w:val="hybridMultilevel"/>
    <w:tmpl w:val="E6EA2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86C81"/>
    <w:multiLevelType w:val="hybridMultilevel"/>
    <w:tmpl w:val="BCC45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00872"/>
    <w:multiLevelType w:val="hybridMultilevel"/>
    <w:tmpl w:val="5DAAB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E26673"/>
    <w:multiLevelType w:val="hybridMultilevel"/>
    <w:tmpl w:val="C5468640"/>
    <w:lvl w:ilvl="0" w:tplc="6C72DD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0N7YwNrIwsjQ0NDBR0lEKTi0uzszPAykwrgUAN5dcwSwAAAA="/>
  </w:docVars>
  <w:rsids>
    <w:rsidRoot w:val="005C3B6D"/>
    <w:rsid w:val="000126AB"/>
    <w:rsid w:val="0001617A"/>
    <w:rsid w:val="000270D6"/>
    <w:rsid w:val="00033D6D"/>
    <w:rsid w:val="00060E08"/>
    <w:rsid w:val="00073A16"/>
    <w:rsid w:val="00083C4A"/>
    <w:rsid w:val="00083E7D"/>
    <w:rsid w:val="000B1EFD"/>
    <w:rsid w:val="000C168B"/>
    <w:rsid w:val="000D1CFA"/>
    <w:rsid w:val="000E278E"/>
    <w:rsid w:val="000F14DE"/>
    <w:rsid w:val="00104F83"/>
    <w:rsid w:val="001124F6"/>
    <w:rsid w:val="00123839"/>
    <w:rsid w:val="00126F4C"/>
    <w:rsid w:val="00131D68"/>
    <w:rsid w:val="00136A0B"/>
    <w:rsid w:val="00192754"/>
    <w:rsid w:val="00197E1A"/>
    <w:rsid w:val="002149F3"/>
    <w:rsid w:val="002200A1"/>
    <w:rsid w:val="00237890"/>
    <w:rsid w:val="00237A81"/>
    <w:rsid w:val="00281BD0"/>
    <w:rsid w:val="0028595C"/>
    <w:rsid w:val="00286275"/>
    <w:rsid w:val="00305A57"/>
    <w:rsid w:val="00306FCF"/>
    <w:rsid w:val="00323141"/>
    <w:rsid w:val="00337684"/>
    <w:rsid w:val="003451E8"/>
    <w:rsid w:val="0037290E"/>
    <w:rsid w:val="003B2E55"/>
    <w:rsid w:val="003D6808"/>
    <w:rsid w:val="003F6693"/>
    <w:rsid w:val="003F77B3"/>
    <w:rsid w:val="004130FE"/>
    <w:rsid w:val="004265EF"/>
    <w:rsid w:val="00432F85"/>
    <w:rsid w:val="00432FFB"/>
    <w:rsid w:val="004808C2"/>
    <w:rsid w:val="00485D62"/>
    <w:rsid w:val="004C2E36"/>
    <w:rsid w:val="004E5397"/>
    <w:rsid w:val="004F3F6A"/>
    <w:rsid w:val="00500FEE"/>
    <w:rsid w:val="00522305"/>
    <w:rsid w:val="00525049"/>
    <w:rsid w:val="00533E53"/>
    <w:rsid w:val="00541B36"/>
    <w:rsid w:val="00542A13"/>
    <w:rsid w:val="00543532"/>
    <w:rsid w:val="005617E2"/>
    <w:rsid w:val="005B173D"/>
    <w:rsid w:val="005B4A41"/>
    <w:rsid w:val="005C3B6D"/>
    <w:rsid w:val="005C48B0"/>
    <w:rsid w:val="005D2C94"/>
    <w:rsid w:val="005E2E33"/>
    <w:rsid w:val="00603D85"/>
    <w:rsid w:val="00606B00"/>
    <w:rsid w:val="0061527D"/>
    <w:rsid w:val="00643BD5"/>
    <w:rsid w:val="006443AC"/>
    <w:rsid w:val="00646A76"/>
    <w:rsid w:val="00654749"/>
    <w:rsid w:val="00680453"/>
    <w:rsid w:val="006A2355"/>
    <w:rsid w:val="006B41AF"/>
    <w:rsid w:val="006C378D"/>
    <w:rsid w:val="006E1EDA"/>
    <w:rsid w:val="00706B5C"/>
    <w:rsid w:val="00715FE9"/>
    <w:rsid w:val="00760C48"/>
    <w:rsid w:val="00776B6F"/>
    <w:rsid w:val="0078159F"/>
    <w:rsid w:val="00792DF0"/>
    <w:rsid w:val="007B34D2"/>
    <w:rsid w:val="007C6EAE"/>
    <w:rsid w:val="00816F06"/>
    <w:rsid w:val="008549DE"/>
    <w:rsid w:val="00862362"/>
    <w:rsid w:val="008A2EA5"/>
    <w:rsid w:val="008A6736"/>
    <w:rsid w:val="008A6FFB"/>
    <w:rsid w:val="008B7F95"/>
    <w:rsid w:val="008E043C"/>
    <w:rsid w:val="008E28CE"/>
    <w:rsid w:val="009074DC"/>
    <w:rsid w:val="009216D0"/>
    <w:rsid w:val="0098323C"/>
    <w:rsid w:val="009922D6"/>
    <w:rsid w:val="009A5C62"/>
    <w:rsid w:val="009B0308"/>
    <w:rsid w:val="009C2451"/>
    <w:rsid w:val="009D4961"/>
    <w:rsid w:val="00A04785"/>
    <w:rsid w:val="00A14346"/>
    <w:rsid w:val="00A733AA"/>
    <w:rsid w:val="00AA6278"/>
    <w:rsid w:val="00AE62D2"/>
    <w:rsid w:val="00B00E17"/>
    <w:rsid w:val="00B06395"/>
    <w:rsid w:val="00B118CD"/>
    <w:rsid w:val="00B1281F"/>
    <w:rsid w:val="00B16EC6"/>
    <w:rsid w:val="00B27073"/>
    <w:rsid w:val="00B91813"/>
    <w:rsid w:val="00BB1AF9"/>
    <w:rsid w:val="00BC017E"/>
    <w:rsid w:val="00BD63FD"/>
    <w:rsid w:val="00C04B91"/>
    <w:rsid w:val="00C55E9F"/>
    <w:rsid w:val="00C6691E"/>
    <w:rsid w:val="00C71D96"/>
    <w:rsid w:val="00C80B5B"/>
    <w:rsid w:val="00CA103C"/>
    <w:rsid w:val="00CD0EF6"/>
    <w:rsid w:val="00CD35EA"/>
    <w:rsid w:val="00D057BB"/>
    <w:rsid w:val="00D174C5"/>
    <w:rsid w:val="00D671F6"/>
    <w:rsid w:val="00D74DEE"/>
    <w:rsid w:val="00DA036A"/>
    <w:rsid w:val="00DA2400"/>
    <w:rsid w:val="00DA2E71"/>
    <w:rsid w:val="00DB00A3"/>
    <w:rsid w:val="00DF2096"/>
    <w:rsid w:val="00E1532D"/>
    <w:rsid w:val="00E34DF5"/>
    <w:rsid w:val="00E41AA3"/>
    <w:rsid w:val="00E47EB7"/>
    <w:rsid w:val="00E74A59"/>
    <w:rsid w:val="00E77DB6"/>
    <w:rsid w:val="00E824B1"/>
    <w:rsid w:val="00E94A05"/>
    <w:rsid w:val="00E95CC4"/>
    <w:rsid w:val="00EA027B"/>
    <w:rsid w:val="00EB2D41"/>
    <w:rsid w:val="00ED3323"/>
    <w:rsid w:val="00EF135D"/>
    <w:rsid w:val="00F008A4"/>
    <w:rsid w:val="00F05282"/>
    <w:rsid w:val="00F066F4"/>
    <w:rsid w:val="00F84DEA"/>
    <w:rsid w:val="00FA33BE"/>
    <w:rsid w:val="00FA72D7"/>
    <w:rsid w:val="00FB2AFC"/>
    <w:rsid w:val="00FC41A2"/>
    <w:rsid w:val="00FF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5081731"/>
  <w15:chartTrackingRefBased/>
  <w15:docId w15:val="{850BA496-5B56-4A5D-BC3F-C073D2E6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3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B6D"/>
  </w:style>
  <w:style w:type="paragraph" w:styleId="Footer">
    <w:name w:val="footer"/>
    <w:basedOn w:val="Normal"/>
    <w:link w:val="FooterChar"/>
    <w:uiPriority w:val="99"/>
    <w:unhideWhenUsed/>
    <w:rsid w:val="005C3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B6D"/>
  </w:style>
  <w:style w:type="table" w:styleId="TableGrid">
    <w:name w:val="Table Grid"/>
    <w:basedOn w:val="TableNormal"/>
    <w:uiPriority w:val="39"/>
    <w:rsid w:val="00FA3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0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40F25A8D3662478B14B706F54F62FE" ma:contentTypeVersion="8" ma:contentTypeDescription="Create a new document." ma:contentTypeScope="" ma:versionID="8698f04ae21df1b74dfcb99c3d53eeb7">
  <xsd:schema xmlns:xsd="http://www.w3.org/2001/XMLSchema" xmlns:xs="http://www.w3.org/2001/XMLSchema" xmlns:p="http://schemas.microsoft.com/office/2006/metadata/properties" xmlns:ns2="3c38d0ac-2c62-4987-a748-276cf887251b" xmlns:ns3="74718582-f4e6-455e-a5a1-37c5d18ca417" targetNamespace="http://schemas.microsoft.com/office/2006/metadata/properties" ma:root="true" ma:fieldsID="79470bd892a903913bf1bf292f4ec67c" ns2:_="" ns3:_="">
    <xsd:import namespace="3c38d0ac-2c62-4987-a748-276cf887251b"/>
    <xsd:import namespace="74718582-f4e6-455e-a5a1-37c5d18ca41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8d0ac-2c62-4987-a748-276cf887251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718582-f4e6-455e-a5a1-37c5d18ca4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397424-51F8-4822-B4F2-C2AC64DDB745}"/>
</file>

<file path=customXml/itemProps2.xml><?xml version="1.0" encoding="utf-8"?>
<ds:datastoreItem xmlns:ds="http://schemas.openxmlformats.org/officeDocument/2006/customXml" ds:itemID="{A61ECA9B-30CA-4651-9AA7-731C15895C88}"/>
</file>

<file path=customXml/itemProps3.xml><?xml version="1.0" encoding="utf-8"?>
<ds:datastoreItem xmlns:ds="http://schemas.openxmlformats.org/officeDocument/2006/customXml" ds:itemID="{3A8BFB02-407D-4301-A1F7-C7D84389C5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Suzannah Saiah</dc:creator>
  <cp:keywords/>
  <dc:description/>
  <cp:lastModifiedBy>Suzannah</cp:lastModifiedBy>
  <cp:revision>7</cp:revision>
  <dcterms:created xsi:type="dcterms:W3CDTF">2019-04-24T22:22:00Z</dcterms:created>
  <dcterms:modified xsi:type="dcterms:W3CDTF">2019-05-03T16:58:00Z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0x010100BB40F25A8D3662478B14B706F54F62FE</vt:lpwstr>
  </property>
</Properties>
</file>