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9742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82"/>
        <w:gridCol w:w="5561"/>
        <w:gridCol w:w="999"/>
      </w:tblGrid>
      <w:tr w:rsidR="003352FD" w14:paraId="497A40A5" w14:textId="77777777" w:rsidTr="00527C9A">
        <w:trPr>
          <w:trHeight w:val="600"/>
        </w:trPr>
        <w:tc>
          <w:tcPr>
            <w:tcW w:w="3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0C9DC2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>
              <w:rPr>
                <w:b/>
              </w:rPr>
              <w:t>Elev</w:t>
            </w:r>
            <w:proofErr w:type="spellEnd"/>
            <w:r>
              <w:rPr>
                <w:b/>
              </w:rPr>
              <w:t>(er)</w:t>
            </w:r>
          </w:p>
        </w:tc>
        <w:tc>
          <w:tcPr>
            <w:tcW w:w="65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CDCAA" w14:textId="5209DF65" w:rsidR="003352FD" w:rsidRPr="00630340" w:rsidRDefault="00D70AE0" w:rsidP="0097218A">
            <w:r>
              <w:t xml:space="preserve">Alexander </w:t>
            </w:r>
            <w:proofErr w:type="spellStart"/>
            <w:r>
              <w:t>Langballe</w:t>
            </w:r>
            <w:proofErr w:type="spellEnd"/>
            <w:r>
              <w:t xml:space="preserve"> Kristensen</w:t>
            </w:r>
          </w:p>
        </w:tc>
      </w:tr>
      <w:tr w:rsidR="003352FD" w14:paraId="0C876481" w14:textId="77777777" w:rsidTr="00527C9A">
        <w:trPr>
          <w:trHeight w:val="679"/>
        </w:trPr>
        <w:tc>
          <w:tcPr>
            <w:tcW w:w="3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20EE071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>
              <w:rPr>
                <w:b/>
              </w:rPr>
              <w:t>Virksomhedens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navn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adresse</w:t>
            </w:r>
            <w:proofErr w:type="spellEnd"/>
          </w:p>
        </w:tc>
        <w:tc>
          <w:tcPr>
            <w:tcW w:w="65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53B79" w14:textId="44C11065" w:rsidR="003352FD" w:rsidRPr="00630340" w:rsidRDefault="00391505" w:rsidP="0097218A">
            <w:r>
              <w:t xml:space="preserve">Knudsen </w:t>
            </w:r>
            <w:proofErr w:type="spellStart"/>
            <w:r>
              <w:t>Krudt</w:t>
            </w:r>
            <w:proofErr w:type="spellEnd"/>
          </w:p>
        </w:tc>
      </w:tr>
      <w:tr w:rsidR="003352FD" w14:paraId="615B608D" w14:textId="77777777" w:rsidTr="00527C9A">
        <w:trPr>
          <w:trHeight w:val="569"/>
        </w:trPr>
        <w:tc>
          <w:tcPr>
            <w:tcW w:w="3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2770A5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>
              <w:rPr>
                <w:b/>
              </w:rPr>
              <w:t>Kontaktperson</w:t>
            </w:r>
            <w:proofErr w:type="spellEnd"/>
          </w:p>
        </w:tc>
        <w:tc>
          <w:tcPr>
            <w:tcW w:w="65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9443B" w14:textId="77777777" w:rsidR="003352FD" w:rsidRPr="00630340" w:rsidRDefault="003352FD" w:rsidP="0097218A"/>
        </w:tc>
      </w:tr>
      <w:tr w:rsidR="003352FD" w14:paraId="1BDC269A" w14:textId="77777777" w:rsidTr="00527C9A">
        <w:tc>
          <w:tcPr>
            <w:tcW w:w="3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93E841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 w:rsidRPr="00630340">
              <w:rPr>
                <w:b/>
              </w:rPr>
              <w:t>Tema</w:t>
            </w:r>
            <w:proofErr w:type="spellEnd"/>
            <w:r w:rsidRPr="00630340">
              <w:rPr>
                <w:b/>
              </w:rPr>
              <w:t>/</w:t>
            </w:r>
            <w:proofErr w:type="spellStart"/>
            <w:r w:rsidRPr="00630340">
              <w:rPr>
                <w:b/>
              </w:rPr>
              <w:t>titel</w:t>
            </w:r>
            <w:proofErr w:type="spellEnd"/>
          </w:p>
          <w:p w14:paraId="0A41AFBA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F2932" w14:textId="7D2F7BB9" w:rsidR="003352FD" w:rsidRPr="00630340" w:rsidRDefault="00391505" w:rsidP="0097218A">
            <w:proofErr w:type="spellStart"/>
            <w:r>
              <w:t>Fyrværkerisalg</w:t>
            </w:r>
            <w:proofErr w:type="spellEnd"/>
          </w:p>
        </w:tc>
      </w:tr>
      <w:tr w:rsidR="003352FD" w:rsidRPr="001962F6" w14:paraId="052025C9" w14:textId="77777777" w:rsidTr="00527C9A">
        <w:trPr>
          <w:trHeight w:val="1248"/>
        </w:trPr>
        <w:tc>
          <w:tcPr>
            <w:tcW w:w="3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C1A7B4" w14:textId="77777777" w:rsidR="003352FD" w:rsidRDefault="003352FD" w:rsidP="0097218A">
            <w:pPr>
              <w:rPr>
                <w:b/>
              </w:rPr>
            </w:pPr>
            <w:proofErr w:type="spellStart"/>
            <w:r>
              <w:rPr>
                <w:b/>
              </w:rPr>
              <w:t>Virksomhedens</w:t>
            </w:r>
            <w:proofErr w:type="spellEnd"/>
          </w:p>
          <w:p w14:paraId="0B4B825B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630340">
              <w:rPr>
                <w:b/>
              </w:rPr>
              <w:t>asebeskrivelse</w:t>
            </w:r>
            <w:proofErr w:type="spellEnd"/>
          </w:p>
          <w:p w14:paraId="6AD487FD" w14:textId="77777777" w:rsidR="003352FD" w:rsidRPr="00630340" w:rsidRDefault="003352FD" w:rsidP="0097218A">
            <w:pPr>
              <w:rPr>
                <w:b/>
              </w:rPr>
            </w:pPr>
          </w:p>
          <w:p w14:paraId="7671F82E" w14:textId="77777777" w:rsidR="003352FD" w:rsidRPr="00630340" w:rsidRDefault="003352FD" w:rsidP="0097218A">
            <w:pPr>
              <w:rPr>
                <w:b/>
              </w:rPr>
            </w:pPr>
          </w:p>
          <w:p w14:paraId="0D4B05E8" w14:textId="77777777" w:rsidR="003352FD" w:rsidRPr="00630340" w:rsidRDefault="003352FD" w:rsidP="0097218A">
            <w:pPr>
              <w:rPr>
                <w:b/>
              </w:rPr>
            </w:pPr>
          </w:p>
          <w:p w14:paraId="122E5F3D" w14:textId="77777777" w:rsidR="003352FD" w:rsidRPr="00630340" w:rsidRDefault="003352FD" w:rsidP="0097218A">
            <w:pPr>
              <w:rPr>
                <w:b/>
              </w:rPr>
            </w:pPr>
          </w:p>
          <w:p w14:paraId="1808655A" w14:textId="77777777" w:rsidR="003352FD" w:rsidRPr="00630340" w:rsidRDefault="003352FD" w:rsidP="0097218A">
            <w:pPr>
              <w:rPr>
                <w:b/>
              </w:rPr>
            </w:pPr>
          </w:p>
          <w:p w14:paraId="1524FE65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0D72C" w14:textId="77777777" w:rsidR="001825E8" w:rsidRDefault="00391505" w:rsidP="00391505">
            <w:pPr>
              <w:rPr>
                <w:lang w:val="da-DK"/>
              </w:rPr>
            </w:pPr>
            <w:r>
              <w:rPr>
                <w:lang w:val="da-DK"/>
              </w:rPr>
              <w:t>Knudsen Krudt vil gerne have en samlet løsning der kan hjælpe dem med at sælge deres sortimenter af fyrværkeri, da deres nuværende løsning skaber forvirring og mangelfuld kommunikation.</w:t>
            </w:r>
          </w:p>
          <w:p w14:paraId="3D012E65" w14:textId="77777777" w:rsidR="00391505" w:rsidRDefault="00391505" w:rsidP="00391505">
            <w:pPr>
              <w:rPr>
                <w:lang w:val="da-DK"/>
              </w:rPr>
            </w:pPr>
          </w:p>
          <w:p w14:paraId="68824BC0" w14:textId="77777777" w:rsidR="00391505" w:rsidRDefault="00391505" w:rsidP="00391505">
            <w:pPr>
              <w:rPr>
                <w:lang w:val="da-DK"/>
              </w:rPr>
            </w:pPr>
            <w:r>
              <w:rPr>
                <w:lang w:val="da-DK"/>
              </w:rPr>
              <w:t>Det er bygget op om deres voksende sortimenter, og sælgerne som enten benytter hjemmesiden eller en App til at trække fra, og lægge til udvalget.</w:t>
            </w:r>
          </w:p>
          <w:p w14:paraId="5F36EE1B" w14:textId="77777777" w:rsidR="00391505" w:rsidRDefault="00391505" w:rsidP="00391505">
            <w:pPr>
              <w:rPr>
                <w:lang w:val="da-DK"/>
              </w:rPr>
            </w:pPr>
          </w:p>
          <w:p w14:paraId="47403438" w14:textId="0CB19521" w:rsidR="00391505" w:rsidRPr="006857AC" w:rsidRDefault="00391505" w:rsidP="00391505">
            <w:pPr>
              <w:rPr>
                <w:lang w:val="da-DK"/>
              </w:rPr>
            </w:pPr>
            <w:r>
              <w:rPr>
                <w:lang w:val="da-DK"/>
              </w:rPr>
              <w:t xml:space="preserve">De vil gerne have mulighed for at </w:t>
            </w:r>
            <w:r w:rsidR="00450A31">
              <w:rPr>
                <w:lang w:val="da-DK"/>
              </w:rPr>
              <w:t>gøre deres produkter mere attraktive ved hjælp af manipulativ design (Farveskift og skilte)</w:t>
            </w:r>
          </w:p>
        </w:tc>
      </w:tr>
      <w:tr w:rsidR="003352FD" w14:paraId="40D981C8" w14:textId="77777777" w:rsidTr="00527C9A">
        <w:tc>
          <w:tcPr>
            <w:tcW w:w="31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D56308A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 w:rsidRPr="00630340">
              <w:rPr>
                <w:b/>
              </w:rPr>
              <w:t>Udstyr</w:t>
            </w:r>
            <w:proofErr w:type="spellEnd"/>
            <w:r w:rsidRPr="00630340">
              <w:rPr>
                <w:b/>
              </w:rPr>
              <w:t xml:space="preserve"> der </w:t>
            </w:r>
            <w:proofErr w:type="spellStart"/>
            <w:r w:rsidRPr="00630340">
              <w:rPr>
                <w:b/>
              </w:rPr>
              <w:t>anvendes</w:t>
            </w:r>
            <w:proofErr w:type="spellEnd"/>
          </w:p>
          <w:p w14:paraId="2E90F188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98EA841" w14:textId="3D511D03" w:rsidR="003352FD" w:rsidRPr="00630340" w:rsidRDefault="00454825" w:rsidP="0097218A">
            <w:pPr>
              <w:spacing w:line="360" w:lineRule="auto"/>
            </w:pPr>
            <w:proofErr w:type="spellStart"/>
            <w:r>
              <w:t>Vercel</w:t>
            </w:r>
            <w:proofErr w:type="spellEnd"/>
          </w:p>
        </w:tc>
      </w:tr>
      <w:tr w:rsidR="003352FD" w14:paraId="618FE8A5" w14:textId="77777777" w:rsidTr="00527C9A">
        <w:tc>
          <w:tcPr>
            <w:tcW w:w="3182" w:type="dxa"/>
            <w:vMerge/>
          </w:tcPr>
          <w:p w14:paraId="7354AA06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120B9641" w14:textId="606F2F53" w:rsidR="003352FD" w:rsidRPr="00630340" w:rsidRDefault="00450A31" w:rsidP="0097218A">
            <w:pPr>
              <w:spacing w:line="360" w:lineRule="auto"/>
            </w:pPr>
            <w:r>
              <w:t>Express</w:t>
            </w:r>
          </w:p>
        </w:tc>
      </w:tr>
      <w:tr w:rsidR="003352FD" w14:paraId="3918ED9D" w14:textId="77777777" w:rsidTr="00527C9A">
        <w:tc>
          <w:tcPr>
            <w:tcW w:w="3182" w:type="dxa"/>
            <w:vMerge/>
          </w:tcPr>
          <w:p w14:paraId="68DCE226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7CDCAE55" w14:textId="34688858" w:rsidR="003352FD" w:rsidRPr="00630340" w:rsidRDefault="00450A31" w:rsidP="0097218A">
            <w:pPr>
              <w:spacing w:line="360" w:lineRule="auto"/>
            </w:pPr>
            <w:proofErr w:type="spellStart"/>
            <w:r>
              <w:t>NextJS</w:t>
            </w:r>
            <w:proofErr w:type="spellEnd"/>
          </w:p>
        </w:tc>
      </w:tr>
      <w:tr w:rsidR="003352FD" w14:paraId="33AB57FE" w14:textId="77777777" w:rsidTr="00527C9A">
        <w:tc>
          <w:tcPr>
            <w:tcW w:w="3182" w:type="dxa"/>
            <w:vMerge/>
          </w:tcPr>
          <w:p w14:paraId="0C6067E5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697E7715" w14:textId="24659F10" w:rsidR="003352FD" w:rsidRPr="00630340" w:rsidRDefault="00450A31" w:rsidP="0097218A">
            <w:pPr>
              <w:spacing w:line="360" w:lineRule="auto"/>
            </w:pPr>
            <w:r>
              <w:t>React Native</w:t>
            </w:r>
          </w:p>
        </w:tc>
      </w:tr>
      <w:tr w:rsidR="003352FD" w14:paraId="028E8FD7" w14:textId="77777777" w:rsidTr="00527C9A">
        <w:tc>
          <w:tcPr>
            <w:tcW w:w="3182" w:type="dxa"/>
            <w:vMerge/>
          </w:tcPr>
          <w:p w14:paraId="4F5B6C50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570605" w14:textId="64A27000" w:rsidR="00454825" w:rsidRPr="00630340" w:rsidRDefault="00454825" w:rsidP="0097218A">
            <w:pPr>
              <w:spacing w:line="360" w:lineRule="auto"/>
            </w:pPr>
            <w:proofErr w:type="spellStart"/>
            <w:r>
              <w:t>TailwindCSS</w:t>
            </w:r>
            <w:proofErr w:type="spellEnd"/>
          </w:p>
        </w:tc>
      </w:tr>
      <w:tr w:rsidR="003352FD" w14:paraId="03ED2AE0" w14:textId="77777777" w:rsidTr="00527C9A">
        <w:tc>
          <w:tcPr>
            <w:tcW w:w="31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230CA0E" w14:textId="77777777" w:rsidR="003352FD" w:rsidRPr="00630340" w:rsidRDefault="003352FD" w:rsidP="0097218A">
            <w:pPr>
              <w:rPr>
                <w:b/>
              </w:rPr>
            </w:pPr>
            <w:proofErr w:type="spellStart"/>
            <w:r w:rsidRPr="00630340">
              <w:rPr>
                <w:b/>
              </w:rPr>
              <w:t>Fagområder</w:t>
            </w:r>
            <w:proofErr w:type="spellEnd"/>
            <w:r w:rsidRPr="00630340">
              <w:rPr>
                <w:b/>
              </w:rPr>
              <w:t xml:space="preserve"> </w:t>
            </w:r>
            <w:proofErr w:type="spellStart"/>
            <w:r w:rsidRPr="00630340">
              <w:rPr>
                <w:b/>
              </w:rPr>
              <w:t>som</w:t>
            </w:r>
            <w:proofErr w:type="spellEnd"/>
            <w:r w:rsidRPr="00630340">
              <w:rPr>
                <w:b/>
              </w:rPr>
              <w:t xml:space="preserve"> </w:t>
            </w:r>
            <w:proofErr w:type="spellStart"/>
            <w:r w:rsidRPr="00630340">
              <w:rPr>
                <w:b/>
              </w:rPr>
              <w:t>projektet</w:t>
            </w:r>
            <w:proofErr w:type="spellEnd"/>
            <w:r w:rsidRPr="00630340">
              <w:rPr>
                <w:b/>
              </w:rPr>
              <w:t xml:space="preserve"> </w:t>
            </w:r>
            <w:proofErr w:type="spellStart"/>
            <w:r w:rsidRPr="00630340">
              <w:rPr>
                <w:b/>
              </w:rPr>
              <w:t>dækker</w:t>
            </w:r>
            <w:proofErr w:type="spellEnd"/>
          </w:p>
        </w:tc>
        <w:tc>
          <w:tcPr>
            <w:tcW w:w="5561" w:type="dxa"/>
            <w:tcBorders>
              <w:top w:val="single" w:sz="12" w:space="0" w:color="auto"/>
              <w:right w:val="nil"/>
            </w:tcBorders>
          </w:tcPr>
          <w:p w14:paraId="01B97D86" w14:textId="246D5261" w:rsidR="003352FD" w:rsidRDefault="00454825" w:rsidP="0097218A">
            <w:proofErr w:type="spellStart"/>
            <w:r>
              <w:t>Clientside</w:t>
            </w:r>
            <w:proofErr w:type="spellEnd"/>
            <w:r>
              <w:t xml:space="preserve"> </w:t>
            </w:r>
            <w:proofErr w:type="spellStart"/>
            <w:r>
              <w:t>Programmering</w:t>
            </w:r>
            <w:proofErr w:type="spellEnd"/>
          </w:p>
          <w:p w14:paraId="14C43ABD" w14:textId="1D7A8E80" w:rsidR="00450A31" w:rsidRPr="00630340" w:rsidRDefault="00450A31" w:rsidP="0097218A"/>
        </w:tc>
        <w:tc>
          <w:tcPr>
            <w:tcW w:w="99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470E1FF7" w14:textId="019B4D93" w:rsidR="003352FD" w:rsidRPr="00630340" w:rsidRDefault="003352FD" w:rsidP="0097218A">
            <w:pPr>
              <w:jc w:val="center"/>
              <w:rPr>
                <w:sz w:val="32"/>
                <w:szCs w:val="32"/>
              </w:rPr>
            </w:pPr>
          </w:p>
        </w:tc>
      </w:tr>
      <w:tr w:rsidR="003352FD" w14:paraId="1950793C" w14:textId="77777777" w:rsidTr="00527C9A">
        <w:tc>
          <w:tcPr>
            <w:tcW w:w="3182" w:type="dxa"/>
            <w:vMerge/>
          </w:tcPr>
          <w:p w14:paraId="3C9290F7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6A96279C" w14:textId="5022E22E" w:rsidR="003352FD" w:rsidRDefault="00454825" w:rsidP="0097218A">
            <w:proofErr w:type="spellStart"/>
            <w:r>
              <w:t>Serverside</w:t>
            </w:r>
            <w:proofErr w:type="spellEnd"/>
            <w:r>
              <w:t xml:space="preserve"> </w:t>
            </w:r>
            <w:proofErr w:type="spellStart"/>
            <w:r>
              <w:t>Programmering</w:t>
            </w:r>
            <w:proofErr w:type="spellEnd"/>
          </w:p>
          <w:p w14:paraId="5DD03968" w14:textId="6993EA73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18373748" w14:textId="7DAEDF35" w:rsidR="003352FD" w:rsidRPr="00630340" w:rsidRDefault="003352FD" w:rsidP="0097218A">
            <w:pPr>
              <w:jc w:val="center"/>
            </w:pPr>
          </w:p>
        </w:tc>
      </w:tr>
      <w:tr w:rsidR="003352FD" w14:paraId="75D6B3E8" w14:textId="77777777" w:rsidTr="00527C9A">
        <w:tc>
          <w:tcPr>
            <w:tcW w:w="3182" w:type="dxa"/>
            <w:vMerge/>
          </w:tcPr>
          <w:p w14:paraId="3F47AF7D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63E7EE13" w14:textId="72B92690" w:rsidR="003352FD" w:rsidRDefault="00454825" w:rsidP="0097218A">
            <w:r>
              <w:t xml:space="preserve">Socket </w:t>
            </w:r>
            <w:proofErr w:type="spellStart"/>
            <w:r>
              <w:t>Programmering</w:t>
            </w:r>
            <w:proofErr w:type="spellEnd"/>
          </w:p>
          <w:p w14:paraId="3C242D32" w14:textId="441139EC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52E6A863" w14:textId="076C028B" w:rsidR="003352FD" w:rsidRPr="00630340" w:rsidRDefault="003352FD" w:rsidP="0097218A">
            <w:pPr>
              <w:jc w:val="center"/>
              <w:rPr>
                <w:sz w:val="32"/>
                <w:szCs w:val="32"/>
              </w:rPr>
            </w:pPr>
          </w:p>
        </w:tc>
      </w:tr>
      <w:tr w:rsidR="003352FD" w14:paraId="6D355478" w14:textId="77777777" w:rsidTr="00527C9A">
        <w:tc>
          <w:tcPr>
            <w:tcW w:w="3182" w:type="dxa"/>
            <w:vMerge/>
          </w:tcPr>
          <w:p w14:paraId="48C0B23C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02359168" w14:textId="49A2774F" w:rsidR="003352FD" w:rsidRDefault="00454825" w:rsidP="0097218A">
            <w:r>
              <w:t xml:space="preserve">GUI </w:t>
            </w:r>
            <w:proofErr w:type="spellStart"/>
            <w:r>
              <w:t>Programmering</w:t>
            </w:r>
            <w:proofErr w:type="spellEnd"/>
          </w:p>
          <w:p w14:paraId="23827174" w14:textId="53A5297D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5E4737D2" w14:textId="55AA33E2" w:rsidR="003352FD" w:rsidRPr="00630340" w:rsidRDefault="003352FD" w:rsidP="0097218A">
            <w:pPr>
              <w:jc w:val="center"/>
            </w:pPr>
          </w:p>
        </w:tc>
      </w:tr>
      <w:tr w:rsidR="003352FD" w14:paraId="1112FFCE" w14:textId="77777777" w:rsidTr="00527C9A">
        <w:tc>
          <w:tcPr>
            <w:tcW w:w="3182" w:type="dxa"/>
            <w:vMerge/>
          </w:tcPr>
          <w:p w14:paraId="31F66FFD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1DD09958" w14:textId="31D850E3" w:rsidR="003352FD" w:rsidRDefault="00454825" w:rsidP="0097218A">
            <w:r>
              <w:t>Git</w:t>
            </w:r>
          </w:p>
          <w:p w14:paraId="56330211" w14:textId="5C17F2F5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7DE3391D" w14:textId="376FFE40" w:rsidR="003352FD" w:rsidRPr="00630340" w:rsidRDefault="003352FD" w:rsidP="0097218A">
            <w:pPr>
              <w:jc w:val="center"/>
            </w:pPr>
          </w:p>
        </w:tc>
      </w:tr>
      <w:tr w:rsidR="003352FD" w14:paraId="3BF96692" w14:textId="77777777" w:rsidTr="00527C9A">
        <w:tc>
          <w:tcPr>
            <w:tcW w:w="3182" w:type="dxa"/>
            <w:vMerge/>
          </w:tcPr>
          <w:p w14:paraId="20EC3577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5DC34A43" w14:textId="0FF48890" w:rsidR="003352FD" w:rsidRDefault="00454825" w:rsidP="0097218A">
            <w:r>
              <w:t xml:space="preserve">Software </w:t>
            </w:r>
            <w:proofErr w:type="spellStart"/>
            <w:r>
              <w:t>Sikkerhed</w:t>
            </w:r>
            <w:proofErr w:type="spellEnd"/>
          </w:p>
          <w:p w14:paraId="20CBCF7A" w14:textId="66978482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45E34C78" w14:textId="7F6BD3C6" w:rsidR="003352FD" w:rsidRPr="00630340" w:rsidRDefault="003352FD" w:rsidP="0097218A">
            <w:pPr>
              <w:jc w:val="center"/>
            </w:pPr>
          </w:p>
        </w:tc>
      </w:tr>
      <w:tr w:rsidR="003352FD" w14:paraId="7FE396E3" w14:textId="77777777" w:rsidTr="00527C9A">
        <w:tc>
          <w:tcPr>
            <w:tcW w:w="3182" w:type="dxa"/>
            <w:vMerge/>
          </w:tcPr>
          <w:p w14:paraId="69E0B3BF" w14:textId="77777777" w:rsidR="003352FD" w:rsidRPr="00630340" w:rsidRDefault="003352FD" w:rsidP="0097218A">
            <w:pPr>
              <w:rPr>
                <w:b/>
              </w:rPr>
            </w:pPr>
          </w:p>
        </w:tc>
        <w:tc>
          <w:tcPr>
            <w:tcW w:w="5561" w:type="dxa"/>
            <w:tcBorders>
              <w:right w:val="nil"/>
            </w:tcBorders>
          </w:tcPr>
          <w:p w14:paraId="5E301678" w14:textId="77777777" w:rsidR="003352FD" w:rsidRDefault="003352FD" w:rsidP="0097218A"/>
          <w:p w14:paraId="6C5C95E1" w14:textId="2804E0C8" w:rsidR="00450A31" w:rsidRPr="00630340" w:rsidRDefault="00450A31" w:rsidP="0097218A"/>
        </w:tc>
        <w:tc>
          <w:tcPr>
            <w:tcW w:w="999" w:type="dxa"/>
            <w:tcBorders>
              <w:left w:val="nil"/>
              <w:right w:val="single" w:sz="12" w:space="0" w:color="auto"/>
            </w:tcBorders>
          </w:tcPr>
          <w:p w14:paraId="36EEBD5E" w14:textId="607C08B0" w:rsidR="003352FD" w:rsidRPr="00630340" w:rsidRDefault="003352FD" w:rsidP="0097218A">
            <w:pPr>
              <w:jc w:val="center"/>
            </w:pPr>
          </w:p>
        </w:tc>
      </w:tr>
      <w:tr w:rsidR="00527C9A" w14:paraId="0438D183" w14:textId="77777777" w:rsidTr="00527C9A">
        <w:tc>
          <w:tcPr>
            <w:tcW w:w="31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3FC0018" w14:textId="77777777" w:rsidR="00527C9A" w:rsidRPr="00454825" w:rsidRDefault="00527C9A" w:rsidP="00527C9A">
            <w:pPr>
              <w:rPr>
                <w:b/>
                <w:lang w:val="da-DK"/>
              </w:rPr>
            </w:pPr>
            <w:r w:rsidRPr="00454825">
              <w:rPr>
                <w:b/>
                <w:lang w:val="da-DK"/>
              </w:rPr>
              <w:t>Valgfri specialefag som projektet dækker</w:t>
            </w:r>
          </w:p>
          <w:p w14:paraId="43C8335E" w14:textId="77777777" w:rsidR="00527C9A" w:rsidRPr="00454825" w:rsidRDefault="00527C9A" w:rsidP="00527C9A">
            <w:pPr>
              <w:rPr>
                <w:b/>
                <w:lang w:val="da-DK"/>
              </w:rPr>
            </w:pPr>
          </w:p>
        </w:tc>
        <w:tc>
          <w:tcPr>
            <w:tcW w:w="656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267691F" w14:textId="059C7269" w:rsidR="00527C9A" w:rsidRPr="00630340" w:rsidRDefault="00527C9A" w:rsidP="00527C9A">
            <w:pPr>
              <w:spacing w:line="360" w:lineRule="auto"/>
            </w:pPr>
            <w:r>
              <w:t>Core Applications</w:t>
            </w:r>
          </w:p>
        </w:tc>
      </w:tr>
      <w:tr w:rsidR="00527C9A" w14:paraId="25FDB92F" w14:textId="77777777" w:rsidTr="00527C9A">
        <w:tc>
          <w:tcPr>
            <w:tcW w:w="3182" w:type="dxa"/>
            <w:vMerge/>
          </w:tcPr>
          <w:p w14:paraId="10E2DFD1" w14:textId="77777777" w:rsidR="00527C9A" w:rsidRPr="00630340" w:rsidRDefault="00527C9A" w:rsidP="00527C9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right w:val="single" w:sz="12" w:space="0" w:color="auto"/>
            </w:tcBorders>
          </w:tcPr>
          <w:p w14:paraId="6AB1119E" w14:textId="06AA1DAD" w:rsidR="00527C9A" w:rsidRPr="00630340" w:rsidRDefault="00527C9A" w:rsidP="00527C9A">
            <w:pPr>
              <w:spacing w:line="360" w:lineRule="auto"/>
            </w:pPr>
            <w:r>
              <w:t>User Interface Design</w:t>
            </w:r>
          </w:p>
        </w:tc>
      </w:tr>
      <w:tr w:rsidR="00527C9A" w14:paraId="0CE5162D" w14:textId="77777777" w:rsidTr="00527C9A">
        <w:tc>
          <w:tcPr>
            <w:tcW w:w="3182" w:type="dxa"/>
            <w:vMerge/>
          </w:tcPr>
          <w:p w14:paraId="11B6114D" w14:textId="77777777" w:rsidR="00527C9A" w:rsidRPr="00630340" w:rsidRDefault="00527C9A" w:rsidP="00527C9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right w:val="single" w:sz="12" w:space="0" w:color="auto"/>
            </w:tcBorders>
          </w:tcPr>
          <w:p w14:paraId="10C2668E" w14:textId="77777777" w:rsidR="00527C9A" w:rsidRPr="00630340" w:rsidRDefault="00527C9A" w:rsidP="00527C9A">
            <w:pPr>
              <w:spacing w:line="360" w:lineRule="auto"/>
            </w:pPr>
          </w:p>
        </w:tc>
      </w:tr>
      <w:tr w:rsidR="00527C9A" w14:paraId="7F15BC65" w14:textId="77777777" w:rsidTr="00527C9A">
        <w:tc>
          <w:tcPr>
            <w:tcW w:w="3182" w:type="dxa"/>
            <w:vMerge/>
          </w:tcPr>
          <w:p w14:paraId="4B9085DA" w14:textId="77777777" w:rsidR="00527C9A" w:rsidRPr="00630340" w:rsidRDefault="00527C9A" w:rsidP="00527C9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right w:val="single" w:sz="12" w:space="0" w:color="auto"/>
            </w:tcBorders>
          </w:tcPr>
          <w:p w14:paraId="026BDD4E" w14:textId="77777777" w:rsidR="00527C9A" w:rsidRPr="00630340" w:rsidRDefault="00527C9A" w:rsidP="00527C9A">
            <w:pPr>
              <w:spacing w:line="360" w:lineRule="auto"/>
            </w:pPr>
          </w:p>
        </w:tc>
      </w:tr>
      <w:tr w:rsidR="00527C9A" w14:paraId="21829E15" w14:textId="77777777" w:rsidTr="00527C9A">
        <w:tc>
          <w:tcPr>
            <w:tcW w:w="3182" w:type="dxa"/>
            <w:vMerge/>
          </w:tcPr>
          <w:p w14:paraId="7FE95E55" w14:textId="77777777" w:rsidR="00527C9A" w:rsidRPr="00630340" w:rsidRDefault="00527C9A" w:rsidP="00527C9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6D4EC86" w14:textId="77777777" w:rsidR="00527C9A" w:rsidRPr="00630340" w:rsidRDefault="00527C9A" w:rsidP="00527C9A">
            <w:pPr>
              <w:spacing w:line="360" w:lineRule="auto"/>
            </w:pPr>
          </w:p>
        </w:tc>
      </w:tr>
      <w:tr w:rsidR="00527C9A" w14:paraId="3715768A" w14:textId="77777777" w:rsidTr="00527C9A">
        <w:tc>
          <w:tcPr>
            <w:tcW w:w="3182" w:type="dxa"/>
            <w:vMerge/>
          </w:tcPr>
          <w:p w14:paraId="2AF75775" w14:textId="77777777" w:rsidR="00527C9A" w:rsidRPr="00630340" w:rsidRDefault="00527C9A" w:rsidP="00527C9A">
            <w:pPr>
              <w:rPr>
                <w:b/>
              </w:rPr>
            </w:pPr>
          </w:p>
        </w:tc>
        <w:tc>
          <w:tcPr>
            <w:tcW w:w="656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DE2F672" w14:textId="77777777" w:rsidR="00527C9A" w:rsidRPr="00630340" w:rsidRDefault="00527C9A" w:rsidP="00527C9A">
            <w:pPr>
              <w:spacing w:line="360" w:lineRule="auto"/>
            </w:pPr>
          </w:p>
        </w:tc>
      </w:tr>
    </w:tbl>
    <w:p w14:paraId="63970272" w14:textId="77777777" w:rsidR="003E534F" w:rsidRDefault="003E534F"/>
    <w:sectPr w:rsidR="003E534F" w:rsidSect="00B76DEC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1BC6" w14:textId="77777777" w:rsidR="005E525E" w:rsidRDefault="005E525E" w:rsidP="00D70AE0">
      <w:r>
        <w:separator/>
      </w:r>
    </w:p>
  </w:endnote>
  <w:endnote w:type="continuationSeparator" w:id="0">
    <w:p w14:paraId="3ABD39D2" w14:textId="77777777" w:rsidR="005E525E" w:rsidRDefault="005E525E" w:rsidP="00D7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26C1" w14:textId="77777777" w:rsidR="00107B7C" w:rsidRDefault="005E525E" w:rsidP="00E974D5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53BD8AF6" w14:textId="77777777" w:rsidR="00107B7C" w:rsidRDefault="005E525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3894" w14:textId="77777777" w:rsidR="00107B7C" w:rsidRDefault="005E525E" w:rsidP="00E974D5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>
      <w:rPr>
        <w:rStyle w:val="Sidetal"/>
        <w:noProof/>
      </w:rPr>
      <w:t>1</w:t>
    </w:r>
    <w:r>
      <w:rPr>
        <w:rStyle w:val="Sidetal"/>
      </w:rPr>
      <w:fldChar w:fldCharType="end"/>
    </w:r>
  </w:p>
  <w:p w14:paraId="6ACE2708" w14:textId="1294AF4D" w:rsidR="00107B7C" w:rsidRPr="000416F4" w:rsidRDefault="005E525E">
    <w:pPr>
      <w:pStyle w:val="Sidefod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BF5F" w14:textId="77777777" w:rsidR="005E525E" w:rsidRDefault="005E525E" w:rsidP="00D70AE0">
      <w:r>
        <w:separator/>
      </w:r>
    </w:p>
  </w:footnote>
  <w:footnote w:type="continuationSeparator" w:id="0">
    <w:p w14:paraId="653B6276" w14:textId="77777777" w:rsidR="005E525E" w:rsidRDefault="005E525E" w:rsidP="00D70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7E83" w14:textId="07A9476D" w:rsidR="00107B7C" w:rsidRDefault="001825E8" w:rsidP="001825E8">
    <w:pPr>
      <w:pStyle w:val="Sidehoved"/>
    </w:pPr>
    <w:r>
      <w:t>Mercantec</w:t>
    </w:r>
    <w:r>
      <w:tab/>
    </w:r>
    <w:proofErr w:type="spellStart"/>
    <w:r>
      <w:t>Caseoplæg</w:t>
    </w:r>
    <w:proofErr w:type="spellEnd"/>
    <w:r>
      <w:tab/>
      <w:t>H6, 2022, Maj-Juni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7FE2"/>
    <w:multiLevelType w:val="hybridMultilevel"/>
    <w:tmpl w:val="42F4D724"/>
    <w:lvl w:ilvl="0" w:tplc="5C8613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88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15"/>
    <w:rsid w:val="00004E33"/>
    <w:rsid w:val="001825E8"/>
    <w:rsid w:val="003352FD"/>
    <w:rsid w:val="00391505"/>
    <w:rsid w:val="003E534F"/>
    <w:rsid w:val="00450A31"/>
    <w:rsid w:val="00454825"/>
    <w:rsid w:val="00527C9A"/>
    <w:rsid w:val="005E525E"/>
    <w:rsid w:val="006857AC"/>
    <w:rsid w:val="00A13825"/>
    <w:rsid w:val="00B57C22"/>
    <w:rsid w:val="00D5269F"/>
    <w:rsid w:val="00D70AE0"/>
    <w:rsid w:val="00DB5215"/>
    <w:rsid w:val="00E84CD8"/>
    <w:rsid w:val="00F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790F"/>
  <w15:chartTrackingRefBased/>
  <w15:docId w15:val="{312B40A5-2F29-4C89-B194-68CA4F5C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335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rsid w:val="003352F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3352FD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rsid w:val="003352F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3352FD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rsid w:val="003352FD"/>
  </w:style>
  <w:style w:type="paragraph" w:styleId="Listeafsnit">
    <w:name w:val="List Paragraph"/>
    <w:basedOn w:val="Normal"/>
    <w:uiPriority w:val="34"/>
    <w:qFormat/>
    <w:rsid w:val="0018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1C4BC029A404D81FFDE45EF120AA3" ma:contentTypeVersion="7" ma:contentTypeDescription="Create a new document." ma:contentTypeScope="" ma:versionID="8d086cba2965b1273124dafb3ae9bc9b">
  <xsd:schema xmlns:xsd="http://www.w3.org/2001/XMLSchema" xmlns:xs="http://www.w3.org/2001/XMLSchema" xmlns:p="http://schemas.microsoft.com/office/2006/metadata/properties" xmlns:ns2="a8bcff66-d5e4-4e9b-842e-9446df0ae7e6" targetNamespace="http://schemas.microsoft.com/office/2006/metadata/properties" ma:root="true" ma:fieldsID="597632397ecfdc249c14d55630f8ed5d" ns2:_="">
    <xsd:import namespace="a8bcff66-d5e4-4e9b-842e-9446df0ae7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cff66-d5e4-4e9b-842e-9446df0ae7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bcff66-d5e4-4e9b-842e-9446df0ae7e6" xsi:nil="true"/>
  </documentManagement>
</p:properties>
</file>

<file path=customXml/itemProps1.xml><?xml version="1.0" encoding="utf-8"?>
<ds:datastoreItem xmlns:ds="http://schemas.openxmlformats.org/officeDocument/2006/customXml" ds:itemID="{226A1B87-A5B4-4FF9-9067-02B285C46071}"/>
</file>

<file path=customXml/itemProps2.xml><?xml version="1.0" encoding="utf-8"?>
<ds:datastoreItem xmlns:ds="http://schemas.openxmlformats.org/officeDocument/2006/customXml" ds:itemID="{BD5C1133-5C52-4E00-962D-27EC29164742}"/>
</file>

<file path=customXml/itemProps3.xml><?xml version="1.0" encoding="utf-8"?>
<ds:datastoreItem xmlns:ds="http://schemas.openxmlformats.org/officeDocument/2006/customXml" ds:itemID="{994EF327-D23E-4760-B473-73EDD3490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Kristensen - KK-Partner A/S</dc:creator>
  <cp:keywords/>
  <dc:description/>
  <cp:lastModifiedBy>Alexander Kristensen - KK-Partner A/S</cp:lastModifiedBy>
  <cp:revision>3</cp:revision>
  <dcterms:created xsi:type="dcterms:W3CDTF">2022-05-17T06:43:00Z</dcterms:created>
  <dcterms:modified xsi:type="dcterms:W3CDTF">2022-05-18T09:07:00Z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0x010100FBD1C4BC029A404D81FFDE45EF120AA3</vt:lpwstr>
  </property>
</Properties>
</file>