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2A" w:rsidRPr="004A5903" w:rsidRDefault="000D09AE" w:rsidP="004A5903">
      <w:pPr>
        <w:pStyle w:val="Title"/>
        <w:rPr>
          <w:color w:val="000000" w:themeColor="text1"/>
        </w:rPr>
      </w:pPr>
      <w:r w:rsidRPr="004A5903">
        <w:rPr>
          <w:color w:val="000000" w:themeColor="text1"/>
        </w:rPr>
        <w:t>Abstract</w:t>
      </w:r>
    </w:p>
    <w:p w:rsidR="004D2202" w:rsidRPr="004D2202" w:rsidRDefault="004D2202" w:rsidP="00016E32">
      <w:pPr>
        <w:widowControl w:val="0"/>
        <w:overflowPunct w:val="0"/>
        <w:autoSpaceDE w:val="0"/>
        <w:autoSpaceDN w:val="0"/>
        <w:adjustRightInd w:val="0"/>
        <w:spacing w:after="0" w:line="360" w:lineRule="auto"/>
        <w:jc w:val="both"/>
        <w:rPr>
          <w:rFonts w:ascii="Times New Roman" w:hAnsi="Times New Roman" w:cs="Times New Roman"/>
          <w:b/>
          <w:color w:val="000000" w:themeColor="text1"/>
          <w:sz w:val="32"/>
          <w:szCs w:val="32"/>
        </w:rPr>
      </w:pPr>
    </w:p>
    <w:p w:rsidR="004D2202" w:rsidRPr="009164AC" w:rsidRDefault="004D2202" w:rsidP="00016E32">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sidRPr="009164AC">
        <w:rPr>
          <w:rFonts w:ascii="Times New Roman" w:hAnsi="Times New Roman" w:cs="Times New Roman"/>
          <w:b/>
          <w:bCs/>
          <w:color w:val="000000" w:themeColor="text1"/>
          <w:sz w:val="28"/>
          <w:szCs w:val="28"/>
          <w:shd w:val="clear" w:color="auto" w:fill="FFFFFF"/>
        </w:rPr>
        <w:t>Radio-frequency identification</w:t>
      </w:r>
      <w:r w:rsidRPr="009164AC">
        <w:rPr>
          <w:rStyle w:val="apple-converted-space"/>
          <w:rFonts w:ascii="Times New Roman" w:hAnsi="Times New Roman" w:cs="Times New Roman"/>
          <w:color w:val="000000" w:themeColor="text1"/>
          <w:sz w:val="28"/>
          <w:szCs w:val="28"/>
          <w:shd w:val="clear" w:color="auto" w:fill="FFFFFF"/>
        </w:rPr>
        <w:t> </w:t>
      </w:r>
      <w:r w:rsidRPr="009164AC">
        <w:rPr>
          <w:rFonts w:ascii="Times New Roman" w:hAnsi="Times New Roman" w:cs="Times New Roman"/>
          <w:color w:val="000000" w:themeColor="text1"/>
          <w:sz w:val="28"/>
          <w:szCs w:val="28"/>
          <w:shd w:val="clear" w:color="auto" w:fill="FFFFFF"/>
        </w:rPr>
        <w:t>(</w:t>
      </w:r>
      <w:r w:rsidRPr="009164AC">
        <w:rPr>
          <w:rFonts w:ascii="Times New Roman" w:hAnsi="Times New Roman" w:cs="Times New Roman"/>
          <w:b/>
          <w:bCs/>
          <w:color w:val="000000" w:themeColor="text1"/>
          <w:sz w:val="28"/>
          <w:szCs w:val="28"/>
          <w:shd w:val="clear" w:color="auto" w:fill="FFFFFF"/>
        </w:rPr>
        <w:t>RFID</w:t>
      </w:r>
      <w:r w:rsidRPr="009164AC">
        <w:rPr>
          <w:rFonts w:ascii="Times New Roman" w:hAnsi="Times New Roman" w:cs="Times New Roman"/>
          <w:color w:val="000000" w:themeColor="text1"/>
          <w:sz w:val="28"/>
          <w:szCs w:val="28"/>
          <w:shd w:val="clear" w:color="auto" w:fill="FFFFFF"/>
        </w:rPr>
        <w:t>) is the use of a wireless non-contact system that uses radio-frequency</w:t>
      </w:r>
      <w:r w:rsidRPr="009164AC">
        <w:rPr>
          <w:rStyle w:val="apple-converted-space"/>
          <w:rFonts w:ascii="Times New Roman" w:hAnsi="Times New Roman" w:cs="Times New Roman"/>
          <w:color w:val="000000" w:themeColor="text1"/>
          <w:sz w:val="28"/>
          <w:szCs w:val="28"/>
          <w:shd w:val="clear" w:color="auto" w:fill="FFFFFF"/>
        </w:rPr>
        <w:t> </w:t>
      </w:r>
      <w:hyperlink r:id="rId8" w:tooltip="Electromagnetic field" w:history="1">
        <w:r w:rsidRPr="009164AC">
          <w:rPr>
            <w:rStyle w:val="Hyperlink"/>
            <w:rFonts w:ascii="Times New Roman" w:hAnsi="Times New Roman" w:cs="Times New Roman"/>
            <w:color w:val="000000" w:themeColor="text1"/>
            <w:sz w:val="28"/>
            <w:szCs w:val="28"/>
            <w:u w:val="none"/>
            <w:shd w:val="clear" w:color="auto" w:fill="FFFFFF"/>
          </w:rPr>
          <w:t>electromagnetic fields</w:t>
        </w:r>
      </w:hyperlink>
      <w:r w:rsidRPr="009164AC">
        <w:rPr>
          <w:rStyle w:val="apple-converted-space"/>
          <w:rFonts w:ascii="Times New Roman" w:hAnsi="Times New Roman" w:cs="Times New Roman"/>
          <w:color w:val="000000" w:themeColor="text1"/>
          <w:sz w:val="28"/>
          <w:szCs w:val="28"/>
          <w:shd w:val="clear" w:color="auto" w:fill="FFFFFF"/>
        </w:rPr>
        <w:t> </w:t>
      </w:r>
      <w:r w:rsidRPr="009164AC">
        <w:rPr>
          <w:rFonts w:ascii="Times New Roman" w:hAnsi="Times New Roman" w:cs="Times New Roman"/>
          <w:color w:val="000000" w:themeColor="text1"/>
          <w:sz w:val="28"/>
          <w:szCs w:val="28"/>
          <w:shd w:val="clear" w:color="auto" w:fill="FFFFFF"/>
        </w:rPr>
        <w:t>to transfer data from a tag attached to an object, for the purposes of automatic identification and tracking. Some tags require no battery and are powered by the electromagnetic fields used to read them. Others use a local power source and emit</w:t>
      </w:r>
      <w:r w:rsidRPr="009164AC">
        <w:rPr>
          <w:rStyle w:val="apple-converted-space"/>
          <w:rFonts w:ascii="Times New Roman" w:hAnsi="Times New Roman" w:cs="Times New Roman"/>
          <w:color w:val="000000" w:themeColor="text1"/>
          <w:sz w:val="28"/>
          <w:szCs w:val="28"/>
          <w:shd w:val="clear" w:color="auto" w:fill="FFFFFF"/>
        </w:rPr>
        <w:t> </w:t>
      </w:r>
      <w:hyperlink r:id="rId9" w:tooltip="Radio" w:history="1">
        <w:r w:rsidRPr="009164AC">
          <w:rPr>
            <w:rStyle w:val="Hyperlink"/>
            <w:rFonts w:ascii="Times New Roman" w:hAnsi="Times New Roman" w:cs="Times New Roman"/>
            <w:color w:val="000000" w:themeColor="text1"/>
            <w:sz w:val="28"/>
            <w:szCs w:val="28"/>
            <w:u w:val="none"/>
            <w:shd w:val="clear" w:color="auto" w:fill="FFFFFF"/>
          </w:rPr>
          <w:t>radio</w:t>
        </w:r>
      </w:hyperlink>
      <w:r w:rsidRPr="009164AC">
        <w:rPr>
          <w:rStyle w:val="apple-converted-space"/>
          <w:rFonts w:ascii="Times New Roman" w:hAnsi="Times New Roman" w:cs="Times New Roman"/>
          <w:color w:val="000000" w:themeColor="text1"/>
          <w:sz w:val="28"/>
          <w:szCs w:val="28"/>
          <w:shd w:val="clear" w:color="auto" w:fill="FFFFFF"/>
        </w:rPr>
        <w:t> </w:t>
      </w:r>
      <w:r w:rsidRPr="009164AC">
        <w:rPr>
          <w:rFonts w:ascii="Times New Roman" w:hAnsi="Times New Roman" w:cs="Times New Roman"/>
          <w:color w:val="000000" w:themeColor="text1"/>
          <w:sz w:val="28"/>
          <w:szCs w:val="28"/>
          <w:shd w:val="clear" w:color="auto" w:fill="FFFFFF"/>
        </w:rPr>
        <w:t>waves (</w:t>
      </w:r>
      <w:hyperlink r:id="rId10" w:tooltip="Electromagnetic radiation" w:history="1">
        <w:r w:rsidRPr="009164AC">
          <w:rPr>
            <w:rStyle w:val="Hyperlink"/>
            <w:rFonts w:ascii="Times New Roman" w:hAnsi="Times New Roman" w:cs="Times New Roman"/>
            <w:color w:val="000000" w:themeColor="text1"/>
            <w:sz w:val="28"/>
            <w:szCs w:val="28"/>
            <w:u w:val="none"/>
            <w:shd w:val="clear" w:color="auto" w:fill="FFFFFF"/>
          </w:rPr>
          <w:t>electromagnetic radiation</w:t>
        </w:r>
      </w:hyperlink>
      <w:r w:rsidRPr="009164AC">
        <w:rPr>
          <w:rStyle w:val="apple-converted-space"/>
          <w:rFonts w:ascii="Times New Roman" w:hAnsi="Times New Roman" w:cs="Times New Roman"/>
          <w:color w:val="000000" w:themeColor="text1"/>
          <w:sz w:val="28"/>
          <w:szCs w:val="28"/>
          <w:shd w:val="clear" w:color="auto" w:fill="FFFFFF"/>
        </w:rPr>
        <w:t> </w:t>
      </w:r>
      <w:r w:rsidRPr="009164AC">
        <w:rPr>
          <w:rFonts w:ascii="Times New Roman" w:hAnsi="Times New Roman" w:cs="Times New Roman"/>
          <w:color w:val="000000" w:themeColor="text1"/>
          <w:sz w:val="28"/>
          <w:szCs w:val="28"/>
          <w:shd w:val="clear" w:color="auto" w:fill="FFFFFF"/>
        </w:rPr>
        <w:t xml:space="preserve">at radio frequencies). The tag contains electronically stored information which can be read from up to several </w:t>
      </w:r>
      <w:proofErr w:type="spellStart"/>
      <w:r w:rsidRPr="009164AC">
        <w:rPr>
          <w:rFonts w:ascii="Times New Roman" w:hAnsi="Times New Roman" w:cs="Times New Roman"/>
          <w:color w:val="000000" w:themeColor="text1"/>
          <w:sz w:val="28"/>
          <w:szCs w:val="28"/>
          <w:shd w:val="clear" w:color="auto" w:fill="FFFFFF"/>
        </w:rPr>
        <w:t>metres</w:t>
      </w:r>
      <w:proofErr w:type="spellEnd"/>
      <w:r w:rsidRPr="009164AC">
        <w:rPr>
          <w:rFonts w:ascii="Times New Roman" w:hAnsi="Times New Roman" w:cs="Times New Roman"/>
          <w:color w:val="000000" w:themeColor="text1"/>
          <w:sz w:val="28"/>
          <w:szCs w:val="28"/>
          <w:shd w:val="clear" w:color="auto" w:fill="FFFFFF"/>
        </w:rPr>
        <w:t xml:space="preserve"> (yards) away. Unlike a</w:t>
      </w:r>
      <w:r w:rsidRPr="009164AC">
        <w:rPr>
          <w:rStyle w:val="apple-converted-space"/>
          <w:rFonts w:ascii="Times New Roman" w:hAnsi="Times New Roman" w:cs="Times New Roman"/>
          <w:color w:val="000000" w:themeColor="text1"/>
          <w:sz w:val="28"/>
          <w:szCs w:val="28"/>
          <w:shd w:val="clear" w:color="auto" w:fill="FFFFFF"/>
        </w:rPr>
        <w:t> </w:t>
      </w:r>
      <w:hyperlink r:id="rId11" w:tooltip="Bar code" w:history="1">
        <w:r w:rsidRPr="009164AC">
          <w:rPr>
            <w:rStyle w:val="Hyperlink"/>
            <w:rFonts w:ascii="Times New Roman" w:hAnsi="Times New Roman" w:cs="Times New Roman"/>
            <w:color w:val="000000" w:themeColor="text1"/>
            <w:sz w:val="28"/>
            <w:szCs w:val="28"/>
            <w:u w:val="none"/>
            <w:shd w:val="clear" w:color="auto" w:fill="FFFFFF"/>
          </w:rPr>
          <w:t>bar code</w:t>
        </w:r>
      </w:hyperlink>
      <w:r w:rsidRPr="009164AC">
        <w:rPr>
          <w:rFonts w:ascii="Times New Roman" w:hAnsi="Times New Roman" w:cs="Times New Roman"/>
          <w:color w:val="000000" w:themeColor="text1"/>
          <w:sz w:val="28"/>
          <w:szCs w:val="28"/>
          <w:shd w:val="clear" w:color="auto" w:fill="FFFFFF"/>
        </w:rPr>
        <w:t>, the tag does not need to be within line of sight of the reader and may be embedded in the tracked object.</w:t>
      </w:r>
    </w:p>
    <w:p w:rsidR="009164AC" w:rsidRPr="009164AC" w:rsidRDefault="009164AC" w:rsidP="00016E32">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p>
    <w:p w:rsidR="00C01AD6" w:rsidRPr="009164AC" w:rsidRDefault="00691736" w:rsidP="009164AC">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8"/>
          <w:szCs w:val="28"/>
        </w:rPr>
      </w:pPr>
      <w:r w:rsidRPr="009164AC">
        <w:rPr>
          <w:rFonts w:ascii="Times New Roman" w:hAnsi="Times New Roman" w:cs="Times New Roman"/>
          <w:color w:val="000000" w:themeColor="text1"/>
          <w:sz w:val="28"/>
          <w:szCs w:val="28"/>
        </w:rPr>
        <w:t xml:space="preserve">RFID is an </w:t>
      </w:r>
      <w:r w:rsidRPr="009164AC">
        <w:rPr>
          <w:rFonts w:ascii="Times New Roman" w:hAnsi="Times New Roman" w:cs="Times New Roman"/>
          <w:bCs/>
          <w:color w:val="000000" w:themeColor="text1"/>
          <w:sz w:val="28"/>
          <w:szCs w:val="28"/>
        </w:rPr>
        <w:t>ADC</w:t>
      </w:r>
      <w:r w:rsidRPr="009164AC">
        <w:rPr>
          <w:rFonts w:ascii="Times New Roman" w:hAnsi="Times New Roman" w:cs="Times New Roman"/>
          <w:color w:val="000000" w:themeColor="text1"/>
          <w:sz w:val="28"/>
          <w:szCs w:val="28"/>
        </w:rPr>
        <w:t xml:space="preserve"> (Automated Data Collection) technology that</w:t>
      </w:r>
      <w:r w:rsidR="009164AC" w:rsidRPr="009164AC">
        <w:rPr>
          <w:rFonts w:ascii="Times New Roman" w:hAnsi="Times New Roman" w:cs="Times New Roman"/>
          <w:color w:val="000000" w:themeColor="text1"/>
          <w:sz w:val="28"/>
          <w:szCs w:val="28"/>
        </w:rPr>
        <w:t xml:space="preserve"> </w:t>
      </w:r>
      <w:r w:rsidRPr="009164AC">
        <w:rPr>
          <w:rFonts w:ascii="Times New Roman" w:hAnsi="Times New Roman" w:cs="Times New Roman"/>
          <w:color w:val="000000" w:themeColor="text1"/>
          <w:sz w:val="28"/>
          <w:szCs w:val="28"/>
        </w:rPr>
        <w:t xml:space="preserve">uses radio-frequency waves to </w:t>
      </w:r>
      <w:r w:rsidRPr="009164AC">
        <w:rPr>
          <w:rFonts w:ascii="Times New Roman" w:hAnsi="Times New Roman" w:cs="Times New Roman"/>
          <w:bCs/>
          <w:color w:val="000000" w:themeColor="text1"/>
          <w:sz w:val="28"/>
          <w:szCs w:val="28"/>
        </w:rPr>
        <w:t xml:space="preserve">transfer data </w:t>
      </w:r>
      <w:r w:rsidRPr="009164AC">
        <w:rPr>
          <w:rFonts w:ascii="Times New Roman" w:hAnsi="Times New Roman" w:cs="Times New Roman"/>
          <w:color w:val="000000" w:themeColor="text1"/>
          <w:sz w:val="28"/>
          <w:szCs w:val="28"/>
        </w:rPr>
        <w:t>between a reader and a movable ite</w:t>
      </w:r>
      <w:r w:rsidR="009164AC">
        <w:rPr>
          <w:rFonts w:ascii="Times New Roman" w:hAnsi="Times New Roman" w:cs="Times New Roman"/>
          <w:color w:val="000000" w:themeColor="text1"/>
          <w:sz w:val="28"/>
          <w:szCs w:val="28"/>
        </w:rPr>
        <w:t>m to identify an</w:t>
      </w:r>
      <w:r w:rsidR="009164AC" w:rsidRPr="009164AC">
        <w:rPr>
          <w:rFonts w:ascii="Times New Roman" w:hAnsi="Times New Roman" w:cs="Times New Roman"/>
          <w:color w:val="000000" w:themeColor="text1"/>
          <w:sz w:val="28"/>
          <w:szCs w:val="28"/>
        </w:rPr>
        <w:t>d</w:t>
      </w:r>
      <w:r w:rsidR="009164AC">
        <w:rPr>
          <w:rFonts w:ascii="Times New Roman" w:hAnsi="Times New Roman" w:cs="Times New Roman"/>
          <w:color w:val="000000" w:themeColor="text1"/>
          <w:sz w:val="28"/>
          <w:szCs w:val="28"/>
        </w:rPr>
        <w:t xml:space="preserve"> categorize</w:t>
      </w:r>
      <w:r w:rsidRPr="009164AC">
        <w:rPr>
          <w:rFonts w:ascii="Times New Roman" w:hAnsi="Times New Roman" w:cs="Times New Roman"/>
          <w:color w:val="000000" w:themeColor="text1"/>
          <w:sz w:val="28"/>
          <w:szCs w:val="28"/>
        </w:rPr>
        <w:t>.</w:t>
      </w:r>
      <w:r w:rsidR="009164AC" w:rsidRPr="009164AC">
        <w:rPr>
          <w:rFonts w:ascii="Times New Roman" w:hAnsi="Times New Roman" w:cs="Times New Roman"/>
          <w:color w:val="000000" w:themeColor="text1"/>
          <w:sz w:val="28"/>
          <w:szCs w:val="28"/>
        </w:rPr>
        <w:t xml:space="preserve"> It i</w:t>
      </w:r>
      <w:r w:rsidRPr="009164AC">
        <w:rPr>
          <w:rFonts w:ascii="Times New Roman" w:hAnsi="Times New Roman" w:cs="Times New Roman"/>
          <w:color w:val="000000" w:themeColor="text1"/>
          <w:sz w:val="28"/>
          <w:szCs w:val="28"/>
        </w:rPr>
        <w:t xml:space="preserve">s fast and </w:t>
      </w:r>
      <w:r w:rsidRPr="009164AC">
        <w:rPr>
          <w:rFonts w:ascii="Times New Roman" w:hAnsi="Times New Roman" w:cs="Times New Roman"/>
          <w:bCs/>
          <w:color w:val="000000" w:themeColor="text1"/>
          <w:sz w:val="28"/>
          <w:szCs w:val="28"/>
        </w:rPr>
        <w:t>does not require physical sight</w:t>
      </w:r>
      <w:r w:rsidRPr="009164AC">
        <w:rPr>
          <w:rFonts w:ascii="Times New Roman" w:hAnsi="Times New Roman" w:cs="Times New Roman"/>
          <w:color w:val="000000" w:themeColor="text1"/>
          <w:sz w:val="28"/>
          <w:szCs w:val="28"/>
        </w:rPr>
        <w:t xml:space="preserve"> or contact between reader/scanner and the tagged item.</w:t>
      </w:r>
      <w:r w:rsidR="009164AC" w:rsidRPr="009164AC">
        <w:rPr>
          <w:rFonts w:ascii="Times New Roman" w:hAnsi="Times New Roman" w:cs="Times New Roman"/>
          <w:color w:val="000000" w:themeColor="text1"/>
          <w:sz w:val="28"/>
          <w:szCs w:val="28"/>
        </w:rPr>
        <w:t xml:space="preserve"> It p</w:t>
      </w:r>
      <w:r w:rsidRPr="009164AC">
        <w:rPr>
          <w:rFonts w:ascii="Times New Roman" w:hAnsi="Times New Roman" w:cs="Times New Roman"/>
          <w:color w:val="000000" w:themeColor="text1"/>
          <w:sz w:val="28"/>
          <w:szCs w:val="28"/>
        </w:rPr>
        <w:t xml:space="preserve">erforms the operation using </w:t>
      </w:r>
      <w:r w:rsidRPr="009164AC">
        <w:rPr>
          <w:rFonts w:ascii="Times New Roman" w:hAnsi="Times New Roman" w:cs="Times New Roman"/>
          <w:bCs/>
          <w:color w:val="000000" w:themeColor="text1"/>
          <w:sz w:val="28"/>
          <w:szCs w:val="28"/>
        </w:rPr>
        <w:t xml:space="preserve">low cost </w:t>
      </w:r>
      <w:r w:rsidRPr="009164AC">
        <w:rPr>
          <w:rFonts w:ascii="Times New Roman" w:hAnsi="Times New Roman" w:cs="Times New Roman"/>
          <w:color w:val="000000" w:themeColor="text1"/>
          <w:sz w:val="28"/>
          <w:szCs w:val="28"/>
        </w:rPr>
        <w:t>components.</w:t>
      </w:r>
      <w:r w:rsidR="009164AC" w:rsidRPr="009164AC">
        <w:rPr>
          <w:rFonts w:ascii="Times New Roman" w:hAnsi="Times New Roman" w:cs="Times New Roman"/>
          <w:color w:val="000000" w:themeColor="text1"/>
          <w:sz w:val="28"/>
          <w:szCs w:val="28"/>
        </w:rPr>
        <w:t xml:space="preserve"> Also it a</w:t>
      </w:r>
      <w:r w:rsidRPr="009164AC">
        <w:rPr>
          <w:rFonts w:ascii="Times New Roman" w:hAnsi="Times New Roman" w:cs="Times New Roman"/>
          <w:color w:val="000000" w:themeColor="text1"/>
          <w:sz w:val="28"/>
          <w:szCs w:val="28"/>
        </w:rPr>
        <w:t>ttempts to provide unique identification and backend integration that allows for wide range of applications.</w:t>
      </w:r>
    </w:p>
    <w:p w:rsidR="009164AC" w:rsidRPr="004D2202" w:rsidRDefault="009164AC" w:rsidP="00016E32">
      <w:pPr>
        <w:widowControl w:val="0"/>
        <w:overflowPunct w:val="0"/>
        <w:autoSpaceDE w:val="0"/>
        <w:autoSpaceDN w:val="0"/>
        <w:adjustRightInd w:val="0"/>
        <w:spacing w:after="0" w:line="360" w:lineRule="auto"/>
        <w:jc w:val="both"/>
        <w:rPr>
          <w:rFonts w:ascii="Times New Roman" w:hAnsi="Times New Roman" w:cs="Times New Roman"/>
          <w:color w:val="000000" w:themeColor="text1"/>
          <w:sz w:val="24"/>
          <w:szCs w:val="24"/>
        </w:rPr>
      </w:pPr>
    </w:p>
    <w:sectPr w:rsidR="009164AC" w:rsidRPr="004D2202" w:rsidSect="003C7EBF">
      <w:headerReference w:type="default" r:id="rId12"/>
      <w:footerReference w:type="default" r:id="rId13"/>
      <w:pgSz w:w="12240" w:h="15840"/>
      <w:pgMar w:top="1260" w:right="1080" w:bottom="135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B9E" w:rsidRDefault="00357B9E" w:rsidP="00396854">
      <w:pPr>
        <w:spacing w:after="0" w:line="240" w:lineRule="auto"/>
      </w:pPr>
      <w:r>
        <w:separator/>
      </w:r>
    </w:p>
  </w:endnote>
  <w:endnote w:type="continuationSeparator" w:id="0">
    <w:p w:rsidR="00357B9E" w:rsidRDefault="00357B9E" w:rsidP="003968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ECD" w:rsidRDefault="00756ECD">
    <w:pPr>
      <w:pStyle w:val="Footer"/>
      <w:jc w:val="right"/>
    </w:pPr>
  </w:p>
  <w:p w:rsidR="00756ECD" w:rsidRPr="00796502" w:rsidRDefault="00756ECD">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B9E" w:rsidRDefault="00357B9E" w:rsidP="00396854">
      <w:pPr>
        <w:spacing w:after="0" w:line="240" w:lineRule="auto"/>
      </w:pPr>
      <w:r>
        <w:separator/>
      </w:r>
    </w:p>
  </w:footnote>
  <w:footnote w:type="continuationSeparator" w:id="0">
    <w:p w:rsidR="00357B9E" w:rsidRDefault="00357B9E" w:rsidP="003968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ECD" w:rsidRPr="00275A3C" w:rsidRDefault="00756ECD">
    <w:pPr>
      <w:pStyle w:val="Header"/>
      <w:rPr>
        <w:rFonts w:ascii="Times New Roman" w:hAnsi="Times New Roman" w:cs="Times New Roman"/>
        <w:b/>
      </w:rPr>
    </w:pPr>
  </w:p>
  <w:p w:rsidR="00756ECD" w:rsidRDefault="00756E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7.25pt;height:1in" o:bullet="t">
        <v:imagedata r:id="rId1" o:title="art63A1"/>
      </v:shape>
    </w:pict>
  </w:numPicBullet>
  <w:numPicBullet w:numPicBulletId="1">
    <w:pict>
      <v:shape id="_x0000_i1047" type="#_x0000_t75" style="width:50.25pt;height:74.25pt" o:bullet="t">
        <v:imagedata r:id="rId2" o:title="art63C2"/>
      </v:shape>
    </w:pict>
  </w:numPicBullet>
  <w:abstractNum w:abstractNumId="0">
    <w:nsid w:val="00002CD6"/>
    <w:multiLevelType w:val="hybridMultilevel"/>
    <w:tmpl w:val="000072AE"/>
    <w:lvl w:ilvl="0" w:tplc="00006952">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4E322A6A"/>
    <w:lvl w:ilvl="0" w:tplc="986E407A">
      <w:start w:val="1"/>
      <w:numFmt w:val="decimal"/>
      <w:lvlText w:val="%1."/>
      <w:lvlJc w:val="left"/>
      <w:pPr>
        <w:tabs>
          <w:tab w:val="num" w:pos="990"/>
        </w:tabs>
        <w:ind w:left="990" w:hanging="360"/>
      </w:pPr>
      <w:rPr>
        <w:sz w:val="32"/>
        <w:szCs w:val="3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2C288D"/>
    <w:multiLevelType w:val="multilevel"/>
    <w:tmpl w:val="93103628"/>
    <w:lvl w:ilvl="0">
      <w:start w:val="5"/>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054437C4"/>
    <w:multiLevelType w:val="hybridMultilevel"/>
    <w:tmpl w:val="5672E868"/>
    <w:lvl w:ilvl="0" w:tplc="FD2E8D96">
      <w:start w:val="6"/>
      <w:numFmt w:val="decimal"/>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57C33"/>
    <w:multiLevelType w:val="hybridMultilevel"/>
    <w:tmpl w:val="990E206E"/>
    <w:lvl w:ilvl="0" w:tplc="6A5E2F28">
      <w:start w:val="8"/>
      <w:numFmt w:val="decimal"/>
      <w:lvlText w:val="%1."/>
      <w:lvlJc w:val="left"/>
      <w:pPr>
        <w:ind w:left="720" w:hanging="360"/>
      </w:pPr>
      <w:rPr>
        <w:rFonts w:ascii="Times New Roman" w:hAnsi="Times New Roman"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57C4F"/>
    <w:multiLevelType w:val="hybridMultilevel"/>
    <w:tmpl w:val="4B429744"/>
    <w:lvl w:ilvl="0" w:tplc="B704C1B8">
      <w:start w:val="1"/>
      <w:numFmt w:val="bullet"/>
      <w:lvlText w:val=""/>
      <w:lvlPicBulletId w:val="0"/>
      <w:lvlJc w:val="left"/>
      <w:pPr>
        <w:tabs>
          <w:tab w:val="num" w:pos="720"/>
        </w:tabs>
        <w:ind w:left="720" w:hanging="360"/>
      </w:pPr>
      <w:rPr>
        <w:rFonts w:ascii="Symbol" w:hAnsi="Symbol" w:hint="default"/>
      </w:rPr>
    </w:lvl>
    <w:lvl w:ilvl="1" w:tplc="2EC81426">
      <w:start w:val="1046"/>
      <w:numFmt w:val="bullet"/>
      <w:lvlText w:val=""/>
      <w:lvlPicBulletId w:val="1"/>
      <w:lvlJc w:val="left"/>
      <w:pPr>
        <w:tabs>
          <w:tab w:val="num" w:pos="1440"/>
        </w:tabs>
        <w:ind w:left="1440" w:hanging="360"/>
      </w:pPr>
      <w:rPr>
        <w:rFonts w:ascii="Symbol" w:hAnsi="Symbol" w:hint="default"/>
      </w:rPr>
    </w:lvl>
    <w:lvl w:ilvl="2" w:tplc="761EE3FE" w:tentative="1">
      <w:start w:val="1"/>
      <w:numFmt w:val="bullet"/>
      <w:lvlText w:val=""/>
      <w:lvlPicBulletId w:val="0"/>
      <w:lvlJc w:val="left"/>
      <w:pPr>
        <w:tabs>
          <w:tab w:val="num" w:pos="2160"/>
        </w:tabs>
        <w:ind w:left="2160" w:hanging="360"/>
      </w:pPr>
      <w:rPr>
        <w:rFonts w:ascii="Symbol" w:hAnsi="Symbol" w:hint="default"/>
      </w:rPr>
    </w:lvl>
    <w:lvl w:ilvl="3" w:tplc="1862E470" w:tentative="1">
      <w:start w:val="1"/>
      <w:numFmt w:val="bullet"/>
      <w:lvlText w:val=""/>
      <w:lvlPicBulletId w:val="0"/>
      <w:lvlJc w:val="left"/>
      <w:pPr>
        <w:tabs>
          <w:tab w:val="num" w:pos="2880"/>
        </w:tabs>
        <w:ind w:left="2880" w:hanging="360"/>
      </w:pPr>
      <w:rPr>
        <w:rFonts w:ascii="Symbol" w:hAnsi="Symbol" w:hint="default"/>
      </w:rPr>
    </w:lvl>
    <w:lvl w:ilvl="4" w:tplc="34C4B2A0" w:tentative="1">
      <w:start w:val="1"/>
      <w:numFmt w:val="bullet"/>
      <w:lvlText w:val=""/>
      <w:lvlPicBulletId w:val="0"/>
      <w:lvlJc w:val="left"/>
      <w:pPr>
        <w:tabs>
          <w:tab w:val="num" w:pos="3600"/>
        </w:tabs>
        <w:ind w:left="3600" w:hanging="360"/>
      </w:pPr>
      <w:rPr>
        <w:rFonts w:ascii="Symbol" w:hAnsi="Symbol" w:hint="default"/>
      </w:rPr>
    </w:lvl>
    <w:lvl w:ilvl="5" w:tplc="13201ED4" w:tentative="1">
      <w:start w:val="1"/>
      <w:numFmt w:val="bullet"/>
      <w:lvlText w:val=""/>
      <w:lvlPicBulletId w:val="0"/>
      <w:lvlJc w:val="left"/>
      <w:pPr>
        <w:tabs>
          <w:tab w:val="num" w:pos="4320"/>
        </w:tabs>
        <w:ind w:left="4320" w:hanging="360"/>
      </w:pPr>
      <w:rPr>
        <w:rFonts w:ascii="Symbol" w:hAnsi="Symbol" w:hint="default"/>
      </w:rPr>
    </w:lvl>
    <w:lvl w:ilvl="6" w:tplc="0EE84EEC" w:tentative="1">
      <w:start w:val="1"/>
      <w:numFmt w:val="bullet"/>
      <w:lvlText w:val=""/>
      <w:lvlPicBulletId w:val="0"/>
      <w:lvlJc w:val="left"/>
      <w:pPr>
        <w:tabs>
          <w:tab w:val="num" w:pos="5040"/>
        </w:tabs>
        <w:ind w:left="5040" w:hanging="360"/>
      </w:pPr>
      <w:rPr>
        <w:rFonts w:ascii="Symbol" w:hAnsi="Symbol" w:hint="default"/>
      </w:rPr>
    </w:lvl>
    <w:lvl w:ilvl="7" w:tplc="11EAA392" w:tentative="1">
      <w:start w:val="1"/>
      <w:numFmt w:val="bullet"/>
      <w:lvlText w:val=""/>
      <w:lvlPicBulletId w:val="0"/>
      <w:lvlJc w:val="left"/>
      <w:pPr>
        <w:tabs>
          <w:tab w:val="num" w:pos="5760"/>
        </w:tabs>
        <w:ind w:left="5760" w:hanging="360"/>
      </w:pPr>
      <w:rPr>
        <w:rFonts w:ascii="Symbol" w:hAnsi="Symbol" w:hint="default"/>
      </w:rPr>
    </w:lvl>
    <w:lvl w:ilvl="8" w:tplc="B2F4CAC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1394E6E"/>
    <w:multiLevelType w:val="multilevel"/>
    <w:tmpl w:val="CCF0D0EE"/>
    <w:lvl w:ilvl="0">
      <w:start w:val="1"/>
      <w:numFmt w:val="decimal"/>
      <w:lvlText w:val="%1."/>
      <w:lvlJc w:val="left"/>
      <w:pPr>
        <w:ind w:left="360" w:hanging="360"/>
      </w:pPr>
      <w:rPr>
        <w:rFonts w:hint="default"/>
        <w:b/>
        <w:sz w:val="32"/>
        <w:szCs w:val="32"/>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2F614A55"/>
    <w:multiLevelType w:val="multilevel"/>
    <w:tmpl w:val="D1F68632"/>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8">
    <w:nsid w:val="37796A6C"/>
    <w:multiLevelType w:val="multilevel"/>
    <w:tmpl w:val="021A1BFE"/>
    <w:lvl w:ilvl="0">
      <w:start w:val="5"/>
      <w:numFmt w:val="decimal"/>
      <w:lvlText w:val="%1."/>
      <w:lvlJc w:val="left"/>
      <w:pPr>
        <w:ind w:left="450" w:hanging="45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9">
    <w:nsid w:val="4B3201FC"/>
    <w:multiLevelType w:val="multilevel"/>
    <w:tmpl w:val="93103628"/>
    <w:lvl w:ilvl="0">
      <w:start w:val="5"/>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57220459"/>
    <w:multiLevelType w:val="multilevel"/>
    <w:tmpl w:val="0614734C"/>
    <w:lvl w:ilvl="0">
      <w:start w:val="5"/>
      <w:numFmt w:val="decimal"/>
      <w:lvlText w:val="%1."/>
      <w:lvlJc w:val="left"/>
      <w:pPr>
        <w:ind w:left="450" w:hanging="450"/>
      </w:pPr>
      <w:rPr>
        <w:rFonts w:hint="default"/>
        <w:b/>
        <w:sz w:val="32"/>
        <w:szCs w:val="32"/>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nsid w:val="67F91448"/>
    <w:multiLevelType w:val="multilevel"/>
    <w:tmpl w:val="948AE0A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DE4CC0"/>
    <w:multiLevelType w:val="hybridMultilevel"/>
    <w:tmpl w:val="4DB6BC40"/>
    <w:lvl w:ilvl="0" w:tplc="622EF606">
      <w:start w:val="1"/>
      <w:numFmt w:val="bullet"/>
      <w:lvlText w:val=""/>
      <w:lvlPicBulletId w:val="0"/>
      <w:lvlJc w:val="left"/>
      <w:pPr>
        <w:tabs>
          <w:tab w:val="num" w:pos="720"/>
        </w:tabs>
        <w:ind w:left="720" w:hanging="360"/>
      </w:pPr>
      <w:rPr>
        <w:rFonts w:ascii="Symbol" w:hAnsi="Symbol" w:hint="default"/>
      </w:rPr>
    </w:lvl>
    <w:lvl w:ilvl="1" w:tplc="D3D88F32">
      <w:start w:val="1140"/>
      <w:numFmt w:val="bullet"/>
      <w:lvlText w:val=""/>
      <w:lvlPicBulletId w:val="1"/>
      <w:lvlJc w:val="left"/>
      <w:pPr>
        <w:tabs>
          <w:tab w:val="num" w:pos="1440"/>
        </w:tabs>
        <w:ind w:left="1440" w:hanging="360"/>
      </w:pPr>
      <w:rPr>
        <w:rFonts w:ascii="Symbol" w:hAnsi="Symbol" w:hint="default"/>
      </w:rPr>
    </w:lvl>
    <w:lvl w:ilvl="2" w:tplc="145418B8" w:tentative="1">
      <w:start w:val="1"/>
      <w:numFmt w:val="bullet"/>
      <w:lvlText w:val=""/>
      <w:lvlPicBulletId w:val="0"/>
      <w:lvlJc w:val="left"/>
      <w:pPr>
        <w:tabs>
          <w:tab w:val="num" w:pos="2160"/>
        </w:tabs>
        <w:ind w:left="2160" w:hanging="360"/>
      </w:pPr>
      <w:rPr>
        <w:rFonts w:ascii="Symbol" w:hAnsi="Symbol" w:hint="default"/>
      </w:rPr>
    </w:lvl>
    <w:lvl w:ilvl="3" w:tplc="8D4AE42E" w:tentative="1">
      <w:start w:val="1"/>
      <w:numFmt w:val="bullet"/>
      <w:lvlText w:val=""/>
      <w:lvlPicBulletId w:val="0"/>
      <w:lvlJc w:val="left"/>
      <w:pPr>
        <w:tabs>
          <w:tab w:val="num" w:pos="2880"/>
        </w:tabs>
        <w:ind w:left="2880" w:hanging="360"/>
      </w:pPr>
      <w:rPr>
        <w:rFonts w:ascii="Symbol" w:hAnsi="Symbol" w:hint="default"/>
      </w:rPr>
    </w:lvl>
    <w:lvl w:ilvl="4" w:tplc="789C6384" w:tentative="1">
      <w:start w:val="1"/>
      <w:numFmt w:val="bullet"/>
      <w:lvlText w:val=""/>
      <w:lvlPicBulletId w:val="0"/>
      <w:lvlJc w:val="left"/>
      <w:pPr>
        <w:tabs>
          <w:tab w:val="num" w:pos="3600"/>
        </w:tabs>
        <w:ind w:left="3600" w:hanging="360"/>
      </w:pPr>
      <w:rPr>
        <w:rFonts w:ascii="Symbol" w:hAnsi="Symbol" w:hint="default"/>
      </w:rPr>
    </w:lvl>
    <w:lvl w:ilvl="5" w:tplc="1750BFDA" w:tentative="1">
      <w:start w:val="1"/>
      <w:numFmt w:val="bullet"/>
      <w:lvlText w:val=""/>
      <w:lvlPicBulletId w:val="0"/>
      <w:lvlJc w:val="left"/>
      <w:pPr>
        <w:tabs>
          <w:tab w:val="num" w:pos="4320"/>
        </w:tabs>
        <w:ind w:left="4320" w:hanging="360"/>
      </w:pPr>
      <w:rPr>
        <w:rFonts w:ascii="Symbol" w:hAnsi="Symbol" w:hint="default"/>
      </w:rPr>
    </w:lvl>
    <w:lvl w:ilvl="6" w:tplc="C1626032" w:tentative="1">
      <w:start w:val="1"/>
      <w:numFmt w:val="bullet"/>
      <w:lvlText w:val=""/>
      <w:lvlPicBulletId w:val="0"/>
      <w:lvlJc w:val="left"/>
      <w:pPr>
        <w:tabs>
          <w:tab w:val="num" w:pos="5040"/>
        </w:tabs>
        <w:ind w:left="5040" w:hanging="360"/>
      </w:pPr>
      <w:rPr>
        <w:rFonts w:ascii="Symbol" w:hAnsi="Symbol" w:hint="default"/>
      </w:rPr>
    </w:lvl>
    <w:lvl w:ilvl="7" w:tplc="DEF4DBB8" w:tentative="1">
      <w:start w:val="1"/>
      <w:numFmt w:val="bullet"/>
      <w:lvlText w:val=""/>
      <w:lvlPicBulletId w:val="0"/>
      <w:lvlJc w:val="left"/>
      <w:pPr>
        <w:tabs>
          <w:tab w:val="num" w:pos="5760"/>
        </w:tabs>
        <w:ind w:left="5760" w:hanging="360"/>
      </w:pPr>
      <w:rPr>
        <w:rFonts w:ascii="Symbol" w:hAnsi="Symbol" w:hint="default"/>
      </w:rPr>
    </w:lvl>
    <w:lvl w:ilvl="8" w:tplc="DC5C4184" w:tentative="1">
      <w:start w:val="1"/>
      <w:numFmt w:val="bullet"/>
      <w:lvlText w:val=""/>
      <w:lvlPicBulletId w:val="0"/>
      <w:lvlJc w:val="left"/>
      <w:pPr>
        <w:tabs>
          <w:tab w:val="num" w:pos="6480"/>
        </w:tabs>
        <w:ind w:left="6480" w:hanging="360"/>
      </w:pPr>
      <w:rPr>
        <w:rFonts w:ascii="Symbol" w:hAnsi="Symbol" w:hint="default"/>
      </w:rPr>
    </w:lvl>
  </w:abstractNum>
  <w:num w:numId="1">
    <w:abstractNumId w:val="6"/>
  </w:num>
  <w:num w:numId="2">
    <w:abstractNumId w:val="1"/>
  </w:num>
  <w:num w:numId="3">
    <w:abstractNumId w:val="3"/>
  </w:num>
  <w:num w:numId="4">
    <w:abstractNumId w:val="0"/>
  </w:num>
  <w:num w:numId="5">
    <w:abstractNumId w:val="11"/>
  </w:num>
  <w:num w:numId="6">
    <w:abstractNumId w:val="4"/>
  </w:num>
  <w:num w:numId="7">
    <w:abstractNumId w:val="7"/>
  </w:num>
  <w:num w:numId="8">
    <w:abstractNumId w:val="10"/>
  </w:num>
  <w:num w:numId="9">
    <w:abstractNumId w:val="9"/>
  </w:num>
  <w:num w:numId="10">
    <w:abstractNumId w:val="2"/>
  </w:num>
  <w:num w:numId="11">
    <w:abstractNumId w:val="8"/>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7752F"/>
    <w:rsid w:val="00015B4D"/>
    <w:rsid w:val="00016E32"/>
    <w:rsid w:val="00087FB1"/>
    <w:rsid w:val="000A3E0C"/>
    <w:rsid w:val="000B2963"/>
    <w:rsid w:val="000C335A"/>
    <w:rsid w:val="000C72CC"/>
    <w:rsid w:val="000D09AE"/>
    <w:rsid w:val="000E5506"/>
    <w:rsid w:val="00154726"/>
    <w:rsid w:val="00186F1E"/>
    <w:rsid w:val="001937E0"/>
    <w:rsid w:val="001C189A"/>
    <w:rsid w:val="001C1A2E"/>
    <w:rsid w:val="001D2FF3"/>
    <w:rsid w:val="001E4FA8"/>
    <w:rsid w:val="001F222C"/>
    <w:rsid w:val="001F7585"/>
    <w:rsid w:val="00200B98"/>
    <w:rsid w:val="00227A75"/>
    <w:rsid w:val="002475DE"/>
    <w:rsid w:val="00263159"/>
    <w:rsid w:val="00275A3C"/>
    <w:rsid w:val="003245FA"/>
    <w:rsid w:val="00355F98"/>
    <w:rsid w:val="00357B9E"/>
    <w:rsid w:val="0037752F"/>
    <w:rsid w:val="00396854"/>
    <w:rsid w:val="003A2968"/>
    <w:rsid w:val="003C7EBF"/>
    <w:rsid w:val="003D3B22"/>
    <w:rsid w:val="004228BC"/>
    <w:rsid w:val="00474B5A"/>
    <w:rsid w:val="004A5903"/>
    <w:rsid w:val="004D2202"/>
    <w:rsid w:val="004E1C32"/>
    <w:rsid w:val="00522FA5"/>
    <w:rsid w:val="0053470D"/>
    <w:rsid w:val="00547F56"/>
    <w:rsid w:val="00563201"/>
    <w:rsid w:val="00582C88"/>
    <w:rsid w:val="005839AF"/>
    <w:rsid w:val="0059430E"/>
    <w:rsid w:val="005A74FF"/>
    <w:rsid w:val="005C0BA9"/>
    <w:rsid w:val="005C282A"/>
    <w:rsid w:val="0062082B"/>
    <w:rsid w:val="0065180B"/>
    <w:rsid w:val="00691736"/>
    <w:rsid w:val="00727973"/>
    <w:rsid w:val="00740C2D"/>
    <w:rsid w:val="00756ECD"/>
    <w:rsid w:val="00757A6E"/>
    <w:rsid w:val="00796502"/>
    <w:rsid w:val="007B6AA1"/>
    <w:rsid w:val="00815AAE"/>
    <w:rsid w:val="008301BB"/>
    <w:rsid w:val="00847782"/>
    <w:rsid w:val="00874CA5"/>
    <w:rsid w:val="00877AB2"/>
    <w:rsid w:val="00894F61"/>
    <w:rsid w:val="008A010E"/>
    <w:rsid w:val="008A40B5"/>
    <w:rsid w:val="008D2344"/>
    <w:rsid w:val="009164AC"/>
    <w:rsid w:val="00936F76"/>
    <w:rsid w:val="0094445A"/>
    <w:rsid w:val="00944D35"/>
    <w:rsid w:val="00947485"/>
    <w:rsid w:val="00956535"/>
    <w:rsid w:val="00960A1B"/>
    <w:rsid w:val="009675CC"/>
    <w:rsid w:val="00983CFC"/>
    <w:rsid w:val="009B3CCC"/>
    <w:rsid w:val="009C2A3F"/>
    <w:rsid w:val="009D07B6"/>
    <w:rsid w:val="009D1089"/>
    <w:rsid w:val="009D1DA0"/>
    <w:rsid w:val="009E4B9C"/>
    <w:rsid w:val="009F7588"/>
    <w:rsid w:val="00A17405"/>
    <w:rsid w:val="00A43C0C"/>
    <w:rsid w:val="00AC0CA2"/>
    <w:rsid w:val="00AD49B4"/>
    <w:rsid w:val="00B03D66"/>
    <w:rsid w:val="00B373E3"/>
    <w:rsid w:val="00B63D30"/>
    <w:rsid w:val="00B724A9"/>
    <w:rsid w:val="00B74628"/>
    <w:rsid w:val="00BA44F6"/>
    <w:rsid w:val="00BA6269"/>
    <w:rsid w:val="00BB0791"/>
    <w:rsid w:val="00C01AD6"/>
    <w:rsid w:val="00CB1891"/>
    <w:rsid w:val="00CC6576"/>
    <w:rsid w:val="00CD38E8"/>
    <w:rsid w:val="00CD665F"/>
    <w:rsid w:val="00CD77E6"/>
    <w:rsid w:val="00CE4BB4"/>
    <w:rsid w:val="00D119B1"/>
    <w:rsid w:val="00D150BA"/>
    <w:rsid w:val="00D450CE"/>
    <w:rsid w:val="00D7662C"/>
    <w:rsid w:val="00D822D6"/>
    <w:rsid w:val="00D9582E"/>
    <w:rsid w:val="00D95EDB"/>
    <w:rsid w:val="00DD0679"/>
    <w:rsid w:val="00DD3B12"/>
    <w:rsid w:val="00DE1B1A"/>
    <w:rsid w:val="00E034C5"/>
    <w:rsid w:val="00E15558"/>
    <w:rsid w:val="00E33D01"/>
    <w:rsid w:val="00E3550E"/>
    <w:rsid w:val="00E42504"/>
    <w:rsid w:val="00E547AC"/>
    <w:rsid w:val="00E73110"/>
    <w:rsid w:val="00E73900"/>
    <w:rsid w:val="00EA1550"/>
    <w:rsid w:val="00EC0C2C"/>
    <w:rsid w:val="00EC1CD3"/>
    <w:rsid w:val="00ED18AA"/>
    <w:rsid w:val="00EE5BEF"/>
    <w:rsid w:val="00F10AA1"/>
    <w:rsid w:val="00F16347"/>
    <w:rsid w:val="00F43121"/>
    <w:rsid w:val="00F80466"/>
    <w:rsid w:val="00F83D65"/>
    <w:rsid w:val="00F86900"/>
    <w:rsid w:val="00F92994"/>
    <w:rsid w:val="00FA4515"/>
    <w:rsid w:val="00FA6D42"/>
    <w:rsid w:val="00FA7FBF"/>
    <w:rsid w:val="00FB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1B"/>
  </w:style>
  <w:style w:type="paragraph" w:styleId="Heading1">
    <w:name w:val="heading 1"/>
    <w:basedOn w:val="Normal"/>
    <w:next w:val="Normal"/>
    <w:link w:val="Heading1Char"/>
    <w:uiPriority w:val="9"/>
    <w:qFormat/>
    <w:rsid w:val="004A5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9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269"/>
    <w:pPr>
      <w:ind w:left="720"/>
      <w:contextualSpacing/>
    </w:pPr>
  </w:style>
  <w:style w:type="paragraph" w:styleId="BalloonText">
    <w:name w:val="Balloon Text"/>
    <w:basedOn w:val="Normal"/>
    <w:link w:val="BalloonTextChar"/>
    <w:uiPriority w:val="99"/>
    <w:semiHidden/>
    <w:unhideWhenUsed/>
    <w:rsid w:val="000A3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0C"/>
    <w:rPr>
      <w:rFonts w:ascii="Tahoma" w:hAnsi="Tahoma" w:cs="Tahoma"/>
      <w:sz w:val="16"/>
      <w:szCs w:val="16"/>
    </w:rPr>
  </w:style>
  <w:style w:type="paragraph" w:styleId="Header">
    <w:name w:val="header"/>
    <w:basedOn w:val="Normal"/>
    <w:link w:val="HeaderChar"/>
    <w:uiPriority w:val="99"/>
    <w:unhideWhenUsed/>
    <w:rsid w:val="0039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54"/>
  </w:style>
  <w:style w:type="paragraph" w:styleId="Footer">
    <w:name w:val="footer"/>
    <w:basedOn w:val="Normal"/>
    <w:link w:val="FooterChar"/>
    <w:uiPriority w:val="99"/>
    <w:unhideWhenUsed/>
    <w:rsid w:val="0039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54"/>
  </w:style>
  <w:style w:type="character" w:customStyle="1" w:styleId="apple-converted-space">
    <w:name w:val="apple-converted-space"/>
    <w:basedOn w:val="DefaultParagraphFont"/>
    <w:rsid w:val="004D2202"/>
  </w:style>
  <w:style w:type="character" w:styleId="Hyperlink">
    <w:name w:val="Hyperlink"/>
    <w:basedOn w:val="DefaultParagraphFont"/>
    <w:uiPriority w:val="99"/>
    <w:semiHidden/>
    <w:unhideWhenUsed/>
    <w:rsid w:val="004D2202"/>
    <w:rPr>
      <w:color w:val="0000FF"/>
      <w:u w:val="single"/>
    </w:rPr>
  </w:style>
  <w:style w:type="character" w:customStyle="1" w:styleId="Heading1Char">
    <w:name w:val="Heading 1 Char"/>
    <w:basedOn w:val="DefaultParagraphFont"/>
    <w:link w:val="Heading1"/>
    <w:uiPriority w:val="9"/>
    <w:rsid w:val="004A5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590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59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9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222426">
      <w:bodyDiv w:val="1"/>
      <w:marLeft w:val="0"/>
      <w:marRight w:val="0"/>
      <w:marTop w:val="0"/>
      <w:marBottom w:val="0"/>
      <w:divBdr>
        <w:top w:val="none" w:sz="0" w:space="0" w:color="auto"/>
        <w:left w:val="none" w:sz="0" w:space="0" w:color="auto"/>
        <w:bottom w:val="none" w:sz="0" w:space="0" w:color="auto"/>
        <w:right w:val="none" w:sz="0" w:space="0" w:color="auto"/>
      </w:divBdr>
      <w:divsChild>
        <w:div w:id="1644382999">
          <w:marLeft w:val="360"/>
          <w:marRight w:val="0"/>
          <w:marTop w:val="230"/>
          <w:marBottom w:val="0"/>
          <w:divBdr>
            <w:top w:val="none" w:sz="0" w:space="0" w:color="auto"/>
            <w:left w:val="none" w:sz="0" w:space="0" w:color="auto"/>
            <w:bottom w:val="none" w:sz="0" w:space="0" w:color="auto"/>
            <w:right w:val="none" w:sz="0" w:space="0" w:color="auto"/>
          </w:divBdr>
        </w:div>
        <w:div w:id="1070155348">
          <w:marLeft w:val="720"/>
          <w:marRight w:val="0"/>
          <w:marTop w:val="230"/>
          <w:marBottom w:val="0"/>
          <w:divBdr>
            <w:top w:val="none" w:sz="0" w:space="0" w:color="auto"/>
            <w:left w:val="none" w:sz="0" w:space="0" w:color="auto"/>
            <w:bottom w:val="none" w:sz="0" w:space="0" w:color="auto"/>
            <w:right w:val="none" w:sz="0" w:space="0" w:color="auto"/>
          </w:divBdr>
        </w:div>
        <w:div w:id="495806078">
          <w:marLeft w:val="720"/>
          <w:marRight w:val="0"/>
          <w:marTop w:val="230"/>
          <w:marBottom w:val="0"/>
          <w:divBdr>
            <w:top w:val="none" w:sz="0" w:space="0" w:color="auto"/>
            <w:left w:val="none" w:sz="0" w:space="0" w:color="auto"/>
            <w:bottom w:val="none" w:sz="0" w:space="0" w:color="auto"/>
            <w:right w:val="none" w:sz="0" w:space="0" w:color="auto"/>
          </w:divBdr>
        </w:div>
        <w:div w:id="169953322">
          <w:marLeft w:val="720"/>
          <w:marRight w:val="0"/>
          <w:marTop w:val="240"/>
          <w:marBottom w:val="0"/>
          <w:divBdr>
            <w:top w:val="none" w:sz="0" w:space="0" w:color="auto"/>
            <w:left w:val="none" w:sz="0" w:space="0" w:color="auto"/>
            <w:bottom w:val="none" w:sz="0" w:space="0" w:color="auto"/>
            <w:right w:val="none" w:sz="0" w:space="0" w:color="auto"/>
          </w:divBdr>
        </w:div>
        <w:div w:id="53235531">
          <w:marLeft w:val="720"/>
          <w:marRight w:val="0"/>
          <w:marTop w:val="240"/>
          <w:marBottom w:val="0"/>
          <w:divBdr>
            <w:top w:val="none" w:sz="0" w:space="0" w:color="auto"/>
            <w:left w:val="none" w:sz="0" w:space="0" w:color="auto"/>
            <w:bottom w:val="none" w:sz="0" w:space="0" w:color="auto"/>
            <w:right w:val="none" w:sz="0" w:space="0" w:color="auto"/>
          </w:divBdr>
        </w:div>
      </w:divsChild>
    </w:div>
    <w:div w:id="455103212">
      <w:bodyDiv w:val="1"/>
      <w:marLeft w:val="0"/>
      <w:marRight w:val="0"/>
      <w:marTop w:val="0"/>
      <w:marBottom w:val="0"/>
      <w:divBdr>
        <w:top w:val="none" w:sz="0" w:space="0" w:color="auto"/>
        <w:left w:val="none" w:sz="0" w:space="0" w:color="auto"/>
        <w:bottom w:val="none" w:sz="0" w:space="0" w:color="auto"/>
        <w:right w:val="none" w:sz="0" w:space="0" w:color="auto"/>
      </w:divBdr>
      <w:divsChild>
        <w:div w:id="68117800">
          <w:marLeft w:val="360"/>
          <w:marRight w:val="0"/>
          <w:marTop w:val="230"/>
          <w:marBottom w:val="0"/>
          <w:divBdr>
            <w:top w:val="none" w:sz="0" w:space="0" w:color="auto"/>
            <w:left w:val="none" w:sz="0" w:space="0" w:color="auto"/>
            <w:bottom w:val="none" w:sz="0" w:space="0" w:color="auto"/>
            <w:right w:val="none" w:sz="0" w:space="0" w:color="auto"/>
          </w:divBdr>
        </w:div>
        <w:div w:id="1171869615">
          <w:marLeft w:val="720"/>
          <w:marRight w:val="0"/>
          <w:marTop w:val="2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ctromagnetic_fiel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ar_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Electromagnetic_radiation" TargetMode="External"/><Relationship Id="rId4" Type="http://schemas.openxmlformats.org/officeDocument/2006/relationships/settings" Target="settings.xml"/><Relationship Id="rId9" Type="http://schemas.openxmlformats.org/officeDocument/2006/relationships/hyperlink" Target="http://en.wikipedia.org/wiki/Radio"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16F72-2C13-4717-BE15-E334D179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Parvathy</dc:creator>
  <cp:lastModifiedBy>AJAY </cp:lastModifiedBy>
  <cp:revision>5</cp:revision>
  <cp:lastPrinted>2012-03-19T03:51:00Z</cp:lastPrinted>
  <dcterms:created xsi:type="dcterms:W3CDTF">2012-03-29T04:11:00Z</dcterms:created>
  <dcterms:modified xsi:type="dcterms:W3CDTF">2012-03-29T07:06:00Z</dcterms:modified>
</cp:coreProperties>
</file>