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0B1C2C" w:val="clear"/>
            <w:vAlign w:val="top"/>
          </w:tcPr>
          <w:p>
            <w:pPr>
              <w:spacing w:before="3600"/>
            </w:pPr>
          </w:p>
          <w:p>
            <w:pPr>
              <w:spacing w:after="40" w:line="598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52"/>
                <w:szCs w:val="52"/>
              </w:rPr>
              <w:t xml:space="preserve">Seosights</w:t>
            </w:r>
          </w:p>
          <w:p>
            <w:pPr>
              <w:spacing w:after="40" w:line="598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52"/>
                <w:szCs w:val="52"/>
              </w:rPr>
              <w:t xml:space="preserve">Kompletna Dokumentacija</w:t>
            </w:r>
          </w:p>
          <w:p>
            <w:pPr>
              <w:spacing w:after="40" w:line="598" w:lineRule="atLeast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52"/>
                <w:szCs w:val="52"/>
              </w:rPr>
              <w:t xml:space="preserve">Aplikacije</w:t>
            </w:r>
          </w:p>
          <w:p>
            <w:pPr>
              <w:spacing w:before="400"/>
            </w:pPr>
          </w:p>
          <w:p>
            <w:pPr>
              <w:pBdr>
                <w:bottom w:val="single" w:color="10B981" w:sz="6" w:space="1"/>
              </w:pBdr>
              <w:spacing w:after="300"/>
              <w:jc w:val="center"/>
            </w:pPr>
            <w:r>
              <w:rPr>
                <w:color w:val="0B1C2C"/>
                <w:sz w:val="8"/>
                <w:szCs w:val="8"/>
              </w:rPr>
              <w:t xml:space="preserve"> </w:t>
            </w:r>
          </w:p>
          <w:p>
            <w:pPr>
              <w:spacing w:after="200" w:line="360" w:lineRule="atLeast"/>
              <w:jc w:val="center"/>
            </w:pPr>
            <w:r>
              <w:rPr>
                <w:rFonts w:ascii="Times New Roman" w:eastAsia="Microsoft YaHei"/>
                <w:i/>
                <w:iCs/>
                <w:color w:val="B0B8C0"/>
                <w:sz w:val="28"/>
                <w:szCs w:val="28"/>
              </w:rPr>
              <w:t xml:space="preserve">The Operating System for AI Visibility | v0.2.0</w:t>
            </w:r>
          </w:p>
          <w:p>
            <w:pPr>
              <w:spacing w:before="600"/>
            </w:pPr>
          </w:p>
          <w:p>
            <w:pPr>
              <w:spacing w:after="40" w:line="312"/>
              <w:jc w:val="center"/>
            </w:pPr>
            <w:r>
              <w:rPr>
                <w:rFonts w:ascii="Times New Roman" w:eastAsia="Microsoft YaHei"/>
                <w:color w:val="90989F"/>
                <w:sz w:val="22"/>
                <w:szCs w:val="22"/>
              </w:rPr>
              <w:t xml:space="preserve">Verzija: 0.2.0</w:t>
            </w:r>
          </w:p>
          <w:p>
            <w:pPr>
              <w:spacing w:after="40" w:line="312"/>
              <w:jc w:val="center"/>
            </w:pPr>
            <w:r>
              <w:rPr>
                <w:rFonts w:ascii="Times New Roman" w:eastAsia="Microsoft YaHei"/>
                <w:color w:val="90989F"/>
                <w:sz w:val="22"/>
                <w:szCs w:val="22"/>
              </w:rPr>
              <w:t xml:space="preserve">Datum: Mart 2025</w:t>
            </w:r>
          </w:p>
          <w:p>
            <w:pPr>
              <w:spacing w:after="40" w:line="312"/>
              <w:jc w:val="center"/>
            </w:pPr>
            <w:r>
              <w:rPr>
                <w:rFonts w:ascii="Times New Roman" w:eastAsia="Microsoft YaHei"/>
                <w:color w:val="90989F"/>
                <w:sz w:val="22"/>
                <w:szCs w:val="22"/>
              </w:rPr>
              <w:t xml:space="preserve">Domen: https://seosights.com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Sadržaj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Pregled Projekta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Ključne Mogućnosti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Tehnološki Stack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Core Framework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Backend &amp; Data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AI &amp; LLM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Payments &amp; Communication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State &amp; Forms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Ostalo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Arhitektura Sistema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Request Flow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 Baza Podataka (Prisma Schema)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Modeli (30 ukupno)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Core Modeli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AI Agent Modeli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AI Visibility Modeli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P1 Feature Modeli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Superadmin Modeli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Poslovni Modeli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Enum Vrednosti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 API Reference (70+ Endpointa)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Autentifikacija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Analiza &amp; Audit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AI Visibility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AI Akcije &amp; Strategija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Dashboard Widgeti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Billing (Stripe)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Webhooks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CMS Integracija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Superadmin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Admin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Affiliate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Cron Job-ovi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Ostalo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 8-Agent SEO Analizni Sistem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Hub-and-Spoke Protokol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Agent Detalji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4-Step JSON Protokol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Kontekst Optimizacija (Scrape Once, Read Many)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7. AI Router — Smart Model Routing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Task-Based Model Selection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Tier-Based Budget Engine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Fallback Chain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Data Status Flag-ovi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8. Autentifikacija &amp; Autorizacija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JWT Sesije (jose + bcrypt)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Role-ovi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Flow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9. Billing &amp; Stripe Integracija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Planovi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Stripe Flow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Price ID-jevi (Environment Varijable)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10. Plan Limits &amp; Kill-Switch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Limit Dimenzije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Kill-Switch Logika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API za Proveru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11. Rate Limiting &amp; Middleware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Per-Minute Rate Limiting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Daily Audit Limit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Response Headers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Isključeni iz Rate Limiting-a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12. Superadmin Panel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CEO Dashboard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Retention Dashboard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Activation Dashboard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Event Tracker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P1 Overview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Pristup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13. P0 Moduli (AI Visibility)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14. P1 Moduli (Sledeći Sprint)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P1 DB Modeli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15. Landing Page &amp; Marketing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Sekcije (40+ komponenti)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AI Visibility Landing Sekcije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16. Mini Servisi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agent-stream (Port 3003)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audit-worker (Port 3004)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17. Chrome Ekstenzija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18. WordPress Plugin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19. Komponente (130+ React)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Po Kategoriji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Dashboard Widgeti (Detalji)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20. State Management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Zustand Global Store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SEOAnalysis Tip (Kompletna Struktura)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5" w:history="1">
            <w:r>
              <w:rPr>
                <w:rStyle w:val="Hyperlink"/>
              </w:rPr>
              <w:t>21. Scraping Arhitektura</w:t>
            </w:r>
            <w:r>
              <w:tab/>
            </w:r>
            <w:r>
              <w:fldChar w:fldCharType="begin"/>
            </w:r>
            <w:r>
              <w:instrText xml:space="preserve"> PAGEREF _Toc100085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6" w:history="1">
            <w:r>
              <w:rPr>
                <w:rStyle w:val="Hyperlink"/>
              </w:rPr>
              <w:t>Scrape Once, Read Many</w:t>
            </w:r>
            <w:r>
              <w:tab/>
            </w:r>
            <w:r>
              <w:fldChar w:fldCharType="begin"/>
            </w:r>
            <w:r>
              <w:instrText xml:space="preserve"> PAGEREF _Toc100086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7" w:history="1">
            <w:r>
              <w:rPr>
                <w:rStyle w:val="Hyperlink"/>
              </w:rPr>
              <w:t>ScrapedSharedContext Struktura</w:t>
            </w:r>
            <w:r>
              <w:tab/>
            </w:r>
            <w:r>
              <w:fldChar w:fldCharType="begin"/>
            </w:r>
            <w:r>
              <w:instrText xml:space="preserve"> PAGEREF _Toc100087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8" w:history="1">
            <w:r>
              <w:rPr>
                <w:rStyle w:val="Hyperlink"/>
              </w:rPr>
              <w:t>22. Email &amp; Webhook Sistem</w:t>
            </w:r>
            <w:r>
              <w:tab/>
            </w:r>
            <w:r>
              <w:fldChar w:fldCharType="begin"/>
            </w:r>
            <w:r>
              <w:instrText xml:space="preserve"> PAGEREF _Toc100088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9" w:history="1">
            <w:r>
              <w:rPr>
                <w:rStyle w:val="Hyperlink"/>
              </w:rPr>
              <w:t>Email (Resend)</w:t>
            </w:r>
            <w:r>
              <w:tab/>
            </w:r>
            <w:r>
              <w:fldChar w:fldCharType="begin"/>
            </w:r>
            <w:r>
              <w:instrText xml:space="preserve"> PAGEREF _Toc100089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0" w:history="1">
            <w:r>
              <w:rPr>
                <w:rStyle w:val="Hyperlink"/>
              </w:rPr>
              <w:t>Webhook Dispatcher</w:t>
            </w:r>
            <w:r>
              <w:tab/>
            </w:r>
            <w:r>
              <w:fldChar w:fldCharType="begin"/>
            </w:r>
            <w:r>
              <w:instrText xml:space="preserve"> PAGEREF _Toc100090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91" w:history="1">
            <w:r>
              <w:rPr>
                <w:rStyle w:val="Hyperlink"/>
              </w:rPr>
              <w:t>23. Affiliate Program</w:t>
            </w:r>
            <w:r>
              <w:tab/>
            </w:r>
            <w:r>
              <w:fldChar w:fldCharType="begin"/>
            </w:r>
            <w:r>
              <w:instrText xml:space="preserve"> PAGEREF _Toc100091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2" w:history="1">
            <w:r>
              <w:rPr>
                <w:rStyle w:val="Hyperlink"/>
              </w:rPr>
              <w:t>5-Tier Komisiona Struktura</w:t>
            </w:r>
            <w:r>
              <w:tab/>
            </w:r>
            <w:r>
              <w:fldChar w:fldCharType="begin"/>
            </w:r>
            <w:r>
              <w:instrText xml:space="preserve"> PAGEREF _Toc100092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3" w:history="1">
            <w:r>
              <w:rPr>
                <w:rStyle w:val="Hyperlink"/>
              </w:rPr>
              <w:t>Karakteristike</w:t>
            </w:r>
            <w:r>
              <w:tab/>
            </w:r>
            <w:r>
              <w:fldChar w:fldCharType="begin"/>
            </w:r>
            <w:r>
              <w:instrText xml:space="preserve"> PAGEREF _Toc100093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94" w:history="1">
            <w:r>
              <w:rPr>
                <w:rStyle w:val="Hyperlink"/>
              </w:rPr>
              <w:t>24. CMS Integracija</w:t>
            </w:r>
            <w:r>
              <w:tab/>
            </w:r>
            <w:r>
              <w:fldChar w:fldCharType="begin"/>
            </w:r>
            <w:r>
              <w:instrText xml:space="preserve"> PAGEREF _Toc100094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5" w:history="1">
            <w:r>
              <w:rPr>
                <w:rStyle w:val="Hyperlink"/>
              </w:rPr>
              <w:t>Podržane Platforme</w:t>
            </w:r>
            <w:r>
              <w:tab/>
            </w:r>
            <w:r>
              <w:fldChar w:fldCharType="begin"/>
            </w:r>
            <w:r>
              <w:instrText xml:space="preserve"> PAGEREF _Toc100095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6" w:history="1">
            <w:r>
              <w:rPr>
                <w:rStyle w:val="Hyperlink"/>
              </w:rPr>
              <w:t>API Endpoints</w:t>
            </w:r>
            <w:r>
              <w:tab/>
            </w:r>
            <w:r>
              <w:fldChar w:fldCharType="begin"/>
            </w:r>
            <w:r>
              <w:instrText xml:space="preserve"> PAGEREF _Toc100096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97" w:history="1">
            <w:r>
              <w:rPr>
                <w:rStyle w:val="Hyperlink"/>
              </w:rPr>
              <w:t>25. Deployment &amp; DevOps</w:t>
            </w:r>
            <w:r>
              <w:tab/>
            </w:r>
            <w:r>
              <w:fldChar w:fldCharType="begin"/>
            </w:r>
            <w:r>
              <w:instrText xml:space="preserve"> PAGEREF _Toc100097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8" w:history="1">
            <w:r>
              <w:rPr>
                <w:rStyle w:val="Hyperlink"/>
              </w:rPr>
              <w:t>Vercel Deployment</w:t>
            </w:r>
            <w:r>
              <w:tab/>
            </w:r>
            <w:r>
              <w:fldChar w:fldCharType="begin"/>
            </w:r>
            <w:r>
              <w:instrText xml:space="preserve"> PAGEREF _Toc100098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9" w:history="1">
            <w:r>
              <w:rPr>
                <w:rStyle w:val="Hyperlink"/>
              </w:rPr>
              <w:t>Caddy Gateway</w:t>
            </w:r>
            <w:r>
              <w:tab/>
            </w:r>
            <w:r>
              <w:fldChar w:fldCharType="begin"/>
            </w:r>
            <w:r>
              <w:instrText xml:space="preserve"> PAGEREF _Toc100099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0" w:history="1">
            <w:r>
              <w:rPr>
                <w:rStyle w:val="Hyperlink"/>
              </w:rPr>
              <w:t>Port Mapiranje</w:t>
            </w:r>
            <w:r>
              <w:tab/>
            </w:r>
            <w:r>
              <w:fldChar w:fldCharType="begin"/>
            </w:r>
            <w:r>
              <w:instrText xml:space="preserve"> PAGEREF _Toc100100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1" w:history="1">
            <w:r>
              <w:rPr>
                <w:rStyle w:val="Hyperlink"/>
              </w:rPr>
              <w:t>XTransformPort Pravilo</w:t>
            </w:r>
            <w:r>
              <w:tab/>
            </w:r>
            <w:r>
              <w:fldChar w:fldCharType="begin"/>
            </w:r>
            <w:r>
              <w:instrText xml:space="preserve"> PAGEREF _Toc100101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02" w:history="1">
            <w:r>
              <w:rPr>
                <w:rStyle w:val="Hyperlink"/>
              </w:rPr>
              <w:t>26. Konfiguracija (Environment Variables)</w:t>
            </w:r>
            <w:r>
              <w:tab/>
            </w:r>
            <w:r>
              <w:fldChar w:fldCharType="begin"/>
            </w:r>
            <w:r>
              <w:instrText xml:space="preserve"> PAGEREF _Toc100102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3" w:history="1">
            <w:r>
              <w:rPr>
                <w:rStyle w:val="Hyperlink"/>
              </w:rPr>
              <w:t>Obavezne</w:t>
            </w:r>
            <w:r>
              <w:tab/>
            </w:r>
            <w:r>
              <w:fldChar w:fldCharType="begin"/>
            </w:r>
            <w:r>
              <w:instrText xml:space="preserve"> PAGEREF _Toc100103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4" w:history="1">
            <w:r>
              <w:rPr>
                <w:rStyle w:val="Hyperlink"/>
              </w:rPr>
              <w:t>AI Provider Ključevi</w:t>
            </w:r>
            <w:r>
              <w:tab/>
            </w:r>
            <w:r>
              <w:fldChar w:fldCharType="begin"/>
            </w:r>
            <w:r>
              <w:instrText xml:space="preserve"> PAGEREF _Toc100104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5" w:history="1">
            <w:r>
              <w:rPr>
                <w:rStyle w:val="Hyperlink"/>
              </w:rPr>
              <w:t>Ostalo</w:t>
            </w:r>
            <w:r>
              <w:tab/>
            </w:r>
            <w:r>
              <w:fldChar w:fldCharType="begin"/>
            </w:r>
            <w:r>
              <w:instrText xml:space="preserve"> PAGEREF _Toc100105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6" w:history="1">
            <w:r>
              <w:rPr>
                <w:rStyle w:val="Hyperlink"/>
              </w:rPr>
              <w:t>DB-Backed Settings (SystemSetting Model)</w:t>
            </w:r>
            <w:r>
              <w:tab/>
            </w:r>
            <w:r>
              <w:fldChar w:fldCharType="begin"/>
            </w:r>
            <w:r>
              <w:instrText xml:space="preserve"> PAGEREF _Toc100106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07" w:history="1">
            <w:r>
              <w:rPr>
                <w:rStyle w:val="Hyperlink"/>
              </w:rPr>
              <w:t>27. Folder Struktura</w:t>
            </w:r>
            <w:r>
              <w:tab/>
            </w:r>
            <w:r>
              <w:fldChar w:fldCharType="begin"/>
            </w:r>
            <w:r>
              <w:instrText xml:space="preserve"> PAGEREF _Toc100107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08" w:history="1">
            <w:r>
              <w:rPr>
                <w:rStyle w:val="Hyperlink"/>
              </w:rPr>
              <w:t>28. Razvojni Workflow</w:t>
            </w:r>
            <w:r>
              <w:tab/>
            </w:r>
            <w:r>
              <w:fldChar w:fldCharType="begin"/>
            </w:r>
            <w:r>
              <w:instrText xml:space="preserve"> PAGEREF _Toc100108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9" w:history="1">
            <w:r>
              <w:rPr>
                <w:rStyle w:val="Hyperlink"/>
              </w:rPr>
              <w:t>Komande</w:t>
            </w:r>
            <w:r>
              <w:tab/>
            </w:r>
            <w:r>
              <w:fldChar w:fldCharType="begin"/>
            </w:r>
            <w:r>
              <w:instrText xml:space="preserve"> PAGEREF _Toc100109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0" w:history="1">
            <w:r>
              <w:rPr>
                <w:rStyle w:val="Hyperlink"/>
              </w:rPr>
              <w:t>Mini Servisi</w:t>
            </w:r>
            <w:r>
              <w:tab/>
            </w:r>
            <w:r>
              <w:fldChar w:fldCharType="begin"/>
            </w:r>
            <w:r>
              <w:instrText xml:space="preserve"> PAGEREF _Toc100110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1" w:history="1">
            <w:r>
              <w:rPr>
                <w:rStyle w:val="Hyperlink"/>
              </w:rPr>
              <w:t>Git Workflow</w:t>
            </w:r>
            <w:r>
              <w:tab/>
            </w:r>
            <w:r>
              <w:fldChar w:fldCharType="begin"/>
            </w:r>
            <w:r>
              <w:instrText xml:space="preserve"> PAGEREF _Toc100111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2" w:history="1">
            <w:r>
              <w:rPr>
                <w:rStyle w:val="Hyperlink"/>
              </w:rPr>
              <w:t>Build Provera</w:t>
            </w:r>
            <w:r>
              <w:tab/>
            </w:r>
            <w:r>
              <w:fldChar w:fldCharType="begin"/>
            </w:r>
            <w:r>
              <w:instrText xml:space="preserve"> PAGEREF _Toc100112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13" w:history="1">
            <w:r>
              <w:rPr>
                <w:rStyle w:val="Hyperlink"/>
              </w:rPr>
              <w:t>Statistika Projekta</w:t>
            </w:r>
            <w:r>
              <w:tab/>
            </w:r>
            <w:r>
              <w:fldChar w:fldCharType="begin"/>
            </w:r>
            <w:r>
              <w:instrText xml:space="preserve"> PAGEREF _Toc100113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20" w:before="480" w:line="368" w:lineRule="atLeast"/>
      </w:pPr>
      <w:bookmarkStart w:id="100000" w:name="_Toc100000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1. Pregled Projekta</w:t>
      </w:r>
      <w:bookmarkEnd w:id="100000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Seosights je SaaS platforma za AI Visibility — pomaže kompanijama da prate, mere i poboljšavaju svoju vidljivost u AI pretraživačima (ChatGPT, Claude, Gemini, Perplexity, Copilot). Platforma koristi 8-agent AI sistem za kompletnu SEO/AEO/GEO analizu web sajta.</w:t>
      </w:r>
    </w:p>
    <w:p>
      <w:pPr>
        <w:pStyle w:val="Heading2"/>
        <w:keepNext/>
        <w:spacing w:after="120" w:before="360" w:line="322" w:lineRule="atLeast"/>
      </w:pPr>
      <w:bookmarkStart w:id="100001" w:name="_Toc100001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Ključne Mogućnosti</w:t>
      </w:r>
      <w:bookmarkEnd w:id="100001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Mogućnost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Visibility Score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Real-time scoring 0-100 po AI engine-u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8-Agent SEO Audit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Master Director + 7 sub-agenta za kompletnu analizu</w:t>
            </w:r>
          </w:p>
        </w:tc>
      </w:tr>
      <w:tr>
        <w:trPr>
          <w:cantSplit/>
        </w:trPr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Smart AI Router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Automatski bira najbolji LLM model po zadatku i tier-u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Visibility Replay™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Timeline replay svih promena vidljivosti</w:t>
            </w:r>
          </w:p>
        </w:tc>
      </w:tr>
      <w:tr>
        <w:trPr>
          <w:cantSplit/>
        </w:trPr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Recommendation Recorder™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Snimanje diff-ova AI preporuka pre i posle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 Execute™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Automatsko izvršavanje fix-ova na WordPress/Webflow/Shopify</w:t>
            </w:r>
          </w:p>
        </w:tc>
      </w:tr>
      <w:tr>
        <w:trPr>
          <w:cantSplit/>
        </w:trPr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ROI Opportunity Queue™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Prioritizovani queue akcija po ROI score-u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Email Digest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What changed overnight? dnevni/weekly/monthly digest</w:t>
            </w:r>
          </w:p>
        </w:tc>
      </w:tr>
      <w:tr>
        <w:trPr>
          <w:cantSplit/>
        </w:trPr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Competitor Race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Upoređenje AI vidljivosti sa konkurencijom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 System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5-tier provizija (10%→50%), lifetime recurring</w:t>
            </w:r>
          </w:p>
        </w:tc>
      </w:tr>
      <w:tr>
        <w:trPr>
          <w:cantSplit/>
        </w:trPr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Agency White-Label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 plan sa custom brendiranjem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Chrome Extension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Visibility score u browser-u</w:t>
            </w:r>
          </w:p>
        </w:tc>
      </w:tr>
      <w:tr>
        <w:trPr>
          <w:cantSplit/>
        </w:trPr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WordPress Plugin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Direktna integracija sa WP sajtovima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02" w:name="_Toc10000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2. Tehnološki Stack</w:t>
      </w:r>
      <w:bookmarkEnd w:id="100002"/>
    </w:p>
    <w:p>
      <w:pPr>
        <w:pStyle w:val="Heading2"/>
        <w:keepNext/>
        <w:spacing w:after="120" w:before="360" w:line="322" w:lineRule="atLeast"/>
      </w:pPr>
      <w:bookmarkStart w:id="100003" w:name="_Toc10000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Core Framework</w:t>
      </w:r>
      <w:bookmarkEnd w:id="100003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Tehnologija</w:t>
            </w:r>
          </w:p>
        </w:tc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Verzija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Namena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Next.js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16.x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App Router, SSR/SSG, API Routes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React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19.x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UI biblioteka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TypeScript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5.x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Tipizirani JavaScript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Tailwind CSS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4.x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Utility-first styling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shadcn/ui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New York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Komponentna biblioteka (45+ komponenti)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04" w:name="_Toc100004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Backend &amp; Data</w:t>
      </w:r>
      <w:bookmarkEnd w:id="100004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Tehnologija</w:t>
            </w:r>
          </w:p>
        </w:tc>
        <w:tc>
          <w:tcPr>
            <w:tcW w:type="pct" w:w="6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Namena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Prisma ORM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Database ORM (SQLite lokalno, Turso produkcija)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SQLite / Turso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Baza podataka (libsql)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BullMQ + ioredis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Background job queue za audit worker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Socket.IO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Real-time WebSocket komunikacija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05" w:name="_Toc10000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AI &amp; LLM</w:t>
      </w:r>
      <w:bookmarkEnd w:id="100005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Provider</w:t>
            </w:r>
          </w:p>
        </w:tc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Modeli</w:t>
            </w:r>
          </w:p>
        </w:tc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Namena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Groq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Llama 3.1 70B, 8B, Mixtral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Ultra-fast free inference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Google Gemini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Flash 1.5, Pro 1.5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Free tier, huge context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OpenRouter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DeepSeek V3, Llama 3.1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Free model routing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OpenAI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GPT-4o, GPT-4o-mini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Paid, highest quality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ZAI SDK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Default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Sandbox fallback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Ollama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Llama 3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Local fallback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06" w:name="_Toc100006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Payments &amp; Communication</w:t>
      </w:r>
      <w:bookmarkEnd w:id="100006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Tehnologija</w:t>
            </w:r>
          </w:p>
        </w:tc>
        <w:tc>
          <w:tcPr>
            <w:tcW w:type="pct" w:w="6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Namena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Billing, checkout, portal, webhooks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Resend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Email slanje (digest, notifikacije)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07" w:name="_Toc100007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State &amp; Forms</w:t>
      </w:r>
      <w:bookmarkEnd w:id="100007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Tehnologija</w:t>
            </w:r>
          </w:p>
        </w:tc>
        <w:tc>
          <w:tcPr>
            <w:tcW w:type="pct" w:w="6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Namena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Zustand 5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Globalni client state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TanStack Query 5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Server state management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React Hook Form 7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Form handling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Zod 4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Schema validacija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08" w:name="_Toc100008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Ostalo</w:t>
      </w:r>
      <w:bookmarkEnd w:id="100008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Tehnologija</w:t>
            </w:r>
          </w:p>
        </w:tc>
        <w:tc>
          <w:tcPr>
            <w:tcW w:type="pct" w:w="6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Namena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Framer Motion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Animacije i tranzicije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Recharts 2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Chart biblioteka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Lucide React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Ikonice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Puppeteer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Web scraping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jsPDF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PDF generacija izveštaja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Sharp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Image processing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09" w:name="_Toc10000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3. Arhitektura Sistema</w:t>
      </w:r>
      <w:bookmarkEnd w:id="100009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SEOSIGHTS ARCHITECTURE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Browser (React) ↔ Next.js 16 App Router ↔ API Routes (70+ endpoints)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|                              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| Socket.IO                  Prisma ORM (SQLite/Turso)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| (XTransformPort=3003)        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agent-stream       audit-worker      AI Router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(port 3003)        (port 3004)       (6 providers)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Socket.IO WS       BullMQ + Redis    Task-based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Live progress      Background        Tier-gated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Chrome Ext.    WordPress Pl.    Stripe Billing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AI Visibility  Auto Execute     4 Tier System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Caddy Gateway (:81)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Default → :3000 | XTransformPort=3003 → agent-stream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      XTransformPort=3004 → audit-worker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10" w:name="_Toc10001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Request Flow</w:t>
      </w:r>
      <w:bookmarkEnd w:id="100010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1. Korisnik otvara stranicu → Next.js SSR/CSR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2. Analiza → POST /api/analyze ili POST /api/audit/run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3. Scraper skida stranicu jednom (Scrape Once, Read Many)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4. AI Router bira optimalni LLM po task type + tier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5. 8 Agenata procesiraju u 2 batch-a (Strategy → Audit)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6. WebSocket šalje live progress preko agent-stream (port 3003)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7. Rezultat se čuva u DB + generiše PDF izveštaj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8. Webhook/Email obaveštava korisnika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11" w:name="_Toc10001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4. Baza Podataka (Prisma Schema)</w:t>
      </w:r>
      <w:bookmarkEnd w:id="100011"/>
    </w:p>
    <w:p>
      <w:pPr>
        <w:pStyle w:val="Heading2"/>
        <w:keepNext/>
        <w:spacing w:after="120" w:before="360" w:line="322" w:lineRule="atLeast"/>
      </w:pPr>
      <w:bookmarkStart w:id="100012" w:name="_Toc100012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Modeli (30 ukupno)</w:t>
      </w:r>
      <w:bookmarkEnd w:id="100012"/>
    </w:p>
    <w:p>
      <w:pPr>
        <w:pStyle w:val="Heading3"/>
        <w:keepNext/>
        <w:spacing w:after="120" w:before="240" w:line="276" w:lineRule="atLeast"/>
      </w:pPr>
      <w:bookmarkStart w:id="100013" w:name="_Toc100013"/>
      <w:r>
        <w:rPr>
          <w:rFonts w:ascii="Times New Roman" w:eastAsia="SimHei"/>
          <w:b/>
          <w:bCs/>
          <w:color w:val="0B1C2C"/>
          <w:sz w:val="24"/>
          <w:szCs w:val="24"/>
        </w:rPr>
        <w:t xml:space="preserve">Core Modeli</w:t>
      </w:r>
      <w:bookmarkEnd w:id="100013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4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Ključna Polja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User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Korisnik sa rolom i tier-om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email, role, tier, stripeCustomerId, agencyName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Session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JWT sesija (7-dnevni exp.)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token, userId, expiresAt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Analysis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SEO/AEO/GEO analiza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url, domain, status, mode, result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Project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Multi-projekt tracking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url, domain, executionMode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276" w:lineRule="atLeast"/>
      </w:pPr>
      <w:bookmarkStart w:id="100014" w:name="_Toc100014"/>
      <w:r>
        <w:rPr>
          <w:rFonts w:ascii="Times New Roman" w:eastAsia="SimHei"/>
          <w:b/>
          <w:bCs/>
          <w:color w:val="0B1C2C"/>
          <w:sz w:val="24"/>
          <w:szCs w:val="24"/>
        </w:rPr>
        <w:t xml:space="preserve">AI Agent Modeli</w:t>
      </w:r>
      <w:bookmarkEnd w:id="100014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4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Ključna Polja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AgentLog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Log svakog agent izvršenja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agentId, tokensUsed, costUsd, model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AgentPrompt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Konfigurabilni agent prompt-ovi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systemPrompt, userPromptTemplate, model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Approval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Human-in-the-loop odobrenja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actionType, actionData, status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TokenUsage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Dnevni agregat token potrošnje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totalTokens, estimatedCostUsd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TokenUsageLog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Individualni token log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modelUsed, costUsd, agentName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276" w:lineRule="atLeast"/>
      </w:pPr>
      <w:bookmarkStart w:id="100015" w:name="_Toc100015"/>
      <w:r>
        <w:rPr>
          <w:rFonts w:ascii="Times New Roman" w:eastAsia="SimHei"/>
          <w:b/>
          <w:bCs/>
          <w:color w:val="0B1C2C"/>
          <w:sz w:val="24"/>
          <w:szCs w:val="24"/>
        </w:rPr>
        <w:t xml:space="preserve">AI Visibility Modeli</w:t>
      </w:r>
      <w:bookmarkEnd w:id="100015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4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Ključna Polja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VisibilitySnapshot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Visibility Score snapshot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overallScore, perEngine, capturedAt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CitationEvent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citiranje događaji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engine, eventType, delta, prompt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FeedItem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Real-time vidljivost feed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itemType, severity, isRead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VisibilityAlert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Monitoring alert-ovi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alertType, severity, isRead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IndustryBenchmark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Industrijski benchmark-ovi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industry, avgAIVisibility, perEngine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276" w:lineRule="atLeast"/>
      </w:pPr>
      <w:bookmarkStart w:id="100016" w:name="_Toc100016"/>
      <w:r>
        <w:rPr>
          <w:rFonts w:ascii="Times New Roman" w:eastAsia="SimHei"/>
          <w:b/>
          <w:bCs/>
          <w:color w:val="0B1C2C"/>
          <w:sz w:val="24"/>
          <w:szCs w:val="24"/>
        </w:rPr>
        <w:t xml:space="preserve">P1 Feature Modeli</w:t>
      </w:r>
      <w:bookmarkEnd w:id="100016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43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Ključna Polja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ReplaySession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Visibility Replay timeline</w:t>
            </w:r>
          </w:p>
        </w:tc>
        <w:tc>
          <w:tcPr>
            <w:tcW w:type="pct" w:w="4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startDate, endDate, highlights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RecommendationSnapshot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preporuka snapshot</w:t>
            </w:r>
          </w:p>
        </w:tc>
        <w:tc>
          <w:tcPr>
            <w:tcW w:type="pct" w:w="4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prompt, engines, overallScore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RecommendationDiff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Before/after diff</w:t>
            </w:r>
          </w:p>
        </w:tc>
        <w:tc>
          <w:tcPr>
            <w:tcW w:type="pct" w:w="4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changes, severity, summary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ActionItem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AI-generisane akcije sa ROI</w:t>
            </w:r>
          </w:p>
        </w:tc>
        <w:tc>
          <w:tcPr>
            <w:tcW w:type="pct" w:w="4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priority, roiScore, autoExecuteEnabled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AutoExecution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Automatsko izvršavanje</w:t>
            </w:r>
          </w:p>
        </w:tc>
        <w:tc>
          <w:tcPr>
            <w:tcW w:type="pct" w:w="4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platform, actionType, status, rollbackPayload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EmailDigest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Digest email-ovi</w:t>
            </w:r>
          </w:p>
        </w:tc>
        <w:tc>
          <w:tcPr>
            <w:tcW w:type="pct" w:w="4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digestType, scoreDelta, citationsGained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276" w:lineRule="atLeast"/>
      </w:pPr>
      <w:bookmarkStart w:id="100017" w:name="_Toc100017"/>
      <w:r>
        <w:rPr>
          <w:rFonts w:ascii="Times New Roman" w:eastAsia="SimHei"/>
          <w:b/>
          <w:bCs/>
          <w:color w:val="0B1C2C"/>
          <w:sz w:val="24"/>
          <w:szCs w:val="24"/>
        </w:rPr>
        <w:t xml:space="preserve">Superadmin Modeli</w:t>
      </w:r>
      <w:bookmarkEnd w:id="100017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Ključna Polja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AnalyticsEvent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Event tracking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event, userId, metadata, createdAt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DailyMetric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Dnevne metrike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visitors, mrr, d1Retention, d7Retention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276" w:lineRule="atLeast"/>
      </w:pPr>
      <w:bookmarkStart w:id="100018" w:name="_Toc100018"/>
      <w:r>
        <w:rPr>
          <w:rFonts w:ascii="Times New Roman" w:eastAsia="SimHei"/>
          <w:b/>
          <w:bCs/>
          <w:color w:val="0B1C2C"/>
          <w:sz w:val="24"/>
          <w:szCs w:val="24"/>
        </w:rPr>
        <w:t xml:space="preserve">Poslovni Modeli</w:t>
      </w:r>
      <w:bookmarkEnd w:id="100018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43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Ključna Polja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 program</w:t>
            </w:r>
          </w:p>
        </w:tc>
        <w:tc>
          <w:tcPr>
            <w:tcW w:type="pct" w:w="4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affiliateCode, totalEarningsUsd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AffiliateReferral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Referral tracking</w:t>
            </w:r>
          </w:p>
        </w:tc>
        <w:tc>
          <w:tcPr>
            <w:tcW w:type="pct" w:w="4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status, firstPaymentAt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AffiliatePayout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Isplate</w:t>
            </w:r>
          </w:p>
        </w:tc>
        <w:tc>
          <w:tcPr>
            <w:tcW w:type="pct" w:w="4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amountUsd, percentageApplied, stripeTransferId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WebhookConfig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Webhook integracije</w:t>
            </w:r>
          </w:p>
        </w:tc>
        <w:tc>
          <w:tcPr>
            <w:tcW w:type="pct" w:w="4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type (slack/discord/custom), url, events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SystemSetting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Superadmin konfiguracija</w:t>
            </w:r>
          </w:p>
        </w:tc>
        <w:tc>
          <w:tcPr>
            <w:tcW w:type="pct" w:w="4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key, value, isSecret, category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Lead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Lead capture</w:t>
            </w:r>
          </w:p>
        </w:tc>
        <w:tc>
          <w:tcPr>
            <w:tcW w:type="pct" w:w="4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name, email, website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Blog post-ovi</w:t>
            </w:r>
          </w:p>
        </w:tc>
        <w:tc>
          <w:tcPr>
            <w:tcW w:type="pct" w:w="4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title, content, published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PromptTemplate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Prompt biblioteka</w:t>
            </w:r>
          </w:p>
        </w:tc>
        <w:tc>
          <w:tcPr>
            <w:tcW w:type="pct" w:w="4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industry, category, prompt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19" w:name="_Toc100019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Enum Vrednosti</w:t>
      </w:r>
      <w:bookmarkEnd w:id="100019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User.role:          user | agency | affiliate | superadmin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User.tier:          free_trial | starter | pro | managed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User.subscriptionStatus: free_trial | active | past_due | canceled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Analysis.status:    pending | running | completed | failed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Analysis.mode:      auto-pilot | co-pilot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ActionItem.status:  pending | in_progress | completed | dismissed | queued | auto_executing | auto_executed | auto_failed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ActionItem.priority: low | medium | high | critical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AutoExecution.platform: wordpress | webflow | shopify | custom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AutoExecution.status: pending | executing | success | failed | rolled_back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EmailDigest.digestType: overnight | weekly | monthly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EmailDigest.status: pending | sent | failed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AnalyticsEvent.event: started_audit | completed_audit | viewed_replay | opened_diff | connected_wordpress | executed_fix | opened_digest | clicked_upgrade | connected_gsc | registered | activated | paid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CitationEvent.engine: chatgpt | claude | gemini | perplexity | copilot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CitationEvent.eventType: cited | uncited | rank_up | rank_down | first_mention | competitor_overtake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FeedItem.itemType: citation_gained | citation_lost | rank_change | competitor_alert | new_entity | score_milestone | ai_discovery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FeedItem.severity: info | warning | positive | critical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20" w:name="_Toc100020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5. API Reference (70+ Endpointa)</w:t>
      </w:r>
      <w:bookmarkEnd w:id="100020"/>
    </w:p>
    <w:p>
      <w:pPr>
        <w:pStyle w:val="Heading2"/>
        <w:keepNext/>
        <w:spacing w:after="120" w:before="360" w:line="322" w:lineRule="atLeast"/>
      </w:pPr>
      <w:bookmarkStart w:id="100021" w:name="_Toc100021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Autentifikacija</w:t>
      </w:r>
      <w:bookmarkEnd w:id="100021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/api/auth/login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Login sa email/password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/api/auth/register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Registracija novog korisnika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/api/auth/register/agency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Registracija agencije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/api/auth/me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Trenutni korisnik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/api/auth/logout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Logout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/api/superadmin/auth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Superadmin autentifikacija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/api/superadmin/check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Provera superadmin statusa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22" w:name="_Toc100022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Analiza &amp; Audit</w:t>
      </w:r>
      <w:bookmarkEnd w:id="100022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1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Timeout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/api/analyze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Glavna SEO/AEO/GEO analiza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300s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/api/quick-audit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Brzi audit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60s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/api/audit/run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Pokretanje background audit job-a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300s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/api/audit/[jobId]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Status audit job-a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10s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/api/analysis/[id]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Preuzimanje analize po ID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10s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/api/analysis/[id]/download-pdf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Download PDF izveštaja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30s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/api/report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Generisanje izveštaja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60s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23" w:name="_Toc10002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AI Visibility</w:t>
      </w:r>
      <w:bookmarkEnd w:id="100023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53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/api/ai/visibility-score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Visibility Score (0-100)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/api/ai/visibility-replay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Timeline replay vidljivosti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/api/ai/visibility-forecast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Prognoza score-a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/api/ai/feed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Real-time vidljivost feed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/api/ai/diff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Preporuka diff-ovi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/api/ai/benchmarks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Industrijski benchmark-ovi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/api/ai/index-status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index status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/api/ai/entity-health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Entity health scoring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/api/ai/citation-explorer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Citat exploracija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/api/ai/influence-graph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Graf uticaja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/api/ai/content-gap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3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 gap analiza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24" w:name="_Toc100024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AI Akcije &amp; Strategija</w:t>
      </w:r>
      <w:bookmarkEnd w:id="100024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/api/ai/mission-control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Mission control panel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/api/ai/action-center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Akcioni itemi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/api/ai/opportunity-finder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Pretraga prilika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/api/ai/opportunity-queue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Prioritizovani queue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/api/ai/auto-execute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Auto-izvršavanje akcija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/api/ai/recommendation-simulator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Simulacija AI preporuka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/api/ai/recommendation-recorder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Snimanje preporuka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/api/ai/recommendation-history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Istorija preporuka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/api/ai/prompt-library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Prompt template biblioteka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/api/ai/competitor-race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Trka sa konkurencijom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/api/ai/competitor-war-room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War room analiza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/api/ai/revenue-calculator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Kalkulator uticaja na prihod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/api/ai/digest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Generisanje email digest-a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25" w:name="_Toc10002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Dashboard Widgeti</w:t>
      </w:r>
      <w:bookmarkEnd w:id="100025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/api/dashboard/one-click-fix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One-click SEO fix-ovi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/api/dashboard/crawl-logs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Crawl log-ovi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/api/dashboard/content-simulator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Simulacija sadržaja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/api/dashboard/entity-graph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Entity graf podaci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/api/dashboard/competitor-citation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Konkurentski citati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/api/dashboard/prompt-rank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Prompt rangiranje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26" w:name="_Toc100026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Billing (Stripe)</w:t>
      </w:r>
      <w:bookmarkEnd w:id="100026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/api/stripe/checkout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Kreiranje Stripe checkout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/api/billing/create-checkout-session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Checkout sesija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/api/billing/portal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Billing portal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/api/billing/subscription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Status pretplate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/api/webhooks/stripe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 webhook handler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27" w:name="_Toc100027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Webhooks</w:t>
      </w:r>
      <w:bookmarkEnd w:id="100027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44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/api/webhooks</w:t>
            </w:r>
          </w:p>
        </w:tc>
        <w:tc>
          <w:tcPr>
            <w:tcW w:type="pct" w:w="1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GET/POST</w:t>
            </w:r>
          </w:p>
        </w:tc>
        <w:tc>
          <w:tcPr>
            <w:tcW w:type="pct" w:w="4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Lista/Kreiranje webhook-a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/api/webhooks/[id]</w:t>
            </w:r>
          </w:p>
        </w:tc>
        <w:tc>
          <w:tcPr>
            <w:tcW w:type="pct" w:w="1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GET/PUT/DELETE</w:t>
            </w:r>
          </w:p>
        </w:tc>
        <w:tc>
          <w:tcPr>
            <w:tcW w:type="pct" w:w="4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CRUD za webhook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28" w:name="_Toc100028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CMS Integracija</w:t>
      </w:r>
      <w:bookmarkEnd w:id="100028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/api/cms/publish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Publikovanje na CMS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/api/cms/save-credentials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Čuvanje CMS kredencijala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/api/cms/test-connection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Test CMS konekcije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29" w:name="_Toc100029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Superadmin</w:t>
      </w:r>
      <w:bookmarkEnd w:id="100029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4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4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/api/superadmin/ceo-metrics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CEO dashboard metrike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/api/superadmin/retention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D1/D7/D30 retention podaci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/api/superadmin/activation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Aktivacioni funnel podaci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/api/superadmin/events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GET/POST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Analytics eventi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/api/superadmin/p1-overview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P1 feature overview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/api/superadmin/settings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GET/PUT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Sistemska podešavanja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30" w:name="_Toc10003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Admin</w:t>
      </w:r>
      <w:bookmarkEnd w:id="100030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4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4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/api/admin/analyses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Lista analiza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/api/admin/users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Lista korisnika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/api/admin/tokens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Token potrošnja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/api/admin/prompts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GET/PUT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 prompt upravljanje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/api/admin/client-zero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Client zero (churn) podaci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/api/admin/outreach-queue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Backlink outreach queue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/api/admin/content-queue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 publishing queue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/api/admin/fallback-history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fallback istorija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31" w:name="_Toc100031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Affiliate</w:t>
      </w:r>
      <w:bookmarkEnd w:id="100031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4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4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/api/affiliate/register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Registracija kao affiliate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/api/affiliate/stats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Statistika zarade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/api/affiliate/validate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Validacija affiliate koda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32" w:name="_Toc100032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Cron Job-ovi</w:t>
      </w:r>
      <w:bookmarkEnd w:id="100032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4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4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/api/cron/auto-publish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Auto-publikovanje sadržaja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/api/cron/cluster-map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Ažuriranje cluster mape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/api/cron/auto-outreach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 outreach izvršavanje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/api/cron/digest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Slanje email digest-a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33" w:name="_Toc10003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Ostalo</w:t>
      </w:r>
      <w:bookmarkEnd w:id="100033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4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4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/api/limits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Provera plan limita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/api/leads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Lead capture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/api/alerts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Alert upravljanje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/api/alerts/check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Provera novih alert-a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/api/approvals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Approval upravljanje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/api/approvals/[id]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PUT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Akcija na approval-u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/api/gsc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Google Search Console konekcija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/api/gsc/data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GSC podaci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/api/agency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GET/PUT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Agency upravljanje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/api/live/stats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Live statistike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/api/live/activity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Live aktivnost feed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/api/generate-llms-txt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Generisanje llms.txt fajla</w:t>
            </w:r>
          </w:p>
        </w:tc>
      </w:tr>
      <w:tr>
        <w:trPr>
          <w:cantSplit/>
        </w:trPr>
        <w:tc>
          <w:tcPr>
            <w:tcW w:type="pct" w:w="3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/api/route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4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Health check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34" w:name="_Toc100034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6. 8-Agent SEO Analizni Sistem</w:t>
      </w:r>
      <w:bookmarkEnd w:id="100034"/>
    </w:p>
    <w:p>
      <w:pPr>
        <w:pStyle w:val="Heading2"/>
        <w:keepNext/>
        <w:spacing w:after="120" w:before="360" w:line="322" w:lineRule="atLeast"/>
      </w:pPr>
      <w:bookmarkStart w:id="100035" w:name="_Toc10003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Hub-and-Spoke Protokol</w:t>
      </w:r>
      <w:bookmarkEnd w:id="100035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      Master Director (Orkestrator)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+--------------+--------------+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|              |       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Batch 1 (Strategy)     |      Batch 2 (Audit)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+----------------+     |      +----------------+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| Keyword        |     |      | On-Page 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| Researcher     |     |      | Auditor 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| Competitor     |     |      | Link    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| Analyst        |     |      | Strategist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| Content        |     |      | Tech &amp; Schema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| Architect      |     |      | Auditor 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+----------------+     |      | Backlink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              |      | Prospector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      +-------+--------+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      | Final Assembled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      | Report           |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            +------------------+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36" w:name="_Toc100036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Agent Detalji</w:t>
      </w:r>
      <w:bookmarkEnd w:id="100036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Agent ID</w:t>
            </w:r>
          </w:p>
        </w:tc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Ime</w:t>
            </w:r>
          </w:p>
        </w:tc>
        <w:tc>
          <w:tcPr>
            <w:tcW w:type="pct" w:w="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Batch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master-director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Master Director</w:t>
            </w:r>
          </w:p>
        </w:tc>
        <w:tc>
          <w:tcPr>
            <w:tcW w:type="pct" w:w="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Orkestrator, dispatch-uje task_scope svakom agentu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keyword-researcher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Keyword Researcher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Keyword analiza, volumen, difficulty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competitor-analyst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Competitor Analyst</w:t>
            </w:r>
          </w:p>
        </w:tc>
        <w:tc>
          <w:tcPr>
            <w:tcW w:type="pct" w:w="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Konkurentska analiza, gap-ovi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content-architect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 Architect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Topik klasteri, content arhitektura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on-page-auditor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On-Page Auditor</w:t>
            </w:r>
          </w:p>
        </w:tc>
        <w:tc>
          <w:tcPr>
            <w:tcW w:type="pct" w:w="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Meta tag-ovi, heading-i, kvalitet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link-strategist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Link Strategist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Internal/external link strategija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tech-schema-auditor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Tech &amp; Schema Auditor</w:t>
            </w:r>
          </w:p>
        </w:tc>
        <w:tc>
          <w:tcPr>
            <w:tcW w:type="pct" w:w="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Schema markup, robots.txt, brzina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backlink-prospector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Backlink Prospector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Backlink prilike, outreach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37" w:name="_Toc100037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4-Step JSON Protokol</w:t>
      </w:r>
      <w:bookmarkEnd w:id="100037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1. Frontend šalje AnalysisInitPayload → Backend inicijalizuje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2. Master Director dispatch-uje task_scope svakom sub-agentu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3. Sub-agenti vraćaju strict AgentResponse (findings + recommended_actions)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4. Master Director sastavlja FinalAssembledReport → Baza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38" w:name="_Toc100038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Kontekst Optimizacija (Scrape Once, Read Many)</w:t>
      </w:r>
      <w:bookmarkEnd w:id="100038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Svaki agent prima samo kontekst koji mu treba:</w:t>
      </w:r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pct" w:w="7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Kontekst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Keyword Researcher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meta_data, raw_text_content, search_context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Competitor Analyst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meta_data, search_context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 Architect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meta_data, raw_text_content, structured_elements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On-Page Auditor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meta_data, raw_text_content, structured_elements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Link Strategist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structured_elements.links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Tech &amp; Schema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meta_data, structured_elements.schema_markup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Backlink Prospector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search_context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39" w:name="_Toc10003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7. AI Router — Smart Model Routing</w:t>
      </w:r>
      <w:bookmarkEnd w:id="100039"/>
    </w:p>
    <w:p>
      <w:pPr>
        <w:pStyle w:val="Heading2"/>
        <w:keepNext/>
        <w:spacing w:after="120" w:before="360" w:line="322" w:lineRule="atLeast"/>
      </w:pPr>
      <w:bookmarkStart w:id="100040" w:name="_Toc10004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Task-Based Model Selection</w:t>
      </w:r>
      <w:bookmarkEnd w:id="100040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pct" w:w="3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Najbolji Model</w:t>
            </w:r>
          </w:p>
        </w:tc>
        <w:tc>
          <w:tcPr>
            <w:tcW w:type="pct" w:w="4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Zašto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scoring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Gemini Flash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Brz, jeftin, dobar sa brojevima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entity_extraction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Groq Llama 3.1 70B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Brz, strukturirani output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summarization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Groq Llama 3.1 70B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Brzina + kvalitet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long_report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Gemini Pro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Huge context window (2M)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strategy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OpenAI GPT-4o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Najbolje rezonovanje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code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DeepSeek V3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Code-specijalizovan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reasoning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OpenAI GPT-4o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Complex chain-of-thought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classification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Groq Llama 3.1 8B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Brza klasifikacija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chat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Groq Llama 3.1 70B</w:t>
            </w:r>
          </w:p>
        </w:tc>
        <w:tc>
          <w:tcPr>
            <w:tcW w:type="pct" w:w="4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Brzina + kvalitet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embedding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Gemini Flash</w:t>
            </w:r>
          </w:p>
        </w:tc>
        <w:tc>
          <w:tcPr>
            <w:tcW w:type="pct" w:w="4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Embedding generacija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41" w:name="_Toc100041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Tier-Based Budget Engine</w:t>
      </w:r>
      <w:bookmarkEnd w:id="100041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Dozvoljeni Provider-i</w:t>
            </w:r>
          </w:p>
        </w:tc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Max Cost/Call</w:t>
            </w:r>
          </w:p>
        </w:tc>
        <w:tc>
          <w:tcPr>
            <w:tcW w:type="pct" w:w="2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Prefer Free</w:t>
            </w:r>
          </w:p>
        </w:tc>
      </w:tr>
      <w:tr>
        <w:trPr>
          <w:cantSplit/>
        </w:trPr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free_trial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Groq, Gemini, OpenRouter, ZAI, Ollama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$0.00</w:t>
            </w:r>
          </w:p>
        </w:tc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starter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Groq, Gemini, OpenRouter, ZAI, Ollama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$0.00</w:t>
            </w:r>
          </w:p>
        </w:tc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</w:t>
            </w:r>
          </w:p>
        </w:tc>
      </w:tr>
      <w:tr>
        <w:trPr>
          <w:cantSplit/>
        </w:trPr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Svi + OpenAI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$0.05</w:t>
            </w:r>
          </w:p>
        </w:tc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managed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Svi + OpenAI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$0.50</w:t>
            </w:r>
          </w:p>
        </w:tc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42" w:name="_Toc100042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Fallback Chain</w:t>
      </w:r>
      <w:bookmarkEnd w:id="100042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Groq → Gemini → OpenRouter → OpenAI → ZAI → Ollama → Simulation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Ako svi provider-i ne uspeju, vraća se status: "simulation" sa hardkodiranim podacima.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43" w:name="_Toc10004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Data Status Flag-ovi</w:t>
      </w:r>
      <w:bookmarkEnd w:id="100043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pct" w:w="7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Značenje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live</w:t>
            </w:r>
          </w:p>
        </w:tc>
        <w:tc>
          <w:tcPr>
            <w:tcW w:type="pct" w:w="7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Realan LLM odgovor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estimated</w:t>
            </w:r>
          </w:p>
        </w:tc>
        <w:tc>
          <w:tcPr>
            <w:tcW w:type="pct" w:w="7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LLM odgovor sa značajnom obradom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simulation</w:t>
            </w:r>
          </w:p>
        </w:tc>
        <w:tc>
          <w:tcPr>
            <w:tcW w:type="pct" w:w="7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Hardkodirani fallback podaci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44" w:name="_Toc100044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8. Autentifikacija &amp; Autorizacija</w:t>
      </w:r>
      <w:bookmarkEnd w:id="100044"/>
    </w:p>
    <w:p>
      <w:pPr>
        <w:pStyle w:val="Heading2"/>
        <w:keepNext/>
        <w:spacing w:after="120" w:before="360" w:line="322" w:lineRule="atLeast"/>
      </w:pPr>
      <w:bookmarkStart w:id="100045" w:name="_Toc10004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JWT Sesije (jose + bcrypt)</w:t>
      </w:r>
      <w:bookmarkEnd w:id="100045"/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Algoritam: HS256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Trajanje: 7 dana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Storage: Cookie seosights_session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Tier Cookie: seosights_tier (plain string: pro, starter, itd.)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46" w:name="_Toc100046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Role-ovi</w:t>
      </w:r>
      <w:bookmarkEnd w:id="100046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pct" w:w="8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Pristup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user</w:t>
            </w:r>
          </w:p>
        </w:tc>
        <w:tc>
          <w:tcPr>
            <w:tcW w:type="pct" w:w="8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Standardni korisnik, audit, dashboard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agency</w:t>
            </w:r>
          </w:p>
        </w:tc>
        <w:tc>
          <w:tcPr>
            <w:tcW w:type="pct" w:w="8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Multi-brand dashboard, white-label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</w:t>
            </w:r>
          </w:p>
        </w:tc>
        <w:tc>
          <w:tcPr>
            <w:tcW w:type="pct" w:w="8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 portal, statistika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superadmin</w:t>
            </w:r>
          </w:p>
        </w:tc>
        <w:tc>
          <w:tcPr>
            <w:tcW w:type="pct" w:w="8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CEO/Retention/Activation dashboard, settings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47" w:name="_Toc100047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Flow</w:t>
      </w:r>
      <w:bookmarkEnd w:id="100047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1. POST /api/auth/register → Kreira User + Session → Vraća token cookie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2. POST /api/auth/login → Proverava bcrypt hash → Vraća token cookie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3. GET /api/auth/me → Dekoduje JWT → Vraća korisnika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4. POST /api/auth/logout → Briše session iz DB + cookie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48" w:name="_Toc10004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9. Billing &amp; Stripe Integracija</w:t>
      </w:r>
      <w:bookmarkEnd w:id="100048"/>
    </w:p>
    <w:p>
      <w:pPr>
        <w:pStyle w:val="Heading2"/>
        <w:keepNext/>
        <w:spacing w:after="120" w:before="360" w:line="322" w:lineRule="atLeast"/>
      </w:pPr>
      <w:bookmarkStart w:id="100049" w:name="_Toc100049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Planovi</w:t>
      </w:r>
      <w:bookmarkEnd w:id="100049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pct" w:w="1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Cena/mes</w:t>
            </w:r>
          </w:p>
        </w:tc>
        <w:tc>
          <w:tcPr>
            <w:tcW w:type="pct" w:w="14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Max Domena</w:t>
            </w:r>
          </w:p>
        </w:tc>
        <w:tc>
          <w:tcPr>
            <w:tcW w:type="pct" w:w="1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Audit/mes</w:t>
            </w:r>
          </w:p>
        </w:tc>
        <w:tc>
          <w:tcPr>
            <w:tcW w:type="pct" w:w="1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Token Cap</w:t>
            </w:r>
          </w:p>
        </w:tc>
        <w:tc>
          <w:tcPr>
            <w:tcW w:type="pct" w:w="16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White-Label</w:t>
            </w:r>
          </w:p>
        </w:tc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API</w:t>
            </w:r>
          </w:p>
        </w:tc>
      </w:tr>
      <w:tr>
        <w:trPr>
          <w:cantSplit/>
        </w:trPr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Free Trial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$0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$2</w:t>
            </w:r>
          </w:p>
        </w:tc>
        <w:tc>
          <w:tcPr>
            <w:tcW w:type="pct" w:w="16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Starter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$9.90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10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$5</w:t>
            </w:r>
          </w:p>
        </w:tc>
        <w:tc>
          <w:tcPr>
            <w:tcW w:type="pct" w:w="16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</w:t>
            </w:r>
          </w:p>
        </w:tc>
      </w:tr>
      <w:tr>
        <w:trPr>
          <w:cantSplit/>
        </w:trPr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$79</w:t>
            </w:r>
          </w:p>
        </w:tc>
        <w:tc>
          <w:tcPr>
            <w:tcW w:type="pct" w:w="1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20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100</w:t>
            </w:r>
          </w:p>
        </w:tc>
        <w:tc>
          <w:tcPr>
            <w:tcW w:type="pct" w:w="1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$40</w:t>
            </w:r>
          </w:p>
        </w:tc>
        <w:tc>
          <w:tcPr>
            <w:tcW w:type="pct" w:w="16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</w:t>
            </w:r>
          </w:p>
        </w:tc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Managed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$199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999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9999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$150</w:t>
            </w:r>
          </w:p>
        </w:tc>
        <w:tc>
          <w:tcPr>
            <w:tcW w:type="pct" w:w="16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50" w:name="_Toc10005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Stripe Flow</w:t>
      </w:r>
      <w:bookmarkEnd w:id="100050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1. POST /api/stripe/checkout → Kreira Checkout Session sa Price ID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2. Korisnik plaća na Stripe → Webhook checkout.session.completed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3. POST /api/webhooks/stripe → Kreira/aktivira User subscription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4. POST /api/billing/portal → Redirect na Stripe Customer Portal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51" w:name="_Toc100051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Price ID-jevi (Environment Varijable)</w:t>
      </w:r>
      <w:bookmarkEnd w:id="100051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STRIPE_STARTER_PRICE_ID=price_xxx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STRIPE_PRO_PRICE_ID=price_xxx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STRIPE_MANAGED_PRICE_ID=price_xxx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52" w:name="_Toc10005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10. Plan Limits &amp; Kill-Switch</w:t>
      </w:r>
      <w:bookmarkEnd w:id="100052"/>
    </w:p>
    <w:p>
      <w:pPr>
        <w:pStyle w:val="Heading2"/>
        <w:keepNext/>
        <w:spacing w:after="120" w:before="360" w:line="322" w:lineRule="atLeast"/>
      </w:pPr>
      <w:bookmarkStart w:id="100053" w:name="_Toc10005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Limit Dimenzije</w:t>
      </w:r>
      <w:bookmarkEnd w:id="100053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Dimenzija</w:t>
            </w:r>
          </w:p>
        </w:tc>
        <w:tc>
          <w:tcPr>
            <w:tcW w:type="pct" w:w="7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max_domains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Broj web sajtova (projekata)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max_tracked_queries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Broj keyword/phrase upita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max_audits_per_month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Broj kompletnih 8-agent audit-a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agents_enabled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Koji agenti su dostupni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allow_white_label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White-label izveštaji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monthly_cost_cap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Max USD za LLM token-e mesečno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priority_support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Prioritetni support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api_access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API pristup za integracije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54" w:name="_Toc100054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Kill-Switch Logika</w:t>
      </w:r>
      <w:bookmarkEnd w:id="100054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Pre svakog sub-agent LLM poziva: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1. Sumiraj cost_usd iz token_usage_logs za tekući mesec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2. Uporedi sa monthly_cost_cap za korisnikov tier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3. Ako cap prekoračen → PAUZIRAJ agente, obavesti korisnika</w:t>
      </w:r>
    </w:p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Primer: Starter ($9.90/mes) → $5 cap. Ako su agenti već potrošili $5.01, sistem pauzira i prikazuje "Upgrade to Pro".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55" w:name="_Toc10005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API za Proveru</w:t>
      </w:r>
      <w:bookmarkEnd w:id="100055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// Provera svih limita odjednom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const result = await checkAllLimits(userId)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// result.allowed, result.checks.subscription, result.checks.auditLimit, result.checks.costCap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56" w:name="_Toc100056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11. Rate Limiting &amp; Middleware</w:t>
      </w:r>
      <w:bookmarkEnd w:id="100056"/>
    </w:p>
    <w:p>
      <w:pPr>
        <w:pStyle w:val="Heading2"/>
        <w:keepNext/>
        <w:spacing w:after="120" w:before="360" w:line="322" w:lineRule="atLeast"/>
      </w:pPr>
      <w:bookmarkStart w:id="100057" w:name="_Toc100057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Per-Minute Rate Limiting</w:t>
      </w:r>
      <w:bookmarkEnd w:id="100057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pct" w:w="6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Req/min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free_trial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starter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100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managed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300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superadmin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1000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58" w:name="_Toc100058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Daily Audit Limit</w:t>
      </w:r>
      <w:bookmarkEnd w:id="100058"/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Besplatni/neregistrovani: 3 audit-a po IP dnevno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Plaćeni korisnici: Bez dnevnog limita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59" w:name="_Toc100059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Response Headers</w:t>
      </w:r>
      <w:bookmarkEnd w:id="100059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X-RateLimit-Limit: 100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X-RateLimit-Remaining: 95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X-RateLimit-Reset: 1710000000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X-DailyAudit-Limit: 3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X-DailyAudit-Remaining: 1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60" w:name="_Toc10006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Isključeni iz Rate Limiting-a</w:t>
      </w:r>
      <w:bookmarkEnd w:id="100060"/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/api/webhooks/* — Imaju sopstvenu auth (signatures)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/api/auth/* — Ne smeju biti agresivno limitirani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/api/route — Health check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61" w:name="_Toc10006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12. Superadmin Panel</w:t>
      </w:r>
      <w:bookmarkEnd w:id="100061"/>
    </w:p>
    <w:p>
      <w:pPr>
        <w:pStyle w:val="Heading2"/>
        <w:keepNext/>
        <w:spacing w:after="120" w:before="360" w:line="322" w:lineRule="atLeast"/>
      </w:pPr>
      <w:bookmarkStart w:id="100062" w:name="_Toc100062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CEO Dashboard</w:t>
      </w:r>
      <w:bookmarkEnd w:id="100062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Funnel metrike u realnom vremenu: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Visitors Today → Free Audits → Registrations → Completed Audits → Activated Users → Paid Users → MRR</w:t>
      </w:r>
    </w:p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API: GET /api/superadmin/ceo-metrics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63" w:name="_Toc10006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Retention Dashboard</w:t>
      </w:r>
      <w:bookmarkEnd w:id="100063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D1, D7, D30 retention koorti: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"Ako D1 nije iznad 40%, ništa drugo nije bitno."</w:t>
      </w:r>
    </w:p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API: GET /api/superadmin/retention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64" w:name="_Toc100064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Activation Dashboard</w:t>
      </w:r>
      <w:bookmarkEnd w:id="100064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Aktivacioni funnel: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Audit → Connect GSC → Execute Fix → Return Tomorrow</w:t>
      </w:r>
    </w:p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API: GET /api/superadmin/activation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65" w:name="_Toc10006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Event Tracker</w:t>
      </w:r>
      <w:bookmarkEnd w:id="100065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Svi korisnički eventi u realnom vremenu:</w:t>
      </w:r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Event</w:t>
            </w:r>
          </w:p>
        </w:tc>
        <w:tc>
          <w:tcPr>
            <w:tcW w:type="pct" w:w="7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started_audit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Korisnik započeo audit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completed_audit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Audit završen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viewed_replay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Pregledan Visibility Replay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opened_diff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Otvoren Recommendation Diff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connected_wordpress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Povezan WordPress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executed_fix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Izvršen Auto Fix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opened_digest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Otvoren Email Digest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clicked_upgrade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Klik na Upgrade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connected_gsc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Povezan Google Search Console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registered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Novi korisnik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activated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Korisnik aktiviran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paid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Korisnik platio</w:t>
            </w:r>
          </w:p>
        </w:tc>
      </w:tr>
    </w:tbl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API: GET/POST /api/superadmin/events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66" w:name="_Toc100066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P1 Overview</w:t>
      </w:r>
      <w:bookmarkEnd w:id="100066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Pregled P1 feature metrika. API: GET /api/superadmin/p1-overview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67" w:name="_Toc100067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Pristup</w:t>
      </w:r>
      <w:bookmarkEnd w:id="100067"/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URL: /superadmin-portal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Login: /superadmin-portal/login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Auth: POST /api/superadmin/auth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Provera: GET /api/superadmin/check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68" w:name="_Toc10006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13. P0 Moduli (AI Visibility)</w:t>
      </w:r>
      <w:bookmarkEnd w:id="100068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Ovo su core dashboard widgeti koji koriste realne podatke iz baze:</w:t>
      </w:r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Widget</w:t>
            </w:r>
          </w:p>
        </w:tc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3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API</w:t>
            </w:r>
          </w:p>
        </w:tc>
      </w:tr>
      <w:tr>
        <w:trPr>
          <w:cantSplit/>
        </w:trPr>
        <w:tc>
          <w:tcPr>
            <w:tcW w:type="pct" w:w="2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Mission Control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Centralni kontrolni panel</w:t>
            </w:r>
          </w:p>
        </w:tc>
        <w:tc>
          <w:tcPr>
            <w:tcW w:type="pct" w:w="3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/api/ai/mission-control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Diff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Preporučeni diff-ovi pre/posle</w:t>
            </w:r>
          </w:p>
        </w:tc>
        <w:tc>
          <w:tcPr>
            <w:tcW w:type="pct" w:w="3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/api/ai/diff</w:t>
            </w:r>
          </w:p>
        </w:tc>
      </w:tr>
      <w:tr>
        <w:trPr>
          <w:cantSplit/>
        </w:trPr>
        <w:tc>
          <w:tcPr>
            <w:tcW w:type="pct" w:w="2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Competitor Race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Upoređenje sa konkurencijom</w:t>
            </w:r>
          </w:p>
        </w:tc>
        <w:tc>
          <w:tcPr>
            <w:tcW w:type="pct" w:w="3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/api/ai/competitor-race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Sticky AI Visibility Score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Score koji prati korisnika</w:t>
            </w:r>
          </w:p>
        </w:tc>
        <w:tc>
          <w:tcPr>
            <w:tcW w:type="pct" w:w="3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/api/ai/visibility-score</w:t>
            </w:r>
          </w:p>
        </w:tc>
      </w:tr>
      <w:tr>
        <w:trPr>
          <w:cantSplit/>
        </w:trPr>
        <w:tc>
          <w:tcPr>
            <w:tcW w:type="pct" w:w="2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Index Status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 li je sajt indeksiran</w:t>
            </w:r>
          </w:p>
        </w:tc>
        <w:tc>
          <w:tcPr>
            <w:tcW w:type="pct" w:w="3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/api/ai/index-status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69" w:name="_Toc10006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14. P1 Moduli (Sledeći Sprint)</w:t>
      </w:r>
      <w:bookmarkEnd w:id="100069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3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2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Visibility Replay™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Timeline replay svih promena</w:t>
            </w:r>
          </w:p>
        </w:tc>
        <w:tc>
          <w:tcPr>
            <w:tcW w:type="pct" w:w="3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Landing → Full funkcionalan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Recommendation Recorder™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Snimanje diff-ova AI preporuka</w:t>
            </w:r>
          </w:p>
        </w:tc>
        <w:tc>
          <w:tcPr>
            <w:tcW w:type="pct" w:w="3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Landing → Full funkcionalan</w:t>
            </w:r>
          </w:p>
        </w:tc>
      </w:tr>
      <w:tr>
        <w:trPr>
          <w:cantSplit/>
        </w:trPr>
        <w:tc>
          <w:tcPr>
            <w:tcW w:type="pct" w:w="2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 Execute™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Automatsko izvršavanje na WP/Webflow</w:t>
            </w:r>
          </w:p>
        </w:tc>
        <w:tc>
          <w:tcPr>
            <w:tcW w:type="pct" w:w="3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Landing → Full funkcionalan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ROI Opportunity Queue™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Prioritizovani queue po ROI</w:t>
            </w:r>
          </w:p>
        </w:tc>
        <w:tc>
          <w:tcPr>
            <w:tcW w:type="pct" w:w="3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Landing → Full funkcionalan</w:t>
            </w:r>
          </w:p>
        </w:tc>
      </w:tr>
      <w:tr>
        <w:trPr>
          <w:cantSplit/>
        </w:trPr>
        <w:tc>
          <w:tcPr>
            <w:tcW w:type="pct" w:w="2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Email Digest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What changed overnight?</w:t>
            </w:r>
          </w:p>
        </w:tc>
        <w:tc>
          <w:tcPr>
            <w:tcW w:type="pct" w:w="3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Landing → Full funkcionalan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70" w:name="_Toc10007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P1 DB Modeli</w:t>
      </w:r>
      <w:bookmarkEnd w:id="100070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Svi P1 modeli su već u Prisma schema-i: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ReplaySession — Replay timeline sesije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RecommendationSnapshot — Snapshot AI preporuka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RecommendationDiff — Before/after diff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ActionItem — Akcije sa ROI scoring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AutoExecution — Automatsko izvršavanje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EmailDigest — Digest email-ovi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71" w:name="_Toc10007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15. Landing Page &amp; Marketing</w:t>
      </w:r>
      <w:bookmarkEnd w:id="100071"/>
    </w:p>
    <w:p>
      <w:pPr>
        <w:pStyle w:val="Heading2"/>
        <w:keepNext/>
        <w:spacing w:after="120" w:before="360" w:line="322" w:lineRule="atLeast"/>
      </w:pPr>
      <w:bookmarkStart w:id="100072" w:name="_Toc100072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Sekcije (40+ komponenti)</w:t>
      </w:r>
      <w:bookmarkEnd w:id="100072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Sekcija</w:t>
            </w:r>
          </w:p>
        </w:tc>
        <w:tc>
          <w:tcPr>
            <w:tcW w:type="pct" w:w="3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Komponenta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Hero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HeroSection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Main CTA sa URL input-om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Features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FeaturesSection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Ključne mogućnosti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How It Works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HowItWorksSection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3-koraka proces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Stats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StatsSection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Brojevi i metrike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Social Proof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SocialProofSection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Testimonial-i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Pricing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PricingSection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4 plana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Comparison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ComparisonSection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Seosights vs konkurencija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Integrations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IntegrationsSection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CMS/platform integracije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CTA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CTASection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Finalni call-to-action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Free Tools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FreeToolsSection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Besplatni SEO alati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Build in Public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BuildInPublicSection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Transparentni razvoj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June Stack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JuneStackSection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Tech stack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 OS</w:t>
            </w:r>
          </w:p>
        </w:tc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AgentOSSection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8-Agent sistem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Roadmap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RoadmapChecklist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Razvojni roadmap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73" w:name="_Toc10007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AI Visibility Landing Sekcije</w:t>
      </w:r>
      <w:bookmarkEnd w:id="100073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Sekcija</w:t>
            </w:r>
          </w:p>
        </w:tc>
        <w:tc>
          <w:tcPr>
            <w:tcW w:type="pct" w:w="6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AIVisibilityScoreSection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Visibility Score objašnjenje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AIVisibilityTimeline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Timeline promena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AIVisibilityMap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Vizuelna mapa vidljivosti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AIVisibilityForecast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Prognoza score-a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AIVisibilityReplay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Replay feature preview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AIStickyScore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Sticky score widget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AIDiff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Diff preview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AIDailyFeedSection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Daily feed preview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AIRevenueCalculator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Kalkulator prihoda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AIRecommendationSimulator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Simulacija preporuka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AIRecommendationRecorder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Recorder preview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AIMissionControl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Mission control preview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AIActionCenterSection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Action center preview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AIAutoExecute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Auto Execute preview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AICompetitorRace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Competitor race preview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AICompetitorWarRoom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War room preview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AIInfluenceGraph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Influence graf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AICitationExplorer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Citat explorer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AIIndexStatus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Index status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AIOpportunityFinder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Opportunity finder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AIOpportunityQueue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Queue preview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AIEmailDigest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Digest preview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74" w:name="_Toc100074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16. Mini Servisi</w:t>
      </w:r>
      <w:bookmarkEnd w:id="100074"/>
    </w:p>
    <w:p>
      <w:pPr>
        <w:pStyle w:val="Heading2"/>
        <w:keepNext/>
        <w:spacing w:after="120" w:before="360" w:line="322" w:lineRule="atLeast"/>
      </w:pPr>
      <w:bookmarkStart w:id="100075" w:name="_Toc10007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agent-stream (Port 3003)</w:t>
      </w:r>
      <w:bookmarkEnd w:id="100075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Svrha: Real-time WebSocket server za live agent progress streaming.</w:t>
      </w:r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pct" w:w="1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pct" w:w="5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 (Socket.IO)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WS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WebSocket konekcija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/emit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POST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Emitovanje event-a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/health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Health check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/sessions/:id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Sesija detalji</w:t>
            </w:r>
          </w:p>
        </w:tc>
      </w:tr>
    </w:tbl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b/>
          <w:bCs/>
          <w:color w:val="1A2B40"/>
          <w:sz w:val="24"/>
          <w:szCs w:val="24"/>
        </w:rPr>
        <w:t xml:space="preserve">Event-ovi:</w:t>
      </w:r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Event</w:t>
            </w:r>
          </w:p>
        </w:tc>
        <w:tc>
          <w:tcPr>
            <w:tcW w:type="pct" w:w="7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agent:start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 počeo rad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agent:progress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Progress update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agent:complete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 završio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agent:error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 greška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analysis:start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Analiza počela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analysis:complete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Analiza završena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analysis:error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Analiza greška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session:replay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Late-joiner replay</w:t>
            </w:r>
          </w:p>
        </w:tc>
      </w:tr>
    </w:tbl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In-Memory Store: Last 100 events po sesiji, 2-satni TTL.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76" w:name="_Toc100076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audit-worker (Port 3004)</w:t>
      </w:r>
      <w:bookmarkEnd w:id="100076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Svrha: Background worker koji pokreće 8 AI agenata za SEO analizu.</w:t>
      </w:r>
    </w:p>
    <w:p>
      <w:pPr>
        <w:spacing w:after="80" w:line="312"/>
        <w:jc w:val="left"/>
      </w:pPr>
      <w:r>
        <w:rPr>
          <w:rFonts w:ascii="Times New Roman" w:eastAsia="Microsoft YaHei"/>
          <w:b/>
          <w:bCs/>
          <w:color w:val="1A2B40"/>
          <w:sz w:val="24"/>
          <w:szCs w:val="24"/>
        </w:rPr>
        <w:t xml:space="preserve">Pattern: BullMQ Producer-Worker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1. Next.js API kreira Analysis record → Dodaje job u BullMQ queue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2. Worker pokupi job → Pokreće agente → Komunicira preko DB + WebSocket</w:t>
      </w:r>
    </w:p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b/>
          <w:bCs/>
          <w:color w:val="1A2B40"/>
          <w:sz w:val="24"/>
          <w:szCs w:val="24"/>
        </w:rPr>
        <w:t xml:space="preserve">Faze: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1. Data Gathering → Scraping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2. Strategy → Batch 1 agenti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3. Audit → Batch 2 agenti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4. Structure → Topik klasteri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5. Creative → Content brief-ovi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6. Measure → KPI tracking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77" w:name="_Toc10007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17. Chrome Ekstenzija</w:t>
      </w:r>
      <w:bookmarkEnd w:id="100077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Lokacija: extensions/chrome-seosights/</w:t>
      </w:r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Fajl</w:t>
            </w:r>
          </w:p>
        </w:tc>
        <w:tc>
          <w:tcPr>
            <w:tcW w:type="pct" w:w="7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manifest.json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Extension manifest (Manifest V3)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background.js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Service worker za background task-ove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content.js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 script — injektuje se u stranice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popup.js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Popup UI logika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options.js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Options page logika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popup.html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Popup HTML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options.html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Options HTML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styles.css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Stilovi</w:t>
            </w:r>
          </w:p>
        </w:tc>
      </w:tr>
    </w:tbl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b/>
          <w:bCs/>
          <w:color w:val="1A2B40"/>
          <w:sz w:val="24"/>
          <w:szCs w:val="24"/>
        </w:rPr>
        <w:t xml:space="preserve">Mogućnosti: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AI Visibility Score prikaz u browser-u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Entity Score za trenutnu stranicu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Quick audit pokretanje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Notifikacije za promene score-a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78" w:name="_Toc10007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18. WordPress Plugin</w:t>
      </w:r>
      <w:bookmarkEnd w:id="100078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Lokacija: plugins/wordpress-seosights/</w:t>
      </w:r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Fajl</w:t>
            </w:r>
          </w:p>
        </w:tc>
        <w:tc>
          <w:tcPr>
            <w:tcW w:type="pct" w:w="6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seosights.php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Glavni plugin fajl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uninstall.php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Cleanup pri deinstalaciji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readme.txt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WordPress.org readme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includes/class-seosights-core.php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Core funkcionalnost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includes/class-seosights-admin.php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Admin panel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includes/class-seosights-api.php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API komunikacija</w:t>
            </w:r>
          </w:p>
        </w:tc>
      </w:tr>
    </w:tbl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b/>
          <w:bCs/>
          <w:color w:val="1A2B40"/>
          <w:sz w:val="24"/>
          <w:szCs w:val="24"/>
        </w:rPr>
        <w:t xml:space="preserve">Mogućnosti: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Auto Execute — direktno izvršavanje SEO fix-ova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Schema markup dodavanje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robots.txt ažuriranje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Content publikovanje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llms.txt generisanje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79" w:name="_Toc10007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19. Komponente (130+ React)</w:t>
      </w:r>
      <w:bookmarkEnd w:id="100079"/>
    </w:p>
    <w:p>
      <w:pPr>
        <w:pStyle w:val="Heading2"/>
        <w:keepNext/>
        <w:spacing w:after="120" w:before="360" w:line="322" w:lineRule="atLeast"/>
      </w:pPr>
      <w:bookmarkStart w:id="100080" w:name="_Toc10008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Po Kategoriji</w:t>
      </w:r>
      <w:bookmarkEnd w:id="100080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Kategorija</w:t>
            </w:r>
          </w:p>
        </w:tc>
        <w:tc>
          <w:tcPr>
            <w:tcW w:type="pct" w:w="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Broj</w:t>
            </w:r>
          </w:p>
        </w:tc>
        <w:tc>
          <w:tcPr>
            <w:tcW w:type="pct" w:w="74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Ključne Komponente</w:t>
            </w:r>
          </w:p>
        </w:tc>
      </w:tr>
      <w:tr>
        <w:trPr>
          <w:cantSplit/>
        </w:trPr>
        <w:tc>
          <w:tcPr>
            <w:tcW w:type="pct" w:w="1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UI (shadcn)</w:t>
            </w:r>
          </w:p>
        </w:tc>
        <w:tc>
          <w:tcPr>
            <w:tcW w:type="pct" w:w="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45</w:t>
            </w:r>
          </w:p>
        </w:tc>
        <w:tc>
          <w:tcPr>
            <w:tcW w:type="pct" w:w="7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Button, Card, Dialog, Form, Table, Tabs, Toast, Tooltip, Chart, etc.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Landing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40+</w:t>
            </w:r>
          </w:p>
        </w:tc>
        <w:tc>
          <w:tcPr>
            <w:tcW w:type="pct" w:w="7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HeroSection, FeaturesSection, PricingSection, AI* sekcije</w:t>
            </w:r>
          </w:p>
        </w:tc>
      </w:tr>
      <w:tr>
        <w:trPr>
          <w:cantSplit/>
        </w:trPr>
        <w:tc>
          <w:tcPr>
            <w:tcW w:type="pct" w:w="1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Dashboard</w:t>
            </w:r>
          </w:p>
        </w:tc>
        <w:tc>
          <w:tcPr>
            <w:tcW w:type="pct" w:w="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</w:t>
            </w:r>
          </w:p>
        </w:tc>
        <w:tc>
          <w:tcPr>
            <w:tcW w:type="pct" w:w="7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KPIWidgets, MissionControlPanel, CompetitorRacePanel, etc.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Superadmin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7</w:t>
            </w:r>
          </w:p>
        </w:tc>
        <w:tc>
          <w:tcPr>
            <w:tcW w:type="pct" w:w="7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CEODashboard, RetentionDashboard, ActivationDashboard, etc.</w:t>
            </w:r>
          </w:p>
        </w:tc>
      </w:tr>
      <w:tr>
        <w:trPr>
          <w:cantSplit/>
        </w:trPr>
        <w:tc>
          <w:tcPr>
            <w:tcW w:type="pct" w:w="1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Auth</w:t>
            </w:r>
          </w:p>
        </w:tc>
        <w:tc>
          <w:tcPr>
            <w:tcW w:type="pct" w:w="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pct" w:w="7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RegistrationDialog, AgencyRegistrationDialog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Billing</w:t>
            </w:r>
          </w:p>
        </w:tc>
        <w:tc>
          <w:tcPr>
            <w:tcW w:type="pct" w:w="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74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PricingCard</w:t>
            </w:r>
          </w:p>
        </w:tc>
      </w:tr>
      <w:tr>
        <w:trPr>
          <w:cantSplit/>
        </w:trPr>
        <w:tc>
          <w:tcPr>
            <w:tcW w:type="pct" w:w="1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Site</w:t>
            </w:r>
          </w:p>
        </w:tc>
        <w:tc>
          <w:tcPr>
            <w:tcW w:type="pct" w:w="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5</w:t>
            </w:r>
          </w:p>
        </w:tc>
        <w:tc>
          <w:tcPr>
            <w:tcW w:type="pct" w:w="74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SiteHeader, SiteFooter, SiteShell, NewsletterForm, IconRenderer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81" w:name="_Toc100081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Dashboard Widgeti (Detalji)</w:t>
      </w:r>
      <w:bookmarkEnd w:id="100081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Widget</w:t>
            </w:r>
          </w:p>
        </w:tc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Ključna Funkcionalnost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KPIWidgets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SEO/AEO/GEO score kartice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Score prikaz, trend strelice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MissionControlPanel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Centralni komandni centar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Status agenata, progress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AIVisibilityChart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Graf vidljivosti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Line chart po engine-u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AIVisibilityFeed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Live feed događaja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Real-time notifikacije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CompetitorRacePanel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Upoređenje sa konkurencijom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Bar chart, gap analiza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DiffPanel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Pre/posle diff-ovi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Side-by-side prikaz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EntityGraphBuilder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Entity graf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Vizuelni graf entiteta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EntityHealth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Entity zdravlje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Score po dimenzijama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GSCPanel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Google Search Console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Podaci iz GSC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IndexStatusPanel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Index status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ChatGPT/Claude/Gemini status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IndustryBenchmarks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Industrijski benchmark-ovi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Upoređenje sa industrijom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LiveAgentStatus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Status agenata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Live progress bar-ovi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OneClickFix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One-click SEO fix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Lista predloženih fix-ova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PromptRankTracker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Prompt rangiranje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Praćenje pozicija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StickyScoreWidget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Sticky score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Floating AI Visibility Score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StrategyRoadmap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Strategijski roadmap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12-mesečni plan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UsageIndicator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Korišćenje resursa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Progres bar za limit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WebhooksPanel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Webhook upravljanje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CRUD za webhook-e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CitationVelocityHeatmap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Heatmap citata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Vizuelni heatmap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CompetitorCitationGap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Gap analiza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Citat gap sa konkurencijom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CMSIntegrationPanel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CMS integracija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WordPress/Webflow konekcija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AgencySettingsPanel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Agency podešavanja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White-label konfiguracija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MultiBrandDashboard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Multi-brand prikaz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Switch između brendova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AdvancedAITools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Napredni AI alati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Simulator, kalkulator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AffiliatePortal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Affiliate portal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Zarada, referral-i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PendingApprovalsPanel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Pending odobrenja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Human-in-the-loop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AICrawlLogs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crawl log-ovi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Log analizator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AIContentGap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 gap analiza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AI-generated gap-ovi</w:t>
            </w:r>
          </w:p>
        </w:tc>
      </w:tr>
      <w:tr>
        <w:trPr>
          <w:cantSplit/>
        </w:trPr>
        <w:tc>
          <w:tcPr>
            <w:tcW w:type="pct" w:w="2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AIContentSimulator</w:t>
            </w:r>
          </w:p>
        </w:tc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 simulator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Simulacija sadržaja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AIActionCenter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Akcioni centar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Lista AI predloga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82" w:name="_Toc10008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20. State Management</w:t>
      </w:r>
      <w:bookmarkEnd w:id="100082"/>
    </w:p>
    <w:p>
      <w:pPr>
        <w:pStyle w:val="Heading2"/>
        <w:keepNext/>
        <w:spacing w:after="120" w:before="360" w:line="322" w:lineRule="atLeast"/>
      </w:pPr>
      <w:bookmarkStart w:id="100083" w:name="_Toc10008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Zustand Global Store</w:t>
      </w:r>
      <w:bookmarkEnd w:id="100083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Lokacija: src/lib/store.ts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interface AppState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view: 'landing' | 'analyzing' | 'dashboard'  // Trenutni view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targetUrl: string                              // URL za analizu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targetMarket: string                           // Tržište (default: 'Global')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analysis: SEOAnalysis | null                   // Rezultat analize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analysisProgress: number                       // 0-100 progres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analysisStep: string                           // Trenutni korak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analysisError: string                          // Greška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activeAgent: string | null                     // Aktivni agent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sessionId: string                              // Sesija ID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mode: 'auto-pilot' | 'co-pilot'              // Režim rada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pendingApprovals: Approval[]                   // Human-in-the-loop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currentAnalysisId: string | null               // ID trenutne analize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analysisEngine: 'sse' | 'queue'               // Engine (SSE vs BullMQ)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jobId: string | null                           // BullMQ job ID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jobStatus: 'idle' | 'queued' | 'active' | 'completed' | 'failed' | 'unknown'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84" w:name="_Toc100084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SEOAnalysis Tip (Kompletna Struktura)</w:t>
      </w:r>
      <w:bookmarkEnd w:id="100084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Analiza sadrži:</w:t>
      </w:r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Sekcija</w:t>
            </w:r>
          </w:p>
        </w:tc>
        <w:tc>
          <w:tcPr>
            <w:tcW w:type="pct" w:w="78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overallScores</w:t>
            </w:r>
          </w:p>
        </w:tc>
        <w:tc>
          <w:tcPr>
            <w:tcW w:type="pct" w:w="7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SEO, AEO, GEO, Combined score (0-100)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audit</w:t>
            </w:r>
          </w:p>
        </w:tc>
        <w:tc>
          <w:tcPr>
            <w:tcW w:type="pct" w:w="7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Technical SEO, Crawlability, PageSpeed, Indexation, AEO Readiness, GEO Visibility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eeat</w:t>
            </w:r>
          </w:p>
        </w:tc>
        <w:tc>
          <w:tcPr>
            <w:tcW w:type="pct" w:w="7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E-E-A-T analiza (Experience, Expertise, Authoritativeness, Trustworthiness)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geoCitability</w:t>
            </w:r>
          </w:p>
        </w:tc>
        <w:tc>
          <w:tcPr>
            <w:tcW w:type="pct" w:w="7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5 dimenzije citabilnosti za GEO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aiCrawler</w:t>
            </w:r>
          </w:p>
        </w:tc>
        <w:tc>
          <w:tcPr>
            <w:tcW w:type="pct" w:w="7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bot pristup, robots.txt, llms.txt, JS rendering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brandMentions</w:t>
            </w:r>
          </w:p>
        </w:tc>
        <w:tc>
          <w:tcPr>
            <w:tcW w:type="pct" w:w="7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Brand mention score, platform presence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contentQuality</w:t>
            </w:r>
          </w:p>
        </w:tc>
        <w:tc>
          <w:tcPr>
            <w:tcW w:type="pct" w:w="7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AI pattern risk, humanization tips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parasiteRisk</w:t>
            </w:r>
          </w:p>
        </w:tc>
        <w:tc>
          <w:tcPr>
            <w:tcW w:type="pct" w:w="7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Parasite SEO risk assessment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localSEO</w:t>
            </w:r>
          </w:p>
        </w:tc>
        <w:tc>
          <w:tcPr>
            <w:tcW w:type="pct" w:w="7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GBP signals, NAP consistency, reviews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sxo</w:t>
            </w:r>
          </w:p>
        </w:tc>
        <w:tc>
          <w:tcPr>
            <w:tcW w:type="pct" w:w="7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Search Experience Optimization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structure</w:t>
            </w:r>
          </w:p>
        </w:tc>
        <w:tc>
          <w:tcPr>
            <w:tcW w:type="pct" w:w="7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Topic clusters, keyword gaps, content architecture, schema recommendations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creative</w:t>
            </w:r>
          </w:p>
        </w:tc>
        <w:tc>
          <w:tcPr>
            <w:tcW w:type="pct" w:w="7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Content briefs, on-page optimizations, answer blocks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measure</w:t>
            </w:r>
          </w:p>
        </w:tc>
        <w:tc>
          <w:tcPr>
            <w:tcW w:type="pct" w:w="7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KPI tracking, competitor benchmarks, weekly actions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deepStrategy</w:t>
            </w:r>
          </w:p>
        </w:tc>
        <w:tc>
          <w:tcPr>
            <w:tcW w:type="pct" w:w="7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Technical implementations, backlink outreach, content calendar</w:t>
            </w:r>
          </w:p>
        </w:tc>
      </w:tr>
      <w:tr>
        <w:trPr>
          <w:cantSplit/>
        </w:trPr>
        <w:tc>
          <w:tcPr>
            <w:tcW w:type="pct" w:w="22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summary</w:t>
            </w:r>
          </w:p>
        </w:tc>
        <w:tc>
          <w:tcPr>
            <w:tcW w:type="pct" w:w="78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Executive summary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executiveActions</w:t>
            </w:r>
          </w:p>
        </w:tc>
        <w:tc>
          <w:tcPr>
            <w:tcW w:type="pct" w:w="7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Top 5 prioritizovanih akcija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85" w:name="_Toc100085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21. Scraping Arhitektura</w:t>
      </w:r>
      <w:bookmarkEnd w:id="100085"/>
    </w:p>
    <w:p>
      <w:pPr>
        <w:pStyle w:val="Heading2"/>
        <w:keepNext/>
        <w:spacing w:after="120" w:before="360" w:line="322" w:lineRule="atLeast"/>
      </w:pPr>
      <w:bookmarkStart w:id="100086" w:name="_Toc100086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Scrape Once, Read Many</w:t>
      </w:r>
      <w:bookmarkEnd w:id="100086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Lokacija: src/lib/scraper.ts (808 linija)</w:t>
      </w:r>
    </w:p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b/>
          <w:bCs/>
          <w:color w:val="1A2B40"/>
          <w:sz w:val="24"/>
          <w:szCs w:val="24"/>
        </w:rPr>
        <w:t xml:space="preserve">Princip: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1. Scrape website JEDNOM → Očisti HTML → Strukturirani JSON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2. Keširaj (in-memory / Redis) → Svi agenti čitaju iz keša</w:t>
      </w:r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3. Svaki agent dobija samo kontekst koji mu treba → Do 70% manje token-a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87" w:name="_Toc100087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ScrapedSharedContext Struktura</w:t>
      </w:r>
      <w:bookmarkEnd w:id="100087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interface ScrapedSharedContext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meta_data: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title, description, robots_txt, llms_txt_exists, url, domain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}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raw_text_content: string           // Max 6000 chars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structured_elements: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headings: Record&lt;string, string[]&gt;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links: string[]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schema_markup: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has_faq, has_organization, has_article, has_product,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has_local_business, detected_types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}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}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search_context: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competitor_results: Array&lt;{name, url, snippet}&gt;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ai_citation_results: Array&lt;{name, url, snippet}&gt;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local_seo_results: Array&lt;{name, url, snippet}&gt;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}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88" w:name="_Toc10008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22. Email &amp; Webhook Sistem</w:t>
      </w:r>
      <w:bookmarkEnd w:id="100088"/>
    </w:p>
    <w:p>
      <w:pPr>
        <w:pStyle w:val="Heading2"/>
        <w:keepNext/>
        <w:spacing w:after="120" w:before="360" w:line="322" w:lineRule="atLeast"/>
      </w:pPr>
      <w:bookmarkStart w:id="100089" w:name="_Toc100089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Email (Resend)</w:t>
      </w:r>
      <w:bookmarkEnd w:id="100089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Lokacija: src/lib/email.ts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Provider: Resend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Tipovi: Digest, notifikacije, welcome, upgrade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Digest tipovi: overnight, weekly, monthly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90" w:name="_Toc10009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Webhook Dispatcher</w:t>
      </w:r>
      <w:bookmarkEnd w:id="100090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Lokacija: src/lib/webhook-dispatcher.ts</w:t>
      </w:r>
    </w:p>
    <w:p>
      <w:pPr>
        <w:spacing w:after="80" w:line="312"/>
        <w:jc w:val="left"/>
      </w:pPr>
      <w:r>
        <w:rPr>
          <w:rFonts w:ascii="Times New Roman" w:eastAsia="Microsoft YaHei"/>
          <w:b/>
          <w:bCs/>
          <w:color w:val="1A2B40"/>
          <w:sz w:val="24"/>
          <w:szCs w:val="24"/>
        </w:rPr>
        <w:t xml:space="preserve">Podržani tip-ovi: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slack — Slack incoming webhook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discord — Discord webhook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custom — Custom HTTP endpoint</w:t>
      </w:r>
    </w:p>
    <w:p>
      <w:pPr>
        <w:spacing w:after="120"/>
      </w:pPr>
    </w:p>
    <w:p>
      <w:pPr>
        <w:spacing w:after="80" w:line="312"/>
        <w:jc w:val="left"/>
      </w:pPr>
      <w:r>
        <w:rPr>
          <w:rFonts w:ascii="Times New Roman" w:eastAsia="Microsoft YaHei"/>
          <w:b/>
          <w:bCs/>
          <w:color w:val="1A2B40"/>
          <w:sz w:val="24"/>
          <w:szCs w:val="24"/>
        </w:rPr>
        <w:t xml:space="preserve">Event-ovi za webhook: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analysis.completed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visibility.score_changed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citation.gained / citation.lost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alert.triggered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auto_execute.success / auto_execute.failed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91" w:name="_Toc10009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23. Affiliate Program</w:t>
      </w:r>
      <w:bookmarkEnd w:id="100091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Lokacija: src/lib/affiliate.ts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92" w:name="_Toc100092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5-Tier Komisiona Struktura</w:t>
      </w:r>
      <w:bookmarkEnd w:id="100092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Aktivnih Referral-a</w:t>
            </w:r>
          </w:p>
        </w:tc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Provizija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1-10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10%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11-25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20%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26-50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30%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4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51-100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40%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5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100+</w:t>
            </w:r>
          </w:p>
        </w:tc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50%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93" w:name="_Toc10009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Karakteristike</w:t>
      </w:r>
      <w:bookmarkEnd w:id="100093"/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Lifetime recurring — Provizija se nastavlja dok korisnik plaća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Stripe Transfers — Automatske isplate preko Stripe Connect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Affiliate Code — Custom kod (npr. marko10)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Landing Page — /affiliates sa prijavom i statistikom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94" w:name="_Toc100094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24. CMS Integracija</w:t>
      </w:r>
      <w:bookmarkEnd w:id="100094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Lokacija: src/lib/cms-publish.ts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95" w:name="_Toc10009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Podržane Platforme</w:t>
      </w:r>
      <w:bookmarkEnd w:id="100095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pct" w:w="1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pct" w:w="6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Mogućnosti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WordPress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Aktivan</w:t>
            </w:r>
          </w:p>
        </w:tc>
        <w:tc>
          <w:tcPr>
            <w:tcW w:type="pct" w:w="6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Schema, meta tag-ovi, robots.txt, content publish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Webflow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Aktivan</w:t>
            </w:r>
          </w:p>
        </w:tc>
        <w:tc>
          <w:tcPr>
            <w:tcW w:type="pct" w:w="6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Meta tag-ovi, content update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Shopify</w:t>
            </w:r>
          </w:p>
        </w:tc>
        <w:tc>
          <w:tcPr>
            <w:tcW w:type="pct" w:w="1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Aktivan</w:t>
            </w:r>
          </w:p>
        </w:tc>
        <w:tc>
          <w:tcPr>
            <w:tcW w:type="pct" w:w="6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Product schema, meta description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96" w:name="_Toc100096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API Endpoints</w:t>
      </w:r>
      <w:bookmarkEnd w:id="100096"/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POST /api/cms/publish — Publikovanje na CMS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POST /api/cms/save-credentials — Čuvanje API kredencijala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POST /api/cms/test-connection — Test konekcije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097" w:name="_Toc10009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25. Deployment &amp; DevOps</w:t>
      </w:r>
      <w:bookmarkEnd w:id="100097"/>
    </w:p>
    <w:p>
      <w:pPr>
        <w:pStyle w:val="Heading2"/>
        <w:keepNext/>
        <w:spacing w:after="120" w:before="360" w:line="322" w:lineRule="atLeast"/>
      </w:pPr>
      <w:bookmarkStart w:id="100098" w:name="_Toc100098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Vercel Deployment</w:t>
      </w:r>
      <w:bookmarkEnd w:id="100098"/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Auto-deploy sa GitHub push na main branch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vercel.json konfiguracija za duge timeout-e (300s za analizu)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099" w:name="_Toc100099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Caddy Gateway</w:t>
      </w:r>
      <w:bookmarkEnd w:id="100099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Lokacija: Caddyfile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:81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@transform_port_query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query XTransformPort=*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}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handle @transform_port_query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reverse_proxy localhost:{query.XTransformPort}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}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handle {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    reverse_proxy localhost:3000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    }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100" w:name="_Toc10010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Port Mapiranje</w:t>
      </w:r>
      <w:bookmarkEnd w:id="100100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Port</w:t>
            </w:r>
          </w:p>
        </w:tc>
        <w:tc>
          <w:tcPr>
            <w:tcW w:type="pct" w:w="8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Servis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81</w:t>
            </w:r>
          </w:p>
        </w:tc>
        <w:tc>
          <w:tcPr>
            <w:tcW w:type="pct" w:w="8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Caddy Gateway (externi)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3000</w:t>
            </w:r>
          </w:p>
        </w:tc>
        <w:tc>
          <w:tcPr>
            <w:tcW w:type="pct" w:w="8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Next.js App</w:t>
            </w:r>
          </w:p>
        </w:tc>
      </w:tr>
      <w:tr>
        <w:trPr>
          <w:cantSplit/>
        </w:trPr>
        <w:tc>
          <w:tcPr>
            <w:tcW w:type="pct" w:w="2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3003</w:t>
            </w:r>
          </w:p>
        </w:tc>
        <w:tc>
          <w:tcPr>
            <w:tcW w:type="pct" w:w="8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agent-stream (Socket.IO)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3004</w:t>
            </w:r>
          </w:p>
        </w:tc>
        <w:tc>
          <w:tcPr>
            <w:tcW w:type="pct" w:w="8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audit-worker (BullMQ)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101" w:name="_Toc100101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XTransformPort Pravilo</w:t>
      </w:r>
      <w:bookmarkEnd w:id="100101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Svi API zahtevi ka drugim portovima MORAJU koristiti ?XTransformPort=PORT query parametar: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✅ /api/test?XTransformPort=3030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❌ http://localhost:3030/api/test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Za WebSocket: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✅ io("/?XTransformPort=3003")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❌ io("http://localhost:3003")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102" w:name="_Toc10010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26. Konfiguracija (Environment Variables)</w:t>
      </w:r>
      <w:bookmarkEnd w:id="100102"/>
    </w:p>
    <w:p>
      <w:pPr>
        <w:pStyle w:val="Heading2"/>
        <w:keepNext/>
        <w:spacing w:after="120" w:before="360" w:line="322" w:lineRule="atLeast"/>
      </w:pPr>
      <w:bookmarkStart w:id="100103" w:name="_Toc100103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Obavezne</w:t>
      </w:r>
      <w:bookmarkEnd w:id="100103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Varijabla</w:t>
            </w:r>
          </w:p>
        </w:tc>
        <w:tc>
          <w:tcPr>
            <w:tcW w:type="pct" w:w="6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DATABASE_URL</w:t>
            </w:r>
          </w:p>
        </w:tc>
        <w:tc>
          <w:tcPr>
            <w:tcW w:type="pct" w:w="6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SQLite/Turso konekcioni string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JWT_SECRET</w:t>
            </w:r>
          </w:p>
        </w:tc>
        <w:tc>
          <w:tcPr>
            <w:tcW w:type="pct" w:w="6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Tajni ključ za JWT token-e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STRIPE_SECRET_KEY</w:t>
            </w:r>
          </w:p>
        </w:tc>
        <w:tc>
          <w:tcPr>
            <w:tcW w:type="pct" w:w="6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 API tajni ključ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STRIPE_STARTER_PRICE_ID</w:t>
            </w:r>
          </w:p>
        </w:tc>
        <w:tc>
          <w:tcPr>
            <w:tcW w:type="pct" w:w="6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 Price ID za Starter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STRIPE_PRO_PRICE_ID</w:t>
            </w:r>
          </w:p>
        </w:tc>
        <w:tc>
          <w:tcPr>
            <w:tcW w:type="pct" w:w="6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 Price ID za Pro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STRIPE_MANAGED_PRICE_ID</w:t>
            </w:r>
          </w:p>
        </w:tc>
        <w:tc>
          <w:tcPr>
            <w:tcW w:type="pct" w:w="6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 Price ID za Managed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104" w:name="_Toc100104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AI Provider Ključevi</w:t>
      </w:r>
      <w:bookmarkEnd w:id="100104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Varijabla</w:t>
            </w:r>
          </w:p>
        </w:tc>
        <w:tc>
          <w:tcPr>
            <w:tcW w:type="pct" w:w="6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GROQ_API_KEY</w:t>
            </w:r>
          </w:p>
        </w:tc>
        <w:tc>
          <w:tcPr>
            <w:tcW w:type="pct" w:w="6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Groq API ključ (free tier)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GEMINI_API_KEY</w:t>
            </w:r>
          </w:p>
        </w:tc>
        <w:tc>
          <w:tcPr>
            <w:tcW w:type="pct" w:w="6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Google Gemini API ključ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OPENROUTER_API_KEY</w:t>
            </w:r>
          </w:p>
        </w:tc>
        <w:tc>
          <w:tcPr>
            <w:tcW w:type="pct" w:w="6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OpenRouter API ključ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OPENAI_API_KEY</w:t>
            </w:r>
          </w:p>
        </w:tc>
        <w:tc>
          <w:tcPr>
            <w:tcW w:type="pct" w:w="6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OpenAI API ključ (paid)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105" w:name="_Toc100105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Ostalo</w:t>
      </w:r>
      <w:bookmarkEnd w:id="100105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Varijabla</w:t>
            </w:r>
          </w:p>
        </w:tc>
        <w:tc>
          <w:tcPr>
            <w:tcW w:type="pct" w:w="65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RESEND_API_KEY</w:t>
            </w:r>
          </w:p>
        </w:tc>
        <w:tc>
          <w:tcPr>
            <w:tcW w:type="pct" w:w="6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Resend email API ključ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REDIS_URL</w:t>
            </w:r>
          </w:p>
        </w:tc>
        <w:tc>
          <w:tcPr>
            <w:tcW w:type="pct" w:w="6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Redis konekcioni string (BullMQ)</w:t>
            </w:r>
          </w:p>
        </w:tc>
      </w:tr>
      <w:tr>
        <w:trPr>
          <w:cantSplit/>
        </w:trPr>
        <w:tc>
          <w:tcPr>
            <w:tcW w:type="pct" w:w="3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STRIPE_WEBHOOK_SECRET</w:t>
            </w:r>
          </w:p>
        </w:tc>
        <w:tc>
          <w:tcPr>
            <w:tcW w:type="pct" w:w="65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Stripe webhook tajna</w:t>
            </w:r>
          </w:p>
        </w:tc>
      </w:tr>
      <w:tr>
        <w:trPr>
          <w:cantSplit/>
        </w:trPr>
        <w:tc>
          <w:tcPr>
            <w:tcW w:type="pct" w:w="3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NEXT_PUBLIC_APP_URL</w:t>
            </w:r>
          </w:p>
        </w:tc>
        <w:tc>
          <w:tcPr>
            <w:tcW w:type="pct" w:w="65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Public app URL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106" w:name="_Toc100106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DB-Backed Settings (SystemSetting Model)</w:t>
      </w:r>
      <w:bookmarkEnd w:id="100106"/>
    </w:p>
    <w:p>
      <w:pPr>
        <w:spacing w:after="80" w:line="312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Svi ovi mogu biti prebrisani iz Superadmin Settings panela: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stripe_secret_key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stripe_starter_price_id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stripe_pro_price_id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stripe_managed_price_id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openai_api_key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groq_api_key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gemini_api_key</w:t>
      </w:r>
    </w:p>
    <w:p>
      <w:pPr>
        <w:spacing w:after="40" w:line="312"/>
        <w:ind w:left="360"/>
        <w:jc w:val="left"/>
      </w:pPr>
      <w:r>
        <w:rPr>
          <w:rFonts w:ascii="Times New Roman" w:eastAsia="Microsoft YaHei"/>
          <w:color w:val="1A2B40"/>
          <w:sz w:val="24"/>
          <w:szCs w:val="24"/>
        </w:rPr>
        <w:t xml:space="preserve">resend_api_key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107" w:name="_Toc10010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27. Folder Struktura</w:t>
      </w:r>
      <w:bookmarkEnd w:id="100107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src/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├── app/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layout.tsx                          # Root layout (dark theme, AuthProvider, JSON-LD)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page.tsx                            # Home → Superadmin dashboard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globals.css                         # Global styles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blog/                               # Blog sekcija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│   ├── page.tsx + blog-hub-client.tsx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│   └── [slug]/page.tsx + blog-post-client.tsx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pricing/                            # Pricing stranica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affiliates/                         # Affiliate stranica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free-ai-seo-tools/                  # Besplatni alati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│   ├── page.tsx + free-tools-hub-client.tsx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│   └── [slug]/page.tsx + tool-page-client.tsx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superadmin-portal/                  # Superadmin panel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│   ├── page.tsx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│   └── login/page.tsx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└── api/                               # 70+ API endpoint-a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auth/                           # Autentifikacija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ai/                             # AI Visibility &amp; Akcije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admin/                          # Admin upravljanje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superadmin/                     # Superadmin dashboard-i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billing/                        # Stripe billing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webhooks/                       # Webhook upravljanje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cms/                            # CMS integracija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affiliate/                      # Affiliate program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cron/                           # Cron job-ovi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├── dashboard/                      # Dashboard widget-i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    └── ...                             # Ostali endpoint-i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├── components/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ui/                                 # 45 shadcn/ui komponenti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landing/                            # 40+ landing sekcija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dashboard/                          # 30 dashboard widget-a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superadmin/                         # 7 admin komponenti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auth/                               # 2 auth komponente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billing/                            # 1 billing komponenta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└── site/                               # 5 site komponenti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├── lib/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db.ts                               # Prisma client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auth.ts                             # JWT auth (jose + bcrypt)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auth-context.tsx                    # React auth provider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ai-router.ts                        # Smart LLM routing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agents.ts                           # 8-Agent definicije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agent-protocol.ts                   # Agent komunikacioni protokol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agent-fallback.ts                   # Ollama local fallback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scraper.ts                          # Scrape Once, Read Many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store.ts                            # Zustand global state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stripe.ts                           # Stripe billing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redis.ts                            # Redis/ioredis client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email.ts                            # Email (Resend)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pdf-generator.ts                    # jsPDF izveštaji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utils.ts                            # cn() utility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settings.ts                         # DB-backed settings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plan-limits.ts                      # Tier limits + Kill-Switch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webhook-dispatcher.ts               # Webhook dispatch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cms-publish.ts                      # CMS publishing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affiliate.ts                        # Affiliate logika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audit-queue.ts                      # BullMQ job queue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token-tracker.ts                    # Token usage tracking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shared-context.ts                   # Shared agent kontekst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client-zero-topics.ts               # Client zero (churn)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└── zai.ts                              # ZAI SDK wrapper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├── hooks/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use-toast.ts                        # Toast hook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└── use-mobile.ts                       # Mobile detection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├── data/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├── blog-posts.ts                       # Statički blog podaci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│   └── free-tools.ts                       # Besplatni alati listing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└── middleware.ts                            # Rate limiting + daily audit limit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108" w:name="_Toc10010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28. Razvojni Workflow</w:t>
      </w:r>
      <w:bookmarkEnd w:id="100108"/>
    </w:p>
    <w:p>
      <w:pPr>
        <w:pStyle w:val="Heading2"/>
        <w:keepNext/>
        <w:spacing w:after="120" w:before="360" w:line="322" w:lineRule="atLeast"/>
      </w:pPr>
      <w:bookmarkStart w:id="100109" w:name="_Toc100109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Komande</w:t>
      </w:r>
      <w:bookmarkEnd w:id="100109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Komanda</w:t>
            </w:r>
          </w:p>
        </w:tc>
        <w:tc>
          <w:tcPr>
            <w:tcW w:type="pct" w:w="7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bun run dev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Pokreće dev server na portu 3000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bun run build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Produktivni build (standalone)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bun run lint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ESLint provera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bun run db:push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Push schema u bazu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bun run db:generate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Generiše Prisma client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bun run db:migrate</w:t>
            </w:r>
          </w:p>
        </w:tc>
        <w:tc>
          <w:tcPr>
            <w:tcW w:type="pct" w:w="7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Pokreće migracije</w:t>
            </w:r>
          </w:p>
        </w:tc>
      </w:tr>
      <w:tr>
        <w:trPr>
          <w:cantSplit/>
        </w:trPr>
        <w:tc>
          <w:tcPr>
            <w:tcW w:type="pct" w:w="3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bun run db:seed</w:t>
            </w:r>
          </w:p>
        </w:tc>
        <w:tc>
          <w:tcPr>
            <w:tcW w:type="pct" w:w="7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Seed-uje bazu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110" w:name="_Toc100110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Mini Servisi</w:t>
      </w:r>
      <w:bookmarkEnd w:id="100110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cd mini-services/agent-stream &amp;&amp; bun run dev   # Port 3003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cd mini-services/audit-worker &amp;&amp; bun run dev   # Port 3004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111" w:name="_Toc100111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Git Workflow</w:t>
      </w:r>
      <w:bookmarkEnd w:id="100111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git add .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git commit -m "feat: opis"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git push origin main  # Auto-deploy na Vercel</w:t>
      </w:r>
    </w:p>
    <w:p>
      <w:pPr>
        <w:spacing w:after="120"/>
      </w:pPr>
    </w:p>
    <w:p>
      <w:pPr>
        <w:pStyle w:val="Heading2"/>
        <w:keepNext/>
        <w:spacing w:after="120" w:before="360" w:line="322" w:lineRule="atLeast"/>
      </w:pPr>
      <w:bookmarkStart w:id="100112" w:name="_Toc100112"/>
      <w:r>
        <w:rPr>
          <w:rFonts w:ascii="Times New Roman" w:eastAsia="SimHei"/>
          <w:b/>
          <w:bCs/>
          <w:color w:val="0B1C2C"/>
          <w:sz w:val="28"/>
          <w:szCs w:val="28"/>
        </w:rPr>
        <w:t xml:space="preserve">Build Provera</w:t>
      </w:r>
      <w:bookmarkEnd w:id="100112"/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bun run lint           # ESLint</w:t>
      </w:r>
    </w:p>
    <w:p>
      <w:pPr>
        <w:shd w:fill="F1F5F9" w:val="clear"/>
        <w:spacing w:after="0" w:line="276"/>
        <w:ind w:left="240"/>
      </w:pPr>
      <w:r>
        <w:rPr>
          <w:rFonts w:ascii="Consolas" w:eastAsia="Consolas"/>
          <w:color w:val="1E293B"/>
          <w:sz w:val="20"/>
          <w:szCs w:val="20"/>
        </w:rPr>
        <w:t xml:space="preserve">bun run db:push        # Schema sync</w:t>
      </w:r>
    </w:p>
    <w:p>
      <w:pPr>
        <w:spacing w:after="120"/>
      </w:pPr>
    </w:p>
    <w:p>
      <w:pPr>
        <w:pStyle w:val="Heading1"/>
        <w:keepNext/>
        <w:spacing w:after="120" w:before="480" w:line="368" w:lineRule="atLeast"/>
      </w:pPr>
      <w:bookmarkStart w:id="100113" w:name="_Toc100113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Statistika Projekta</w:t>
      </w:r>
      <w:bookmarkEnd w:id="100113"/>
    </w:p>
    <w:tbl>
      <w:tblPr>
        <w:tblW w:type="pct" w:w="100%"/>
        <w:tblBorders>
          <w:top w:val="single" w:color="10B981" w:sz="2"/>
          <w:left w:val="none"/>
          <w:bottom w:val="single" w:color="10B981" w:sz="2"/>
          <w:right w:val="none"/>
          <w:insideH w:val="single" w:color="C6D9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Metrika</w:t>
            </w:r>
          </w:p>
        </w:tc>
        <w:tc>
          <w:tcPr>
            <w:tcW w:type="pct" w:w="60%"/>
            <w:shd w:fill="065F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b/>
                <w:bCs/>
                <w:color w:val="FFFFFF"/>
                <w:sz w:val="21"/>
                <w:szCs w:val="21"/>
              </w:rPr>
              <w:t xml:space="preserve">Vrednost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API Endpoint-i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70+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Prisma Modeli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React Komponente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130+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Landing Sekcije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40+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Dashboard Widget-i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30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UI Komponente (shadcn)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45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Mini Servisi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Browser Ekstenzije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WordPress Plugin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LLM Provider-i</w:t>
            </w:r>
          </w:p>
        </w:tc>
        <w:tc>
          <w:tcPr>
            <w:tcW w:type="pct" w:w="6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pct" w:w="4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Linija Koda</w:t>
            </w:r>
          </w:p>
        </w:tc>
        <w:tc>
          <w:tcPr>
            <w:tcW w:type="pct" w:w="60%"/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Microsoft YaHei"/>
                <w:color w:val="1A2B40"/>
                <w:sz w:val="21"/>
                <w:szCs w:val="21"/>
              </w:rPr>
              <w:t xml:space="preserve">~25,000+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top w:val="single" w:color="10B981" w:sz="2" w:space="8"/>
        </w:pBdr>
        <w:spacing w:before="400"/>
        <w:jc w:val="center"/>
      </w:pPr>
      <w:r>
        <w:rPr>
          <w:rFonts w:ascii="Times New Roman" w:eastAsia="Microsoft YaHei"/>
          <w:i/>
          <w:iCs/>
          <w:color w:val="5A6A80"/>
          <w:sz w:val="20"/>
          <w:szCs w:val="20"/>
        </w:rPr>
        <w:t xml:space="preserve">Dokumentacija generisana automatski za Seosights v0.2.0</w:t>
      </w:r>
    </w:p>
    <w:p>
      <w:pPr>
        <w:spacing w:after="200"/>
        <w:jc w:val="center"/>
      </w:pPr>
      <w:r>
        <w:rPr>
          <w:rFonts w:ascii="Times New Roman" w:eastAsia="Microsoft YaHei"/>
          <w:i/>
          <w:iCs/>
          <w:color w:val="5A6A80"/>
          <w:sz w:val="20"/>
          <w:szCs w:val="20"/>
        </w:rPr>
        <w:t xml:space="preserve">Poslednje ažuriranje: Mart 2025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A80"/>
        <w:sz w:val="16"/>
        <w:szCs w:val="16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A80"/>
        <w:sz w:val="16"/>
        <w:szCs w:val="16"/>
      </w:rPr>
      <w:t xml:space="preserve">Seosights Dokumentacija v0.2.0  |  Strana </w:t>
    </w:r>
    <w:r>
      <w:rPr>
        <w:color w:val="5A6A80"/>
        <w:sz w:val="16"/>
        <w:szCs w:val="16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Times New Roman" w:eastAsia="SimHei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SimHei"/>
      <w:b/>
      <w:bCs/>
      <w:color w:val="0B1C2C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2026-06-28T05:50:44.633Z</dcterms:created>
  <dcterms:modified xsi:type="dcterms:W3CDTF">2026-06-28T05:50:44.634Z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