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223F" w14:textId="77777777" w:rsidR="001A1C17" w:rsidRDefault="00020BED">
      <w:pPr>
        <w:jc w:val="both"/>
        <w:rPr>
          <w:b/>
          <w:i/>
        </w:rPr>
      </w:pPr>
      <w:r>
        <w:rPr>
          <w:b/>
          <w:i/>
        </w:rPr>
        <w:t>Business Case Discussion: Choose a current event or issue in your community and discuss the business implications.</w:t>
      </w:r>
    </w:p>
    <w:p w14:paraId="37BAC8B1" w14:textId="77777777" w:rsidR="001A1C17" w:rsidRDefault="001A1C17">
      <w:pPr>
        <w:jc w:val="both"/>
        <w:rPr>
          <w:b/>
          <w:i/>
        </w:rPr>
      </w:pPr>
    </w:p>
    <w:p w14:paraId="13B2072B" w14:textId="77777777" w:rsidR="001A1C17" w:rsidRDefault="00020BED">
      <w:pPr>
        <w:jc w:val="both"/>
        <w:rPr>
          <w:b/>
          <w:i/>
        </w:rPr>
      </w:pPr>
      <w:r>
        <w:rPr>
          <w:b/>
          <w:i/>
        </w:rPr>
        <w:t>Propose a solution that incorporates business principles or practices. The review panel will look for creativity, drawing connections, and originality. Please limit this response to approximately 500 words.</w:t>
      </w:r>
    </w:p>
    <w:p w14:paraId="2FC9C06F" w14:textId="77777777" w:rsidR="001A1C17" w:rsidRDefault="001A1C17">
      <w:pPr>
        <w:jc w:val="both"/>
        <w:rPr>
          <w:b/>
          <w:i/>
        </w:rPr>
      </w:pPr>
    </w:p>
    <w:p w14:paraId="69E8248F" w14:textId="77777777" w:rsidR="001A1C17" w:rsidRDefault="001A1C17">
      <w:pPr>
        <w:jc w:val="both"/>
      </w:pPr>
      <w:commentRangeStart w:id="0"/>
    </w:p>
    <w:p w14:paraId="09CF71AC" w14:textId="50550E9B" w:rsidR="001A1C17" w:rsidRDefault="00020BED">
      <w:pPr>
        <w:jc w:val="both"/>
      </w:pPr>
      <w:r>
        <w:t xml:space="preserve">It haunts me how many of my favorite childhood </w:t>
      </w:r>
      <w:r>
        <w:t xml:space="preserve">street food vendors </w:t>
      </w:r>
      <w:commentRangeStart w:id="1"/>
      <w:proofErr w:type="gramStart"/>
      <w:r>
        <w:t>closed down</w:t>
      </w:r>
      <w:proofErr w:type="gramEnd"/>
      <w:r>
        <w:t xml:space="preserve"> </w:t>
      </w:r>
      <w:commentRangeEnd w:id="1"/>
      <w:r w:rsidR="00E37822">
        <w:rPr>
          <w:rStyle w:val="CommentReference"/>
          <w:rFonts w:cs="Mangal"/>
        </w:rPr>
        <w:commentReference w:id="1"/>
      </w:r>
      <w:r>
        <w:t xml:space="preserve">during the pandemic </w:t>
      </w:r>
      <w:r w:rsidR="001F00AC">
        <w:t>for</w:t>
      </w:r>
      <w:r>
        <w:t xml:space="preserve"> the reason of not receiving help from the government. I dove in to see whether this was true. Out of all five places I visited, a common </w:t>
      </w:r>
      <w:commentRangeStart w:id="2"/>
      <w:r>
        <w:t xml:space="preserve">mole </w:t>
      </w:r>
      <w:commentRangeEnd w:id="2"/>
      <w:r w:rsidR="00E37822">
        <w:rPr>
          <w:rStyle w:val="CommentReference"/>
          <w:rFonts w:cs="Mangal"/>
        </w:rPr>
        <w:commentReference w:id="2"/>
      </w:r>
      <w:r>
        <w:t>showed: poor financial literacy and abysmal money managem</w:t>
      </w:r>
      <w:r>
        <w:t xml:space="preserve">ent. All of them still used cash as their primary transaction tool and stored them in drawers, leaving </w:t>
      </w:r>
      <w:commentRangeStart w:id="3"/>
      <w:r>
        <w:t>a</w:t>
      </w:r>
      <w:commentRangeEnd w:id="3"/>
      <w:r w:rsidR="00E37822">
        <w:rPr>
          <w:rStyle w:val="CommentReference"/>
          <w:rFonts w:cs="Mangal"/>
        </w:rPr>
        <w:commentReference w:id="3"/>
      </w:r>
      <w:r>
        <w:t xml:space="preserve"> big room for human errors to happen; their financial books were tragically disorganized, suggesting there weren’t rigid systems in place. </w:t>
      </w:r>
      <w:proofErr w:type="gramStart"/>
      <w:r>
        <w:t xml:space="preserve">All </w:t>
      </w:r>
      <w:commentRangeStart w:id="4"/>
      <w:r>
        <w:t>of</w:t>
      </w:r>
      <w:commentRangeEnd w:id="4"/>
      <w:proofErr w:type="gramEnd"/>
      <w:r w:rsidR="00E37822">
        <w:rPr>
          <w:rStyle w:val="CommentReference"/>
          <w:rFonts w:cs="Mangal"/>
        </w:rPr>
        <w:commentReference w:id="4"/>
      </w:r>
      <w:r>
        <w:t xml:space="preserve"> these </w:t>
      </w:r>
      <w:r>
        <w:t xml:space="preserve">holes were exposed during the pandemic with a lowering sales ratio minimizing their income to cover up expenses. </w:t>
      </w:r>
      <w:commentRangeEnd w:id="0"/>
      <w:r>
        <w:commentReference w:id="0"/>
      </w:r>
    </w:p>
    <w:p w14:paraId="7648804A" w14:textId="77777777" w:rsidR="001A1C17" w:rsidRDefault="001A1C17">
      <w:pPr>
        <w:jc w:val="both"/>
      </w:pPr>
    </w:p>
    <w:p w14:paraId="566E888C" w14:textId="77777777" w:rsidR="001A1C17" w:rsidRDefault="00020BED">
      <w:pPr>
        <w:jc w:val="both"/>
      </w:pPr>
      <w:commentRangeStart w:id="5"/>
      <w:commentRangeStart w:id="6"/>
      <w:commentRangeStart w:id="7"/>
      <w:r>
        <w:t xml:space="preserve">With the digital world being more integrated and accessible to everyone’s daily lives, </w:t>
      </w:r>
      <w:commentRangeStart w:id="8"/>
      <w:r>
        <w:t>I thought that the solution had to be digital.</w:t>
      </w:r>
      <w:commentRangeEnd w:id="5"/>
      <w:r>
        <w:commentReference w:id="5"/>
      </w:r>
      <w:commentRangeEnd w:id="6"/>
      <w:r w:rsidR="00830C6B">
        <w:rPr>
          <w:rStyle w:val="CommentReference"/>
          <w:rFonts w:cs="Mangal"/>
        </w:rPr>
        <w:commentReference w:id="6"/>
      </w:r>
      <w:commentRangeEnd w:id="7"/>
      <w:r w:rsidR="00E27ABE">
        <w:rPr>
          <w:rStyle w:val="CommentReference"/>
          <w:rFonts w:cs="Mangal"/>
        </w:rPr>
        <w:commentReference w:id="7"/>
      </w:r>
      <w:r>
        <w:t xml:space="preserve"> </w:t>
      </w:r>
      <w:commentRangeEnd w:id="8"/>
      <w:r w:rsidR="00E37822">
        <w:rPr>
          <w:rStyle w:val="CommentReference"/>
          <w:rFonts w:cs="Mangal"/>
        </w:rPr>
        <w:commentReference w:id="8"/>
      </w:r>
    </w:p>
    <w:p w14:paraId="697951D3" w14:textId="77777777" w:rsidR="001A1C17" w:rsidRDefault="001A1C17">
      <w:pPr>
        <w:jc w:val="both"/>
      </w:pPr>
    </w:p>
    <w:p w14:paraId="6E450C3A" w14:textId="620F6D50" w:rsidR="001A1C17" w:rsidRDefault="00020BED">
      <w:pPr>
        <w:jc w:val="both"/>
      </w:pPr>
      <w:r>
        <w:t xml:space="preserve">The first problem, not receiving help from the government, presented a communication problem. </w:t>
      </w:r>
      <w:commentRangeStart w:id="9"/>
      <w:r>
        <w:t xml:space="preserve">Governments </w:t>
      </w:r>
      <w:r>
        <w:t xml:space="preserve">are already providing programs, but these sellers aren’t aware of them. Basic yet crucial things like business registration and tax deadlines don’t </w:t>
      </w:r>
      <w:r>
        <w:t>slip their mind. Little do they know that missing one tax deadline could mount more and more unexpected and unwanted expenses.</w:t>
      </w:r>
      <w:commentRangeEnd w:id="9"/>
      <w:r>
        <w:commentReference w:id="9"/>
      </w:r>
      <w:r>
        <w:t xml:space="preserve"> There is no bridge between them and the government.</w:t>
      </w:r>
      <w:commentRangeStart w:id="10"/>
      <w:r>
        <w:t xml:space="preserve"> </w:t>
      </w:r>
      <w:commentRangeStart w:id="11"/>
      <w:r>
        <w:t>I thought it would be</w:t>
      </w:r>
      <w:commentRangeStart w:id="12"/>
      <w:r>
        <w:t xml:space="preserve"> incredibly </w:t>
      </w:r>
      <w:commentRangeEnd w:id="12"/>
      <w:r w:rsidR="00830C6B">
        <w:rPr>
          <w:rStyle w:val="CommentReference"/>
          <w:rFonts w:cs="Mangal"/>
        </w:rPr>
        <w:commentReference w:id="12"/>
      </w:r>
      <w:r>
        <w:t>helpful to have a simple application, acc</w:t>
      </w:r>
      <w:r>
        <w:t>essible and easy-to-use</w:t>
      </w:r>
      <w:commentRangeEnd w:id="10"/>
      <w:r w:rsidR="00830C6B">
        <w:rPr>
          <w:rStyle w:val="CommentReference"/>
          <w:rFonts w:cs="Mangal"/>
        </w:rPr>
        <w:commentReference w:id="10"/>
      </w:r>
      <w:r>
        <w:t xml:space="preserve">, to enlighten these businesses surrounding legalization, the logistics they need, and other sorts of government contact. </w:t>
      </w:r>
      <w:commentRangeEnd w:id="11"/>
      <w:r w:rsidR="00E27ABE">
        <w:rPr>
          <w:rStyle w:val="CommentReference"/>
          <w:rFonts w:cs="Mangal"/>
        </w:rPr>
        <w:commentReference w:id="11"/>
      </w:r>
    </w:p>
    <w:p w14:paraId="69F30195" w14:textId="77777777" w:rsidR="001A1C17" w:rsidRDefault="001A1C17">
      <w:pPr>
        <w:jc w:val="both"/>
      </w:pPr>
    </w:p>
    <w:p w14:paraId="2A909C5A" w14:textId="77777777" w:rsidR="001A1C17" w:rsidRDefault="00020BED">
      <w:pPr>
        <w:jc w:val="both"/>
      </w:pPr>
      <w:commentRangeStart w:id="13"/>
      <w:r>
        <w:t>For example, the app would constantly remind them of tax deadlines, how to pay them, where to pay them, and o</w:t>
      </w:r>
      <w:r>
        <w:t>ther technicalities surrounding the specific problem</w:t>
      </w:r>
      <w:commentRangeEnd w:id="13"/>
      <w:r w:rsidR="00E27ABE">
        <w:rPr>
          <w:rStyle w:val="CommentReference"/>
          <w:rFonts w:cs="Mangal"/>
        </w:rPr>
        <w:commentReference w:id="13"/>
      </w:r>
      <w:r>
        <w:t>. It would also send notifications regarding new government programs and funding, making these sellers aware of such aid. Increasing their awareness of these things are extremely important as these are th</w:t>
      </w:r>
      <w:r>
        <w:t>e aspects that can make or break their businesses.</w:t>
      </w:r>
    </w:p>
    <w:p w14:paraId="08CAFFC4" w14:textId="77777777" w:rsidR="001A1C17" w:rsidRDefault="001A1C17">
      <w:pPr>
        <w:jc w:val="both"/>
      </w:pPr>
    </w:p>
    <w:p w14:paraId="6EC2B839" w14:textId="57BFC2A0" w:rsidR="001A1C17" w:rsidRDefault="00020BED">
      <w:pPr>
        <w:jc w:val="both"/>
      </w:pPr>
      <w:commentRangeStart w:id="14"/>
      <w:r>
        <w:t xml:space="preserve">The second issue is a fundamental problem </w:t>
      </w:r>
      <w:r w:rsidR="001F00AC">
        <w:t>in</w:t>
      </w:r>
      <w:r>
        <w:t xml:space="preserve"> money management. With many undetected expenses from production to logistics, combined with decreasing sales, street food sellers are in a flustering financial</w:t>
      </w:r>
      <w:r>
        <w:t xml:space="preserve"> condition. </w:t>
      </w:r>
    </w:p>
    <w:p w14:paraId="3F22617C" w14:textId="77777777" w:rsidR="001A1C17" w:rsidRDefault="001A1C17">
      <w:pPr>
        <w:jc w:val="both"/>
      </w:pPr>
    </w:p>
    <w:p w14:paraId="2502B8C7" w14:textId="77777777" w:rsidR="001A1C17" w:rsidRDefault="00020BED">
      <w:pPr>
        <w:jc w:val="both"/>
      </w:pPr>
      <w:r>
        <w:t xml:space="preserve">The keyword here is detection; </w:t>
      </w:r>
      <w:commentRangeStart w:id="15"/>
      <w:proofErr w:type="gramStart"/>
      <w:r>
        <w:t>each and every</w:t>
      </w:r>
      <w:commentRangeEnd w:id="15"/>
      <w:proofErr w:type="gramEnd"/>
      <w:r w:rsidR="00E27ABE">
        <w:rPr>
          <w:rStyle w:val="CommentReference"/>
          <w:rFonts w:cs="Mangal"/>
        </w:rPr>
        <w:commentReference w:id="15"/>
      </w:r>
      <w:r>
        <w:t xml:space="preserve"> transaction needs to be tracked. So, still using the app, it would be </w:t>
      </w:r>
      <w:commentRangeEnd w:id="14"/>
      <w:r w:rsidR="00E27ABE">
        <w:rPr>
          <w:rStyle w:val="CommentReference"/>
          <w:rFonts w:cs="Mangal"/>
        </w:rPr>
        <w:commentReference w:id="14"/>
      </w:r>
      <w:r>
        <w:t xml:space="preserve">helpful to include a section where they can input their income and expenses on a regular basis, be it weekly or monthly. </w:t>
      </w:r>
      <w:commentRangeStart w:id="16"/>
      <w:r>
        <w:t>The a</w:t>
      </w:r>
      <w:r>
        <w:t xml:space="preserve">pp would also have a simple way of detecting warnings about the business, such as mounting debt. </w:t>
      </w:r>
      <w:commentRangeEnd w:id="16"/>
      <w:r w:rsidR="001A4AF1">
        <w:rPr>
          <w:rStyle w:val="CommentReference"/>
          <w:rFonts w:cs="Mangal"/>
        </w:rPr>
        <w:commentReference w:id="16"/>
      </w:r>
      <w:r>
        <w:t xml:space="preserve">This way the sellers have a much clearer vision of where their business is at, which in turn will prove to be key for future development. </w:t>
      </w:r>
    </w:p>
    <w:p w14:paraId="74775EE4" w14:textId="77777777" w:rsidR="001A1C17" w:rsidRDefault="001A1C17">
      <w:pPr>
        <w:jc w:val="both"/>
      </w:pPr>
    </w:p>
    <w:p w14:paraId="22803E4D" w14:textId="77777777" w:rsidR="001A1C17" w:rsidRDefault="00020BED">
      <w:pPr>
        <w:jc w:val="both"/>
      </w:pPr>
      <w:r>
        <w:lastRenderedPageBreak/>
        <w:t>Using this do-it-al</w:t>
      </w:r>
      <w:r>
        <w:t xml:space="preserve">l app, I feel that it will plant and develop professional business tendencies within these sellers. </w:t>
      </w:r>
      <w:commentRangeStart w:id="17"/>
      <w:r>
        <w:t>However, mind that the key for this solution to work is simplicity and effectiveness. The app needs to be simple enough to be used by these less digitally l</w:t>
      </w:r>
      <w:r>
        <w:t>iterate people, yet effective in helping these businesses survive such dynamic conditions. Though it might seem like an expensive solution at first, I think the benefits from this app will pay off in the long haul.</w:t>
      </w:r>
    </w:p>
    <w:commentRangeEnd w:id="17"/>
    <w:p w14:paraId="2CE2D1FC" w14:textId="77777777" w:rsidR="001A1C17" w:rsidRDefault="00020BED">
      <w:pPr>
        <w:jc w:val="both"/>
      </w:pPr>
      <w:r>
        <w:commentReference w:id="17"/>
      </w:r>
    </w:p>
    <w:p w14:paraId="149E8B5D" w14:textId="77777777" w:rsidR="001A1C17" w:rsidRDefault="001A1C17">
      <w:pPr>
        <w:jc w:val="both"/>
      </w:pPr>
    </w:p>
    <w:p w14:paraId="215527F5" w14:textId="6BAD5ECE" w:rsidR="001A1C17" w:rsidRDefault="00020BED">
      <w:pPr>
        <w:jc w:val="both"/>
      </w:pPr>
      <w:r>
        <w:rPr>
          <w:noProof/>
        </w:rPr>
        <w:drawing>
          <wp:inline distT="114300" distB="114300" distL="114300" distR="114300" wp14:anchorId="5AEAAC2E" wp14:editId="77DC5A2B">
            <wp:extent cx="5886450" cy="3295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961" b="157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AEBB6" w14:textId="24D18E18" w:rsidR="001E0DDC" w:rsidRDefault="001E0DDC">
      <w:pPr>
        <w:jc w:val="both"/>
      </w:pPr>
    </w:p>
    <w:p w14:paraId="1644F4A1" w14:textId="7D3F0306" w:rsidR="001E0DDC" w:rsidRPr="003B3F7F" w:rsidRDefault="001E0DDC">
      <w:pPr>
        <w:jc w:val="both"/>
        <w:rPr>
          <w:color w:val="1F497D" w:themeColor="text2"/>
        </w:rPr>
      </w:pPr>
      <w:r w:rsidRPr="003B3F7F">
        <w:rPr>
          <w:color w:val="1F497D" w:themeColor="text2"/>
        </w:rPr>
        <w:t xml:space="preserve">Hi Danendra, </w:t>
      </w:r>
    </w:p>
    <w:p w14:paraId="2D2744EB" w14:textId="77777777" w:rsidR="00323AA0" w:rsidRDefault="00323AA0">
      <w:pPr>
        <w:jc w:val="both"/>
        <w:rPr>
          <w:color w:val="1F497D" w:themeColor="text2"/>
        </w:rPr>
      </w:pPr>
    </w:p>
    <w:p w14:paraId="56AF6C59" w14:textId="23F9470B" w:rsidR="00323AA0" w:rsidRDefault="00052AE5">
      <w:pPr>
        <w:jc w:val="both"/>
        <w:rPr>
          <w:color w:val="1F497D" w:themeColor="text2"/>
        </w:rPr>
      </w:pPr>
      <w:r>
        <w:rPr>
          <w:color w:val="1F497D" w:themeColor="text2"/>
        </w:rPr>
        <w:t xml:space="preserve">Your problem is written with good context and your idea is well presented. The structure of the paragraphs </w:t>
      </w:r>
      <w:r w:rsidR="00326E7F">
        <w:rPr>
          <w:color w:val="1F497D" w:themeColor="text2"/>
        </w:rPr>
        <w:t>needs</w:t>
      </w:r>
      <w:r>
        <w:rPr>
          <w:color w:val="1F497D" w:themeColor="text2"/>
        </w:rPr>
        <w:t xml:space="preserve"> to be changed as outlined in the comments. </w:t>
      </w:r>
      <w:r w:rsidR="00B335BF">
        <w:rPr>
          <w:color w:val="1F497D" w:themeColor="text2"/>
        </w:rPr>
        <w:t xml:space="preserve">There </w:t>
      </w:r>
      <w:proofErr w:type="gramStart"/>
      <w:r w:rsidR="00B335BF">
        <w:rPr>
          <w:color w:val="1F497D" w:themeColor="text2"/>
        </w:rPr>
        <w:t>is</w:t>
      </w:r>
      <w:proofErr w:type="gramEnd"/>
      <w:r w:rsidR="00B335BF">
        <w:rPr>
          <w:color w:val="1F497D" w:themeColor="text2"/>
        </w:rPr>
        <w:t xml:space="preserve"> also just some grammar </w:t>
      </w:r>
      <w:r w:rsidR="003B3F7F">
        <w:rPr>
          <w:color w:val="1F497D" w:themeColor="text2"/>
        </w:rPr>
        <w:t>fixes</w:t>
      </w:r>
      <w:r w:rsidR="00323AA0">
        <w:rPr>
          <w:color w:val="1F497D" w:themeColor="text2"/>
        </w:rPr>
        <w:t xml:space="preserve"> that need to be done, otherwise all looks good</w:t>
      </w:r>
    </w:p>
    <w:p w14:paraId="3F29E96A" w14:textId="45EC5AFA" w:rsidR="00323AA0" w:rsidRDefault="00323AA0">
      <w:pPr>
        <w:jc w:val="both"/>
        <w:rPr>
          <w:color w:val="1F497D" w:themeColor="text2"/>
        </w:rPr>
      </w:pPr>
    </w:p>
    <w:p w14:paraId="6D890998" w14:textId="77777777" w:rsidR="00323AA0" w:rsidRDefault="00323AA0">
      <w:pPr>
        <w:jc w:val="both"/>
        <w:rPr>
          <w:color w:val="1F497D" w:themeColor="text2"/>
        </w:rPr>
      </w:pPr>
      <w:r>
        <w:rPr>
          <w:color w:val="1F497D" w:themeColor="text2"/>
        </w:rPr>
        <w:t>Ask me or your mentor if have any questions!</w:t>
      </w:r>
    </w:p>
    <w:p w14:paraId="4D9B56F1" w14:textId="1E2F9465" w:rsidR="00323AA0" w:rsidRPr="00323AA0" w:rsidRDefault="00323AA0" w:rsidP="00323AA0">
      <w:pPr>
        <w:pStyle w:val="ListParagraph"/>
        <w:numPr>
          <w:ilvl w:val="0"/>
          <w:numId w:val="1"/>
        </w:numPr>
        <w:jc w:val="both"/>
        <w:rPr>
          <w:color w:val="1F497D" w:themeColor="text2"/>
        </w:rPr>
      </w:pPr>
      <w:r w:rsidRPr="00323AA0">
        <w:rPr>
          <w:color w:val="1F497D" w:themeColor="text2"/>
        </w:rPr>
        <w:t xml:space="preserve">Anushka </w:t>
      </w:r>
    </w:p>
    <w:p w14:paraId="67CEA02E" w14:textId="77777777" w:rsidR="001E0DDC" w:rsidRPr="001E0DDC" w:rsidRDefault="001E0DDC">
      <w:pPr>
        <w:jc w:val="both"/>
        <w:rPr>
          <w:color w:val="1F497D" w:themeColor="text2"/>
        </w:rPr>
      </w:pPr>
    </w:p>
    <w:sectPr w:rsidR="001E0DDC" w:rsidRPr="001E0D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pta, Anushka Anand" w:date="2022-01-26T22:56:00Z" w:initials="GAA">
    <w:p w14:paraId="5C4F93ED" w14:textId="77777777" w:rsidR="00E37822" w:rsidRDefault="00E37822" w:rsidP="0089698C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closed</w:t>
      </w:r>
    </w:p>
  </w:comment>
  <w:comment w:id="2" w:author="Gupta, Anushka Anand" w:date="2022-01-26T22:57:00Z" w:initials="GAA">
    <w:p w14:paraId="4A8583E9" w14:textId="77777777" w:rsidR="00E37822" w:rsidRDefault="00E37822" w:rsidP="006C17BD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I think change this word as it doesn’t fitt the sentence here. e.g you could use ‘pattern’</w:t>
      </w:r>
    </w:p>
  </w:comment>
  <w:comment w:id="3" w:author="Gupta, Anushka Anand" w:date="2022-01-26T22:57:00Z" w:initials="GAA">
    <w:p w14:paraId="51B45761" w14:textId="77777777" w:rsidR="00E37822" w:rsidRDefault="00E37822" w:rsidP="00685B74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delete</w:t>
      </w:r>
    </w:p>
  </w:comment>
  <w:comment w:id="4" w:author="Gupta, Anushka Anand" w:date="2022-01-26T22:58:00Z" w:initials="GAA">
    <w:p w14:paraId="53C14ADF" w14:textId="77777777" w:rsidR="00E37822" w:rsidRDefault="00E37822" w:rsidP="000F259A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delete</w:t>
      </w:r>
    </w:p>
  </w:comment>
  <w:comment w:id="0" w:author="Theodora Emily Wattimena" w:date="2022-01-25T06:43:00Z" w:initials="">
    <w:p w14:paraId="5B7C0E51" w14:textId="39622188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in my opinion - these direct interaction with the issue does help but because this is for the business case discussion - think we can cut down on the literary terms and instead replace them with </w:t>
      </w:r>
      <w:r>
        <w:rPr>
          <w:color w:val="000000"/>
        </w:rPr>
        <w:t>a more objective ton - maybe add on some facts / numbers from secondary sources - to give user a better idea of the scope of this issue. Some sources:</w:t>
      </w:r>
    </w:p>
    <w:p w14:paraId="413E2C71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 https://www.lowyinstitute.org/the-interpreter/true-challenge-indonesia-s-large-informal-economy</w:t>
      </w:r>
    </w:p>
    <w:p w14:paraId="093BBDED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 https</w:t>
      </w:r>
      <w:r>
        <w:rPr>
          <w:color w:val="000000"/>
        </w:rPr>
        <w:t>://blogs.lse.ac.uk/seac/2020/12/15/building-back-better-covid-19-and-informal-workers-in-indonesia/</w:t>
      </w:r>
    </w:p>
  </w:comment>
  <w:comment w:id="5" w:author="Theodora Emily Wattimena" w:date="2022-01-25T06:44:00Z" w:initials="">
    <w:p w14:paraId="53F1DC87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maybe leave this to the solution section - after the problem</w:t>
      </w:r>
    </w:p>
  </w:comment>
  <w:comment w:id="6" w:author="Gupta, Anushka Anand" w:date="2022-01-26T23:01:00Z" w:initials="GAA">
    <w:p w14:paraId="3BAC053A" w14:textId="77777777" w:rsidR="00830C6B" w:rsidRDefault="00830C6B" w:rsidP="00494EEC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I agree with this. This introduces the main idea of your solution</w:t>
      </w:r>
    </w:p>
  </w:comment>
  <w:comment w:id="7" w:author="Gupta, Anushka Anand" w:date="2022-01-26T23:09:00Z" w:initials="GAA">
    <w:p w14:paraId="24E80C92" w14:textId="77777777" w:rsidR="00E27ABE" w:rsidRDefault="00E27ABE" w:rsidP="00547BC6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put this sentence in front of the I thought sentence (where you introduce the app) and put it below the paragraph ending with “There is no bridge between them and the government”</w:t>
      </w:r>
    </w:p>
  </w:comment>
  <w:comment w:id="8" w:author="Gupta, Anushka Anand" w:date="2022-01-26T22:59:00Z" w:initials="GAA">
    <w:p w14:paraId="18F878E4" w14:textId="7536F2E9" w:rsidR="00E37822" w:rsidRDefault="00E37822" w:rsidP="007A5EA0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the answer had to lie there</w:t>
      </w:r>
    </w:p>
  </w:comment>
  <w:comment w:id="9" w:author="Theodora Emily Wattimena" w:date="2022-01-25T06:45:00Z" w:initials="">
    <w:p w14:paraId="00A60010" w14:textId="0F429135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you can add additional data points from the articles attached in my first comment.</w:t>
      </w:r>
    </w:p>
  </w:comment>
  <w:comment w:id="12" w:author="Gupta, Anushka Anand" w:date="2022-01-26T23:01:00Z" w:initials="GAA">
    <w:p w14:paraId="48BA0E69" w14:textId="77777777" w:rsidR="00830C6B" w:rsidRDefault="00830C6B" w:rsidP="004237D0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im my opinion this is a redundant word - delete it</w:t>
      </w:r>
    </w:p>
  </w:comment>
  <w:comment w:id="10" w:author="Gupta, Anushka Anand" w:date="2022-01-26T23:04:00Z" w:initials="GAA">
    <w:p w14:paraId="2991860D" w14:textId="77777777" w:rsidR="00830C6B" w:rsidRDefault="00830C6B" w:rsidP="0096068C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I thought a simple, accessible and practical (or straightforward) application would be the perfect solution to enlighten….</w:t>
      </w:r>
    </w:p>
  </w:comment>
  <w:comment w:id="11" w:author="Gupta, Anushka Anand" w:date="2022-01-26T23:08:00Z" w:initials="GAA">
    <w:p w14:paraId="25767106" w14:textId="77777777" w:rsidR="00E27ABE" w:rsidRDefault="00E27ABE" w:rsidP="00AB0618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make this a new paragraph as itt is introducing a new idea</w:t>
      </w:r>
    </w:p>
  </w:comment>
  <w:comment w:id="13" w:author="Gupta, Anushka Anand" w:date="2022-01-26T23:06:00Z" w:initials="GAA">
    <w:p w14:paraId="216CD8C5" w14:textId="4BDAC573" w:rsidR="00E27ABE" w:rsidRDefault="00E27ABE" w:rsidP="00A63AFE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The main information of the app will consist of ________ and a tax deadline notification would be an essential feature of the app</w:t>
      </w:r>
    </w:p>
  </w:comment>
  <w:comment w:id="15" w:author="Gupta, Anushka Anand" w:date="2022-01-26T23:07:00Z" w:initials="GAA">
    <w:p w14:paraId="2677FF44" w14:textId="77777777" w:rsidR="00E27ABE" w:rsidRDefault="00E27ABE" w:rsidP="005F5E53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 xml:space="preserve">use either each or every </w:t>
      </w:r>
    </w:p>
  </w:comment>
  <w:comment w:id="14" w:author="Gupta, Anushka Anand" w:date="2022-01-26T23:08:00Z" w:initials="GAA">
    <w:p w14:paraId="2BB1D8D8" w14:textId="77777777" w:rsidR="00E27ABE" w:rsidRDefault="00E27ABE" w:rsidP="00EA3695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combine these paragraphs as they are talking about the same idea</w:t>
      </w:r>
    </w:p>
  </w:comment>
  <w:comment w:id="16" w:author="Gupta, Anushka Anand" w:date="2022-01-26T23:10:00Z" w:initials="GAA">
    <w:p w14:paraId="41652B90" w14:textId="77777777" w:rsidR="001A4AF1" w:rsidRDefault="001A4AF1" w:rsidP="00FD4C6E">
      <w:r>
        <w:rPr>
          <w:rStyle w:val="CommentReference"/>
        </w:rPr>
        <w:annotationRef/>
      </w:r>
      <w:r>
        <w:rPr>
          <w:rFonts w:cs="Mangal"/>
          <w:sz w:val="20"/>
          <w:szCs w:val="18"/>
        </w:rPr>
        <w:t>Reword this sentence as it doesnt make sense - will it send warning notifications when the business is accumulating debt?</w:t>
      </w:r>
    </w:p>
  </w:comment>
  <w:comment w:id="17" w:author="Theodora Emily Wattimena" w:date="2022-01-25T06:49:00Z" w:initials="">
    <w:p w14:paraId="7B5D1131" w14:textId="61450A61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 can be defined in the first couple of paragraphs - prior to defining the issue: </w:t>
      </w:r>
    </w:p>
    <w:p w14:paraId="3C698B86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introduction + background</w:t>
      </w:r>
    </w:p>
    <w:p w14:paraId="381A6953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the persona / user</w:t>
      </w:r>
    </w:p>
    <w:p w14:paraId="6847603A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focus problems / ch</w:t>
      </w:r>
      <w:r>
        <w:rPr>
          <w:color w:val="000000"/>
        </w:rPr>
        <w:t>allenges</w:t>
      </w:r>
    </w:p>
    <w:p w14:paraId="1543916D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idea</w:t>
      </w:r>
    </w:p>
    <w:p w14:paraId="5C2EBBD7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validation</w:t>
      </w:r>
    </w:p>
    <w:p w14:paraId="07E91E9F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iterate</w:t>
      </w:r>
    </w:p>
    <w:p w14:paraId="15486260" w14:textId="77777777" w:rsidR="001A1C17" w:rsidRDefault="001A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14F2C196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instead i for the 2nd paragraph you can elaborate how you will test your idea and measure its impact - key indicators that you hope will happen ... </w:t>
      </w:r>
    </w:p>
    <w:p w14:paraId="3FF9609F" w14:textId="77777777" w:rsidR="001A1C17" w:rsidRDefault="001A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CFC9864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 example: </w:t>
      </w:r>
    </w:p>
    <w:p w14:paraId="616F0BFE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pilot platform with aid from gov / pasar / cooperat</w:t>
      </w:r>
      <w:r>
        <w:rPr>
          <w:color w:val="000000"/>
        </w:rPr>
        <w:t>ives - target 50% of MSME with worst cashflow to be onboarded into the platform within a specific area.</w:t>
      </w:r>
    </w:p>
    <w:p w14:paraId="7C2BFD0A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monitor platform usage daily / weekly / monthly</w:t>
      </w:r>
    </w:p>
    <w:p w14:paraId="3E976CCF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will you have anyone to audit the MSME ? </w:t>
      </w:r>
    </w:p>
    <w:p w14:paraId="5236048F" w14:textId="77777777" w:rsidR="001A1C17" w:rsidRDefault="001A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D59C719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What do you hope to achieve ? </w:t>
      </w:r>
    </w:p>
    <w:p w14:paraId="78381286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improved cashflow per active user utilizing the app</w:t>
      </w:r>
    </w:p>
    <w:p w14:paraId="1A2B960B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  improved number of MSME registered in gov database / in progress of receiving financial aid).</w:t>
      </w:r>
    </w:p>
    <w:p w14:paraId="1527E51D" w14:textId="77777777" w:rsidR="001A1C17" w:rsidRDefault="001A1C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68D3718" w14:textId="77777777" w:rsidR="001A1C17" w:rsidRDefault="00020B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remember to always review and iterate.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4F93ED" w15:done="0"/>
  <w15:commentEx w15:paraId="4A8583E9" w15:done="0"/>
  <w15:commentEx w15:paraId="51B45761" w15:done="0"/>
  <w15:commentEx w15:paraId="53C14ADF" w15:done="0"/>
  <w15:commentEx w15:paraId="093BBDED" w15:done="0"/>
  <w15:commentEx w15:paraId="53F1DC87" w15:done="0"/>
  <w15:commentEx w15:paraId="3BAC053A" w15:paraIdParent="53F1DC87" w15:done="0"/>
  <w15:commentEx w15:paraId="24E80C92" w15:paraIdParent="53F1DC87" w15:done="0"/>
  <w15:commentEx w15:paraId="18F878E4" w15:done="0"/>
  <w15:commentEx w15:paraId="00A60010" w15:done="0"/>
  <w15:commentEx w15:paraId="48BA0E69" w15:done="0"/>
  <w15:commentEx w15:paraId="2991860D" w15:done="0"/>
  <w15:commentEx w15:paraId="25767106" w15:done="0"/>
  <w15:commentEx w15:paraId="216CD8C5" w15:done="0"/>
  <w15:commentEx w15:paraId="2677FF44" w15:done="0"/>
  <w15:commentEx w15:paraId="2BB1D8D8" w15:done="0"/>
  <w15:commentEx w15:paraId="41652B90" w15:done="0"/>
  <w15:commentEx w15:paraId="368D37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C5000" w16cex:dateUtc="2022-01-26T22:56:00Z"/>
  <w16cex:commentExtensible w16cex:durableId="259C5062" w16cex:dateUtc="2022-01-26T22:57:00Z"/>
  <w16cex:commentExtensible w16cex:durableId="259C5077" w16cex:dateUtc="2022-01-26T22:57:00Z"/>
  <w16cex:commentExtensible w16cex:durableId="259C5092" w16cex:dateUtc="2022-01-26T22:58:00Z"/>
  <w16cex:commentExtensible w16cex:durableId="259C4FDB" w16cex:dateUtc="2022-01-25T06:43:00Z"/>
  <w16cex:commentExtensible w16cex:durableId="259C4FDC" w16cex:dateUtc="2022-01-25T06:44:00Z"/>
  <w16cex:commentExtensible w16cex:durableId="259C5135" w16cex:dateUtc="2022-01-26T23:01:00Z"/>
  <w16cex:commentExtensible w16cex:durableId="259C533C" w16cex:dateUtc="2022-01-26T23:09:00Z"/>
  <w16cex:commentExtensible w16cex:durableId="259C50C3" w16cex:dateUtc="2022-01-26T22:59:00Z"/>
  <w16cex:commentExtensible w16cex:durableId="259C4FDD" w16cex:dateUtc="2022-01-25T06:45:00Z"/>
  <w16cex:commentExtensible w16cex:durableId="259C5159" w16cex:dateUtc="2022-01-26T23:01:00Z"/>
  <w16cex:commentExtensible w16cex:durableId="259C51F5" w16cex:dateUtc="2022-01-26T23:04:00Z"/>
  <w16cex:commentExtensible w16cex:durableId="259C52F1" w16cex:dateUtc="2022-01-26T23:08:00Z"/>
  <w16cex:commentExtensible w16cex:durableId="259C527B" w16cex:dateUtc="2022-01-26T23:06:00Z"/>
  <w16cex:commentExtensible w16cex:durableId="259C52AB" w16cex:dateUtc="2022-01-26T23:07:00Z"/>
  <w16cex:commentExtensible w16cex:durableId="259C52D8" w16cex:dateUtc="2022-01-26T23:08:00Z"/>
  <w16cex:commentExtensible w16cex:durableId="259C5372" w16cex:dateUtc="2022-01-26T23:10:00Z"/>
  <w16cex:commentExtensible w16cex:durableId="259C4FDE" w16cex:dateUtc="2022-01-25T06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4F93ED" w16cid:durableId="259C5000"/>
  <w16cid:commentId w16cid:paraId="4A8583E9" w16cid:durableId="259C5062"/>
  <w16cid:commentId w16cid:paraId="51B45761" w16cid:durableId="259C5077"/>
  <w16cid:commentId w16cid:paraId="53C14ADF" w16cid:durableId="259C5092"/>
  <w16cid:commentId w16cid:paraId="093BBDED" w16cid:durableId="259C4FDB"/>
  <w16cid:commentId w16cid:paraId="53F1DC87" w16cid:durableId="259C4FDC"/>
  <w16cid:commentId w16cid:paraId="3BAC053A" w16cid:durableId="259C5135"/>
  <w16cid:commentId w16cid:paraId="24E80C92" w16cid:durableId="259C533C"/>
  <w16cid:commentId w16cid:paraId="18F878E4" w16cid:durableId="259C50C3"/>
  <w16cid:commentId w16cid:paraId="00A60010" w16cid:durableId="259C4FDD"/>
  <w16cid:commentId w16cid:paraId="48BA0E69" w16cid:durableId="259C5159"/>
  <w16cid:commentId w16cid:paraId="2991860D" w16cid:durableId="259C51F5"/>
  <w16cid:commentId w16cid:paraId="25767106" w16cid:durableId="259C52F1"/>
  <w16cid:commentId w16cid:paraId="216CD8C5" w16cid:durableId="259C527B"/>
  <w16cid:commentId w16cid:paraId="2677FF44" w16cid:durableId="259C52AB"/>
  <w16cid:commentId w16cid:paraId="2BB1D8D8" w16cid:durableId="259C52D8"/>
  <w16cid:commentId w16cid:paraId="41652B90" w16cid:durableId="259C5372"/>
  <w16cid:commentId w16cid:paraId="368D3718" w16cid:durableId="259C4F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D1C"/>
    <w:multiLevelType w:val="hybridMultilevel"/>
    <w:tmpl w:val="A69659C0"/>
    <w:lvl w:ilvl="0" w:tplc="10D299B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17"/>
    <w:rsid w:val="00020BED"/>
    <w:rsid w:val="00052AE5"/>
    <w:rsid w:val="001A1C17"/>
    <w:rsid w:val="001A4AF1"/>
    <w:rsid w:val="001E0DDC"/>
    <w:rsid w:val="001F00AC"/>
    <w:rsid w:val="002E5829"/>
    <w:rsid w:val="00323AA0"/>
    <w:rsid w:val="00326E7F"/>
    <w:rsid w:val="003B3F7F"/>
    <w:rsid w:val="00716659"/>
    <w:rsid w:val="00830C6B"/>
    <w:rsid w:val="0097314C"/>
    <w:rsid w:val="00B335BF"/>
    <w:rsid w:val="00BF2A7B"/>
    <w:rsid w:val="00CF5DA3"/>
    <w:rsid w:val="00E27ABE"/>
    <w:rsid w:val="00E37822"/>
    <w:rsid w:val="00F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604A4"/>
  <w15:docId w15:val="{ED3C199C-A93C-474F-B985-96998BDB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822"/>
    <w:rPr>
      <w:rFonts w:cs="Mangal"/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3AA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Gupta, Anushka Anand</cp:lastModifiedBy>
  <cp:revision>6</cp:revision>
  <dcterms:created xsi:type="dcterms:W3CDTF">2022-01-27T00:03:00Z</dcterms:created>
  <dcterms:modified xsi:type="dcterms:W3CDTF">2022-01-27T00:05:00Z</dcterms:modified>
</cp:coreProperties>
</file>