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57F9" w:rsidRDefault="0055483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sz w:val="24"/>
          <w:szCs w:val="24"/>
        </w:rPr>
        <w:t>Tell us about who you are. How would your family, friends, and/or members of your community describe you? If possible, please include something about yourself that you are most proud of and why.</w:t>
      </w:r>
    </w:p>
    <w:commentRangeEnd w:id="0"/>
    <w:p w14:paraId="00000002" w14:textId="77777777" w:rsidR="001057F9" w:rsidRDefault="0055483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commentReference w:id="0"/>
      </w:r>
    </w:p>
    <w:p w14:paraId="00000003" w14:textId="77777777" w:rsidR="001057F9" w:rsidRDefault="0055483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Probably the words I hear the most when getting described. In middle school I held the record for wearing the same outfit eight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 xml:space="preserve">Fridays </w:t>
      </w:r>
      <w:commentRangeEnd w:id="1"/>
      <w:r w:rsidR="0063031C">
        <w:rPr>
          <w:rStyle w:val="CommentReference"/>
          <w:rFonts w:cs="Mangal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a row, while others were showing off their trendy clothes. I was getting hooked on stand-up comedy, while everyone was discussing their favorite anime. Being in my own lane has always been my identity; I take pride in being different and expressing myself the way I want to,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no matter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people’s opinions. </w:t>
      </w:r>
      <w:commentRangeEnd w:id="2"/>
      <w:r w:rsidR="00B403AF">
        <w:rPr>
          <w:rStyle w:val="CommentReference"/>
          <w:rFonts w:cs="Mangal"/>
        </w:rPr>
        <w:commentReference w:id="2"/>
      </w:r>
    </w:p>
    <w:p w14:paraId="00000004" w14:textId="77777777" w:rsidR="001057F9" w:rsidRDefault="0055483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Having said that, I have an impression of being funny. </w:t>
      </w:r>
      <w:commentRangeEnd w:id="3"/>
      <w:r w:rsidR="00902FD4">
        <w:rPr>
          <w:rStyle w:val="CommentReference"/>
          <w:rFonts w:cs="Mangal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I find remedy in comedy as a mechanism to deal with my problems. During class, hangouts, or group projects, I have a knack of cracking jokes to lighten up the mood</w:t>
      </w: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 xml:space="preserve">. There was a time when I came to a hangout feeling sad, not cracking a single joke, and everyone just went silent. That’s when I knew my role as a friend was being the clown, which I am more than happy to play. </w:t>
      </w:r>
      <w:commentRangeEnd w:id="4"/>
      <w:r w:rsidR="00BD1DE2">
        <w:rPr>
          <w:rStyle w:val="CommentReference"/>
          <w:rFonts w:cs="Mangal"/>
        </w:rPr>
        <w:commentReference w:id="4"/>
      </w:r>
    </w:p>
    <w:p w14:paraId="00000005" w14:textId="77777777" w:rsidR="001057F9" w:rsidRDefault="0055483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there is another side of me as a friend. I take joy from others’ well-being. Many of my friends say I have a sixth sense on detecting when someone is feeling down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>. I remembered the one time we were in a group call, then I noticed my friend Aidan not talking at all, which isn’t like him.</w:t>
      </w:r>
      <w:commentRangeEnd w:id="5"/>
      <w:r w:rsidR="00BD1DE2">
        <w:rPr>
          <w:rStyle w:val="CommentReference"/>
          <w:rFonts w:cs="Mangal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quickly messaged him, and we ended up calling each other until dawn. Instead of being tired, I got a feeling of joy, being able and trusted to help him in my own </w:t>
      </w:r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>way</w:t>
      </w:r>
      <w:commentRangeEnd w:id="6"/>
      <w:r w:rsidR="007E78F6">
        <w:rPr>
          <w:rStyle w:val="CommentReference"/>
          <w:rFonts w:cs="Mangal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6" w14:textId="77777777" w:rsidR="001057F9" w:rsidRDefault="0055483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Overall, I just enjoy being myself and caring for my friends. What others think of me stay as their opinions, so I let myself write my own story.</w:t>
      </w:r>
    </w:p>
    <w:p w14:paraId="00000007" w14:textId="41C1806E" w:rsidR="001057F9" w:rsidRDefault="001057F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768E516" w14:textId="666BCD5B" w:rsidR="00BD1DE2" w:rsidRDefault="00BD1DE2">
      <w:pPr>
        <w:ind w:firstLine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BD1DE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Hi Danendra,</w:t>
      </w:r>
    </w:p>
    <w:p w14:paraId="50B1F9F1" w14:textId="56CE833E" w:rsidR="00BD1DE2" w:rsidRDefault="00BD1DE2">
      <w:pPr>
        <w:ind w:firstLine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14:paraId="4B8DC28E" w14:textId="783EE9CF" w:rsidR="00BD1DE2" w:rsidRDefault="00BD1DE2">
      <w:pPr>
        <w:ind w:firstLine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Your points in your essa</w:t>
      </w:r>
      <w:r w:rsidR="009C3EE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y are good but I would rather you focus more on you as a caring human being and how your sense of humor helps with that. I particularly liked your anecdote about you helping Aidan and this really brings out your qualities. Thus, I would reduce the first paragraph about you being ‘different’ and focus more on showing different situations </w:t>
      </w:r>
      <w:r w:rsidR="00AE4A5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where you</w:t>
      </w:r>
      <w:r w:rsidR="009C3EE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can express </w:t>
      </w:r>
      <w:r w:rsidR="001761B3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the above qualities. </w:t>
      </w:r>
    </w:p>
    <w:p w14:paraId="209CB44B" w14:textId="36BD7218" w:rsidR="001761B3" w:rsidRDefault="001761B3">
      <w:pPr>
        <w:ind w:firstLine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14:paraId="1CCEDC30" w14:textId="5CB040B4" w:rsidR="001761B3" w:rsidRPr="00BD1DE2" w:rsidRDefault="001761B3">
      <w:pPr>
        <w:ind w:firstLine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Hope this helps and </w:t>
      </w:r>
      <w:r w:rsidR="0018503B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ask your mentor if you </w:t>
      </w:r>
      <w:proofErr w:type="gramStart"/>
      <w:r w:rsidR="0018503B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have  any</w:t>
      </w:r>
      <w:proofErr w:type="gramEnd"/>
      <w:r w:rsidR="0018503B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questions!</w:t>
      </w:r>
    </w:p>
    <w:p w14:paraId="52CE9191" w14:textId="59B35BAA" w:rsidR="00BD1DE2" w:rsidRDefault="00BD1D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D0697D" w14:textId="77777777" w:rsidR="00BD1DE2" w:rsidRDefault="00BD1D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D1D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ily Wattimena" w:date="2021-11-24T01:17:00Z" w:initials="">
    <w:p w14:paraId="00000008" w14:textId="77777777" w:rsidR="001057F9" w:rsidRDefault="0055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see 2 themes:</w:t>
      </w:r>
    </w:p>
    <w:p w14:paraId="00000009" w14:textId="77777777" w:rsidR="001057F9" w:rsidRDefault="0055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confidence in being yourself</w:t>
      </w:r>
    </w:p>
    <w:p w14:paraId="0000000A" w14:textId="77777777" w:rsidR="001057F9" w:rsidRDefault="0055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caring for others</w:t>
      </w:r>
    </w:p>
    <w:p w14:paraId="0000000B" w14:textId="77777777" w:rsidR="001057F9" w:rsidRDefault="00105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0C" w14:textId="77777777" w:rsidR="001057F9" w:rsidRDefault="0055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wonder if we can better relate the 2 in this essay prompt.</w:t>
      </w:r>
    </w:p>
    <w:p w14:paraId="0000000D" w14:textId="77777777" w:rsidR="001057F9" w:rsidRDefault="00105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0E" w14:textId="77777777" w:rsidR="001057F9" w:rsidRDefault="0055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was your conversation with Aidan about?</w:t>
      </w:r>
    </w:p>
    <w:p w14:paraId="0000000F" w14:textId="77777777" w:rsidR="001057F9" w:rsidRDefault="00105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0" w14:textId="77777777" w:rsidR="001057F9" w:rsidRDefault="0055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was it something that he couldnt express with the rest of the group ?</w:t>
      </w:r>
    </w:p>
    <w:p w14:paraId="00000011" w14:textId="77777777" w:rsidR="001057F9" w:rsidRDefault="00105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2" w14:textId="77777777" w:rsidR="001057F9" w:rsidRDefault="0055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potential theme?</w:t>
      </w:r>
    </w:p>
    <w:p w14:paraId="00000013" w14:textId="77777777" w:rsidR="001057F9" w:rsidRDefault="0055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accepting yourself and accepting others for who they are</w:t>
      </w:r>
    </w:p>
  </w:comment>
  <w:comment w:id="1" w:author="Gupta, Anushka Anand" w:date="2021-11-26T21:07:00Z" w:initials="GAA">
    <w:p w14:paraId="3B25788B" w14:textId="5C04294B" w:rsidR="0063031C" w:rsidRDefault="0063031C" w:rsidP="0063031C">
      <w:pPr>
        <w:pStyle w:val="CommentText"/>
      </w:pPr>
      <w:r>
        <w:rPr>
          <w:rStyle w:val="CommentReference"/>
        </w:rPr>
        <w:annotationRef/>
      </w:r>
      <w:r>
        <w:t xml:space="preserve">fridays </w:t>
      </w:r>
    </w:p>
  </w:comment>
  <w:comment w:id="2" w:author="Gupta, Anushka Anand" w:date="2021-11-26T21:54:00Z" w:initials="GAA">
    <w:p w14:paraId="4B4E43D0" w14:textId="0B1FBEA6" w:rsidR="00B403AF" w:rsidRDefault="00B403AF" w:rsidP="00B403AF">
      <w:pPr>
        <w:pStyle w:val="CommentText"/>
      </w:pPr>
      <w:r>
        <w:rPr>
          <w:rStyle w:val="CommentReference"/>
        </w:rPr>
        <w:annotationRef/>
      </w:r>
      <w:r>
        <w:t xml:space="preserve">no matter what people’s opinions are </w:t>
      </w:r>
    </w:p>
  </w:comment>
  <w:comment w:id="3" w:author="Gupta, Anushka Anand" w:date="2021-11-26T22:00:00Z" w:initials="GAA">
    <w:p w14:paraId="030C7FE2" w14:textId="623D7035" w:rsidR="00902FD4" w:rsidRDefault="00902FD4" w:rsidP="00902FD4">
      <w:pPr>
        <w:pStyle w:val="CommentText"/>
      </w:pPr>
      <w:r>
        <w:rPr>
          <w:rStyle w:val="CommentReference"/>
        </w:rPr>
        <w:annotationRef/>
      </w:r>
      <w:r>
        <w:t>I am known for my sense of humour</w:t>
      </w:r>
    </w:p>
  </w:comment>
  <w:comment w:id="4" w:author="Gupta, Anushka Anand" w:date="2021-11-26T22:10:00Z" w:initials="GAA">
    <w:p w14:paraId="30D0C279" w14:textId="458D66ED" w:rsidR="00BD1DE2" w:rsidRDefault="00BD1DE2" w:rsidP="00BD1DE2">
      <w:pPr>
        <w:pStyle w:val="CommentText"/>
      </w:pPr>
      <w:r>
        <w:rPr>
          <w:rStyle w:val="CommentReference"/>
        </w:rPr>
        <w:annotationRef/>
      </w:r>
      <w:r>
        <w:t xml:space="preserve">maybe reduce this part, seems to be repeating the point you’re making </w:t>
      </w:r>
    </w:p>
  </w:comment>
  <w:comment w:id="5" w:author="Gupta, Anushka Anand" w:date="2021-11-26T22:09:00Z" w:initials="GAA">
    <w:p w14:paraId="19FF877D" w14:textId="019AF5B5" w:rsidR="00BD1DE2" w:rsidRDefault="00BD1DE2" w:rsidP="00BD1DE2">
      <w:pPr>
        <w:pStyle w:val="CommentText"/>
      </w:pPr>
      <w:r>
        <w:rPr>
          <w:rStyle w:val="CommentReference"/>
        </w:rPr>
        <w:annotationRef/>
      </w:r>
      <w:r>
        <w:t>One day, I noticed my friend Aidan silent for a long time, which was unlike him.</w:t>
      </w:r>
    </w:p>
  </w:comment>
  <w:comment w:id="6" w:author="Gupta, Anushka Anand" w:date="2021-11-26T22:04:00Z" w:initials="GAA">
    <w:p w14:paraId="37FED298" w14:textId="516C9B1A" w:rsidR="007E78F6" w:rsidRDefault="007E78F6" w:rsidP="007E78F6">
      <w:pPr>
        <w:pStyle w:val="CommentText"/>
      </w:pPr>
      <w:r>
        <w:rPr>
          <w:rStyle w:val="CommentReference"/>
        </w:rPr>
        <w:annotationRef/>
      </w:r>
      <w:r>
        <w:t>how did you help him? did you help him be optimistic in a rational way or let him be emotional? we want to see some hidden qualities?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13" w15:done="0"/>
  <w15:commentEx w15:paraId="3B25788B" w15:done="0"/>
  <w15:commentEx w15:paraId="4B4E43D0" w15:done="0"/>
  <w15:commentEx w15:paraId="030C7FE2" w15:done="0"/>
  <w15:commentEx w15:paraId="30D0C279" w15:done="0"/>
  <w15:commentEx w15:paraId="19FF877D" w15:done="0"/>
  <w15:commentEx w15:paraId="37FED2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CAA7" w16cex:dateUtc="2021-11-24T01:17:00Z"/>
  <w16cex:commentExtensible w16cex:durableId="254BCB21" w16cex:dateUtc="2021-11-26T21:07:00Z"/>
  <w16cex:commentExtensible w16cex:durableId="254BD631" w16cex:dateUtc="2021-11-26T21:54:00Z"/>
  <w16cex:commentExtensible w16cex:durableId="254BD78C" w16cex:dateUtc="2021-11-26T22:00:00Z"/>
  <w16cex:commentExtensible w16cex:durableId="254BD9BA" w16cex:dateUtc="2021-11-26T22:10:00Z"/>
  <w16cex:commentExtensible w16cex:durableId="254BD99E" w16cex:dateUtc="2021-11-26T22:09:00Z"/>
  <w16cex:commentExtensible w16cex:durableId="254BD884" w16cex:dateUtc="2021-11-26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13" w16cid:durableId="254BCAA7"/>
  <w16cid:commentId w16cid:paraId="3B25788B" w16cid:durableId="254BCB21"/>
  <w16cid:commentId w16cid:paraId="4B4E43D0" w16cid:durableId="254BD631"/>
  <w16cid:commentId w16cid:paraId="030C7FE2" w16cid:durableId="254BD78C"/>
  <w16cid:commentId w16cid:paraId="30D0C279" w16cid:durableId="254BD9BA"/>
  <w16cid:commentId w16cid:paraId="19FF877D" w16cid:durableId="254BD99E"/>
  <w16cid:commentId w16cid:paraId="37FED298" w16cid:durableId="254BD8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pta, Anushka Anand">
    <w15:presenceInfo w15:providerId="AD" w15:userId="S::aa7020@ic.ac.uk::a8bcda73-37ba-4b2d-96be-4e0b94ae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7F9"/>
    <w:rsid w:val="001057F9"/>
    <w:rsid w:val="001242EC"/>
    <w:rsid w:val="0016669A"/>
    <w:rsid w:val="001761B3"/>
    <w:rsid w:val="0018503B"/>
    <w:rsid w:val="00306107"/>
    <w:rsid w:val="00467C3C"/>
    <w:rsid w:val="004A2D00"/>
    <w:rsid w:val="0055483C"/>
    <w:rsid w:val="00555516"/>
    <w:rsid w:val="0063031C"/>
    <w:rsid w:val="0071573E"/>
    <w:rsid w:val="00754EA5"/>
    <w:rsid w:val="007E78F6"/>
    <w:rsid w:val="00902FD4"/>
    <w:rsid w:val="009C3EEA"/>
    <w:rsid w:val="00AE4A56"/>
    <w:rsid w:val="00B403AF"/>
    <w:rsid w:val="00BD1DE2"/>
    <w:rsid w:val="00E7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25DB3"/>
  <w15:docId w15:val="{BE9E7F2B-444B-0147-9FFD-B536EBA5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3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31C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Anushka Anand</cp:lastModifiedBy>
  <cp:revision>2</cp:revision>
  <dcterms:created xsi:type="dcterms:W3CDTF">2021-11-27T00:52:00Z</dcterms:created>
  <dcterms:modified xsi:type="dcterms:W3CDTF">2021-11-27T00:52:00Z</dcterms:modified>
</cp:coreProperties>
</file>