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00A97" w14:textId="77777777" w:rsidR="00172425" w:rsidRPr="00FA7621" w:rsidRDefault="00172425" w:rsidP="00172425">
      <w:pPr>
        <w:pStyle w:val="Body"/>
        <w:spacing w:line="360" w:lineRule="auto"/>
        <w:jc w:val="both"/>
        <w:rPr>
          <w:b/>
          <w:bCs/>
          <w:color w:val="000000" w:themeColor="text1"/>
          <w:u w:color="383838"/>
          <w:shd w:val="clear" w:color="auto" w:fill="FFFFFF"/>
        </w:rPr>
      </w:pPr>
      <w:r w:rsidRPr="00FA7621">
        <w:rPr>
          <w:b/>
          <w:bCs/>
          <w:color w:val="000000" w:themeColor="text1"/>
          <w:u w:color="383838"/>
          <w:shd w:val="clear" w:color="auto" w:fill="FFFFFF"/>
        </w:rPr>
        <w:t>How will opportunities at Purdue support your interests, both in and out of the classroom?</w:t>
      </w:r>
    </w:p>
    <w:p w14:paraId="63C8672D" w14:textId="77777777" w:rsidR="000F1DDF" w:rsidRDefault="000F1DDF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</w:pPr>
    </w:p>
    <w:p w14:paraId="1A2B2595" w14:textId="223DCC94" w:rsidR="000F1DDF" w:rsidRDefault="001640EB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The Industrial Engineering curriculum at Purdue would further my career goals in the poultry industry. The </w:t>
      </w:r>
      <w:r w:rsidRPr="00442E40"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Industrial Control Systems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course would provide </w:t>
      </w:r>
      <w:r w:rsidR="0000567C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me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extensive knowledge on industrial process</w:t>
      </w:r>
      <w:r w:rsidR="0000567C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automation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to prevent automated system failures, while </w:t>
      </w:r>
      <w:r w:rsidRPr="00442E40"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Engineering Economics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would equip me with economic decision making skills to minimize loss resulted from operation failures. </w:t>
      </w:r>
    </w:p>
    <w:p w14:paraId="044D7EC1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2C045961" w14:textId="5E86F38B" w:rsidR="000F1DDF" w:rsidRDefault="001640EB">
      <w:pPr>
        <w:pStyle w:val="Default"/>
        <w:spacing w:line="360" w:lineRule="auto"/>
        <w:jc w:val="both"/>
        <w:rPr>
          <w:rFonts w:ascii="Times New Roman" w:hAnsi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At ICON, I hope to be involved in various research </w:t>
      </w:r>
      <w:r w:rsidR="0025737E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studies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and labs, meet fellow future engineers, and learn from experts that would certainly broaden my horizon. The </w:t>
      </w:r>
      <w:proofErr w:type="spellStart"/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BoilerMakers’</w:t>
      </w:r>
      <w:proofErr w:type="spellEnd"/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collaborative community would support me to build, think, and pave the way for a bright future unbound by limitations.</w:t>
      </w:r>
    </w:p>
    <w:p w14:paraId="7271DF46" w14:textId="77777777" w:rsidR="00394C4A" w:rsidRDefault="00394C4A">
      <w:pPr>
        <w:pStyle w:val="Default"/>
        <w:spacing w:line="360" w:lineRule="auto"/>
        <w:jc w:val="both"/>
        <w:rPr>
          <w:rFonts w:ascii="Times New Roman" w:hAnsi="Times New Roman"/>
          <w:sz w:val="24"/>
          <w:szCs w:val="24"/>
          <w:u w:color="383838"/>
          <w:shd w:val="clear" w:color="auto" w:fill="FFFFFF"/>
        </w:rPr>
      </w:pPr>
    </w:p>
    <w:p w14:paraId="158F631D" w14:textId="56D248C4" w:rsidR="00394C4A" w:rsidRDefault="00394C4A">
      <w:pPr>
        <w:pStyle w:val="Default"/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sz w:val="24"/>
          <w:szCs w:val="24"/>
          <w:u w:color="383838"/>
          <w:shd w:val="clear" w:color="auto" w:fill="FFFFFF"/>
        </w:rPr>
      </w:pPr>
    </w:p>
    <w:p w14:paraId="38DA0B8E" w14:textId="77777777" w:rsidR="00394C4A" w:rsidRDefault="00394C4A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sz w:val="24"/>
          <w:szCs w:val="24"/>
          <w:u w:color="383838"/>
          <w:shd w:val="clear" w:color="auto" w:fill="FFFFFF"/>
        </w:rPr>
      </w:pPr>
    </w:p>
    <w:p w14:paraId="5C3E59C6" w14:textId="5F06E136" w:rsidR="00394C4A" w:rsidRDefault="00394C4A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Hi Octavio, </w:t>
      </w:r>
    </w:p>
    <w:p w14:paraId="25FABE1E" w14:textId="2C41D8B2" w:rsidR="00394C4A" w:rsidRDefault="00394C4A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  <w:t>I think this is much more compact, and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  <w:t xml:space="preserve"> at the same time answers the prompt.</w:t>
      </w:r>
    </w:p>
    <w:p w14:paraId="426EBC6F" w14:textId="7FD8487E" w:rsidR="00394C4A" w:rsidRDefault="00394C4A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  <w:t>Great job!</w:t>
      </w:r>
    </w:p>
    <w:p w14:paraId="2D3FB38F" w14:textId="77777777" w:rsidR="00394C4A" w:rsidRDefault="00394C4A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2761F7EB" w14:textId="65A6108C" w:rsidR="00394C4A" w:rsidRDefault="00394C4A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  <w:t xml:space="preserve">All the best! </w:t>
      </w:r>
      <w:r w:rsidRPr="00394C4A"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  <w:sym w:font="Wingdings" w:char="F04A"/>
      </w:r>
    </w:p>
    <w:p w14:paraId="3DE5989C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2C1C5F42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577F1E7F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42C1DED4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228E4C0D" w14:textId="77777777" w:rsidR="000F1DDF" w:rsidRDefault="000F1DDF">
      <w:pPr>
        <w:pStyle w:val="Default"/>
        <w:spacing w:line="360" w:lineRule="auto"/>
        <w:jc w:val="both"/>
      </w:pPr>
    </w:p>
    <w:sectPr w:rsidR="000F1DDF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A2410" w14:textId="77777777" w:rsidR="001640EB" w:rsidRDefault="001640EB">
      <w:r>
        <w:separator/>
      </w:r>
    </w:p>
  </w:endnote>
  <w:endnote w:type="continuationSeparator" w:id="0">
    <w:p w14:paraId="770C3320" w14:textId="77777777" w:rsidR="001640EB" w:rsidRDefault="0016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CAE18" w14:textId="77777777" w:rsidR="000F1DDF" w:rsidRDefault="000F1DD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778E0" w14:textId="77777777" w:rsidR="001640EB" w:rsidRDefault="001640EB">
      <w:r>
        <w:separator/>
      </w:r>
    </w:p>
  </w:footnote>
  <w:footnote w:type="continuationSeparator" w:id="0">
    <w:p w14:paraId="448BD09C" w14:textId="77777777" w:rsidR="001640EB" w:rsidRDefault="001640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E60B4" w14:textId="77777777" w:rsidR="000F1DDF" w:rsidRDefault="000F1DD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DF"/>
    <w:rsid w:val="0000567C"/>
    <w:rsid w:val="00013FE0"/>
    <w:rsid w:val="000F1DDF"/>
    <w:rsid w:val="001640EB"/>
    <w:rsid w:val="00172425"/>
    <w:rsid w:val="0025737E"/>
    <w:rsid w:val="00336C8B"/>
    <w:rsid w:val="00394C4A"/>
    <w:rsid w:val="00442E40"/>
    <w:rsid w:val="00BE292E"/>
    <w:rsid w:val="00DF7BEC"/>
    <w:rsid w:val="00E4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64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Body">
    <w:name w:val="Body"/>
    <w:rsid w:val="00172425"/>
    <w:rPr>
      <w:rFonts w:cs="Arial Unicode MS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Body">
    <w:name w:val="Body"/>
    <w:rsid w:val="00172425"/>
    <w:rPr>
      <w:rFonts w:cs="Arial Unicode MS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11</cp:revision>
  <dcterms:created xsi:type="dcterms:W3CDTF">2021-01-09T14:24:00Z</dcterms:created>
  <dcterms:modified xsi:type="dcterms:W3CDTF">2021-01-10T06:36:00Z</dcterms:modified>
</cp:coreProperties>
</file>