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D7753" w14:textId="44556D01" w:rsidR="00F609CE" w:rsidRPr="00F609CE" w:rsidRDefault="00F609CE" w:rsidP="00F609CE">
      <w:pPr>
        <w:shd w:val="clear" w:color="auto" w:fill="FFFFFF"/>
        <w:jc w:val="both"/>
        <w:rPr>
          <w:rFonts w:ascii="Times New Roman" w:eastAsia="Times New Roman" w:hAnsi="Times New Roman" w:cs="Times New Roman"/>
        </w:rPr>
      </w:pPr>
      <w:r w:rsidRPr="00AA4575">
        <w:rPr>
          <w:rFonts w:ascii="Arial" w:eastAsia="Times New Roman" w:hAnsi="Arial" w:cs="Arial"/>
          <w:color w:val="4A4A4A"/>
        </w:rPr>
        <w:t>Discuss an accomplishment, event, or realization that sparked a period of personal growth and a new understanding of yourself or others.</w:t>
      </w:r>
    </w:p>
    <w:p w14:paraId="3D623962" w14:textId="77777777" w:rsidR="00F609CE" w:rsidRDefault="00F609CE" w:rsidP="00B7669E">
      <w:pPr>
        <w:rPr>
          <w:rFonts w:ascii="Arial" w:eastAsia="Times New Roman" w:hAnsi="Arial" w:cs="Arial"/>
          <w:color w:val="000000"/>
          <w:sz w:val="22"/>
          <w:szCs w:val="22"/>
        </w:rPr>
      </w:pPr>
    </w:p>
    <w:p w14:paraId="21C58371" w14:textId="77777777" w:rsidR="008212FC" w:rsidRPr="008212FC" w:rsidRDefault="008212FC" w:rsidP="008212FC">
      <w:pPr>
        <w:rPr>
          <w:rFonts w:ascii="Times New Roman" w:eastAsia="Times New Roman" w:hAnsi="Times New Roman" w:cs="Times New Roman"/>
        </w:rPr>
      </w:pPr>
      <w:r w:rsidRPr="008212FC">
        <w:rPr>
          <w:rFonts w:ascii="Arial" w:eastAsia="Times New Roman" w:hAnsi="Arial" w:cs="Arial"/>
          <w:color w:val="000000"/>
          <w:sz w:val="22"/>
          <w:szCs w:val="22"/>
        </w:rPr>
        <w:t xml:space="preserve">“Aww that’s cute”, I heard while nervously holding my 16-inch soprano saxophone behind the stage curtains. Surrounded by 36-inch trombones and 24-inch euphoniums, I trembled onto the stage from the left wing, separated from all the other woodwinds on the right wing. My seat had been prepared right in the middle of the trumpets, complete with matching sheet music, </w:t>
      </w:r>
      <w:r w:rsidRPr="008212FC">
        <w:rPr>
          <w:rFonts w:ascii="Arial" w:eastAsia="Times New Roman" w:hAnsi="Arial" w:cs="Arial"/>
          <w:i/>
          <w:iCs/>
          <w:color w:val="000000"/>
          <w:sz w:val="22"/>
          <w:szCs w:val="22"/>
        </w:rPr>
        <w:t>trumpet 1</w:t>
      </w:r>
      <w:r w:rsidRPr="008212FC">
        <w:rPr>
          <w:rFonts w:ascii="Arial" w:eastAsia="Times New Roman" w:hAnsi="Arial" w:cs="Arial"/>
          <w:color w:val="000000"/>
          <w:sz w:val="22"/>
          <w:szCs w:val="22"/>
        </w:rPr>
        <w:t xml:space="preserve"> written on the upper left hand corner. In front of us, Mr. Anthony waved his pencil up, gesturing the start of our first piece: ‘</w:t>
      </w:r>
      <w:proofErr w:type="spellStart"/>
      <w:r w:rsidRPr="008212FC">
        <w:rPr>
          <w:rFonts w:ascii="Arial" w:eastAsia="Times New Roman" w:hAnsi="Arial" w:cs="Arial"/>
          <w:color w:val="000000"/>
          <w:sz w:val="22"/>
          <w:szCs w:val="22"/>
        </w:rPr>
        <w:t>Puttin</w:t>
      </w:r>
      <w:proofErr w:type="spellEnd"/>
      <w:r w:rsidRPr="008212FC">
        <w:rPr>
          <w:rFonts w:ascii="Arial" w:eastAsia="Times New Roman" w:hAnsi="Arial" w:cs="Arial"/>
          <w:color w:val="000000"/>
          <w:sz w:val="22"/>
          <w:szCs w:val="22"/>
        </w:rPr>
        <w:t>’ on the Ritz’. I raised my baby saxophone up together with the trumpets, and with the first staccato G note, the smooth, warm timbre of my saxophone drowned in the bright, tight timbre of the trumpets. </w:t>
      </w:r>
    </w:p>
    <w:p w14:paraId="31503DF3" w14:textId="77777777" w:rsidR="008212FC" w:rsidRPr="008212FC" w:rsidRDefault="008212FC" w:rsidP="008212FC">
      <w:pPr>
        <w:rPr>
          <w:rFonts w:ascii="Times New Roman" w:eastAsia="Times New Roman" w:hAnsi="Times New Roman" w:cs="Times New Roman"/>
        </w:rPr>
      </w:pPr>
    </w:p>
    <w:p w14:paraId="6E655A15" w14:textId="25166112" w:rsidR="008212FC" w:rsidRPr="008212FC" w:rsidRDefault="008212FC" w:rsidP="008212FC">
      <w:pPr>
        <w:rPr>
          <w:rFonts w:ascii="Times New Roman" w:eastAsia="Times New Roman" w:hAnsi="Times New Roman" w:cs="Times New Roman"/>
        </w:rPr>
      </w:pPr>
      <w:r w:rsidRPr="008212FC">
        <w:rPr>
          <w:rFonts w:ascii="Arial" w:eastAsia="Times New Roman" w:hAnsi="Arial" w:cs="Arial"/>
          <w:color w:val="000000"/>
          <w:sz w:val="22"/>
          <w:szCs w:val="22"/>
        </w:rPr>
        <w:t xml:space="preserve">Overwhelmed by the trumpets, I couldn't help but question, ‘was my baby saxophone’s voice enough to contribute to the grand brass-woodwind harmony?’ However, after a year of playing at my school’s swing band, I was asked to play the tenor saxophone - the first and only one in the band. Initially, </w:t>
      </w:r>
      <w:r w:rsidRPr="008212FC">
        <w:rPr>
          <w:rFonts w:ascii="Arial" w:eastAsia="Times New Roman" w:hAnsi="Arial" w:cs="Arial"/>
          <w:i/>
          <w:iCs/>
          <w:color w:val="000000"/>
          <w:sz w:val="22"/>
          <w:szCs w:val="22"/>
        </w:rPr>
        <w:t>no</w:t>
      </w:r>
      <w:r w:rsidRPr="008212FC">
        <w:rPr>
          <w:rFonts w:ascii="Arial" w:eastAsia="Times New Roman" w:hAnsi="Arial" w:cs="Arial"/>
          <w:color w:val="000000"/>
          <w:sz w:val="22"/>
          <w:szCs w:val="22"/>
        </w:rPr>
        <w:t xml:space="preserve"> was the obvious answer. The way I saw it, the tenor was to be played by ‘big old men’ with large lungs to blow sufficient air to resonate through the 6-inch diameter bell. As a 5’1 girl, I could have fallen over even just attempting to pick up the instrument. Nonetheless, I was up for the challenge; to have the chance to project my voice and finally contribute to the greater harmony of the band. </w:t>
      </w:r>
    </w:p>
    <w:p w14:paraId="413DCA6B" w14:textId="77777777" w:rsidR="008212FC" w:rsidRPr="008212FC" w:rsidRDefault="008212FC" w:rsidP="008212FC">
      <w:pPr>
        <w:rPr>
          <w:rFonts w:ascii="Times New Roman" w:eastAsia="Times New Roman" w:hAnsi="Times New Roman" w:cs="Times New Roman"/>
        </w:rPr>
      </w:pPr>
    </w:p>
    <w:p w14:paraId="7A8B4F32" w14:textId="77777777" w:rsidR="008212FC" w:rsidRPr="008212FC" w:rsidRDefault="008212FC" w:rsidP="008212FC">
      <w:pPr>
        <w:rPr>
          <w:rFonts w:ascii="Times New Roman" w:eastAsia="Times New Roman" w:hAnsi="Times New Roman" w:cs="Times New Roman"/>
        </w:rPr>
      </w:pPr>
      <w:r w:rsidRPr="008212FC">
        <w:rPr>
          <w:rFonts w:ascii="Arial" w:eastAsia="Times New Roman" w:hAnsi="Arial" w:cs="Arial"/>
          <w:color w:val="000000"/>
          <w:sz w:val="22"/>
          <w:szCs w:val="22"/>
        </w:rPr>
        <w:t>How different could it be? Same instrument, same fingering, same music… With my first blow however, it was clear that the larger mouthpiece meant that my embouchure was too firm, leading to frequent ear-piercing squeaks at the press of the octave key. Each bell key was ~2 inches apart, so my pinkie couldn’t reach the bottom C key. I felt like a beginner again, yet I was adamant to make my voice heard. My daily practice of the C major scale soon progressed to the notorious C# major scale, while my crochet tonguing developed into semiquavers. </w:t>
      </w:r>
    </w:p>
    <w:p w14:paraId="4D6A39AF" w14:textId="77777777" w:rsidR="008212FC" w:rsidRPr="008212FC" w:rsidRDefault="008212FC" w:rsidP="008212FC">
      <w:pPr>
        <w:rPr>
          <w:rFonts w:ascii="Times New Roman" w:eastAsia="Times New Roman" w:hAnsi="Times New Roman" w:cs="Times New Roman"/>
        </w:rPr>
      </w:pPr>
    </w:p>
    <w:p w14:paraId="7F33C69D" w14:textId="77777777" w:rsidR="008212FC" w:rsidRPr="008212FC" w:rsidRDefault="008212FC" w:rsidP="008212FC">
      <w:pPr>
        <w:rPr>
          <w:rFonts w:ascii="Times New Roman" w:eastAsia="Times New Roman" w:hAnsi="Times New Roman" w:cs="Times New Roman"/>
        </w:rPr>
      </w:pPr>
      <w:r w:rsidRPr="008212FC">
        <w:rPr>
          <w:rFonts w:ascii="Arial" w:eastAsia="Times New Roman" w:hAnsi="Arial" w:cs="Arial"/>
          <w:color w:val="000000"/>
          <w:sz w:val="22"/>
          <w:szCs w:val="22"/>
        </w:rPr>
        <w:t xml:space="preserve">3 months later, my seat stands on the right side of the stage, reunited with my woodwind family. </w:t>
      </w:r>
      <w:r w:rsidRPr="008212FC">
        <w:rPr>
          <w:rFonts w:ascii="Arial" w:eastAsia="Times New Roman" w:hAnsi="Arial" w:cs="Arial"/>
          <w:i/>
          <w:iCs/>
          <w:color w:val="000000"/>
          <w:sz w:val="22"/>
          <w:szCs w:val="22"/>
        </w:rPr>
        <w:t xml:space="preserve">Tenor 1 </w:t>
      </w:r>
      <w:r w:rsidRPr="008212FC">
        <w:rPr>
          <w:rFonts w:ascii="Arial" w:eastAsia="Times New Roman" w:hAnsi="Arial" w:cs="Arial"/>
          <w:color w:val="000000"/>
          <w:sz w:val="22"/>
          <w:szCs w:val="22"/>
        </w:rPr>
        <w:t xml:space="preserve">replaces </w:t>
      </w:r>
      <w:r w:rsidRPr="008212FC">
        <w:rPr>
          <w:rFonts w:ascii="Arial" w:eastAsia="Times New Roman" w:hAnsi="Arial" w:cs="Arial"/>
          <w:i/>
          <w:iCs/>
          <w:color w:val="000000"/>
          <w:sz w:val="22"/>
          <w:szCs w:val="22"/>
        </w:rPr>
        <w:t xml:space="preserve">trumpet 1 </w:t>
      </w:r>
      <w:r w:rsidRPr="008212FC">
        <w:rPr>
          <w:rFonts w:ascii="Arial" w:eastAsia="Times New Roman" w:hAnsi="Arial" w:cs="Arial"/>
          <w:color w:val="000000"/>
          <w:sz w:val="22"/>
          <w:szCs w:val="22"/>
        </w:rPr>
        <w:t>that once sat blatantly on top of my sheet music. Above all, I can now embrace the rich, round sound of my saxophone. I learned to make my musical voice heard, and I aim to continue raising my voice in other aspects of my life. I leave reviews at every other restaurant I eat at to express my opinions on their food, location, ambiance. I advocate for social issues I agree with by sharing them on social media. Most importantly, knowing that engineering is a stereotypically male-dominated world, I try to project my voice onto issues I care about that can be solved by technology, leading me to create Project Tech Talk (PTT).</w:t>
      </w:r>
    </w:p>
    <w:p w14:paraId="00575F4A" w14:textId="77777777" w:rsidR="008212FC" w:rsidRPr="008212FC" w:rsidRDefault="008212FC" w:rsidP="008212FC">
      <w:pPr>
        <w:rPr>
          <w:rFonts w:ascii="Times New Roman" w:eastAsia="Times New Roman" w:hAnsi="Times New Roman" w:cs="Times New Roman"/>
        </w:rPr>
      </w:pPr>
    </w:p>
    <w:p w14:paraId="32EF3CE0" w14:textId="77777777" w:rsidR="008212FC" w:rsidRPr="008212FC" w:rsidRDefault="008212FC" w:rsidP="008212FC">
      <w:pPr>
        <w:rPr>
          <w:rFonts w:ascii="Times New Roman" w:eastAsia="Times New Roman" w:hAnsi="Times New Roman" w:cs="Times New Roman"/>
        </w:rPr>
      </w:pPr>
      <w:r w:rsidRPr="008212FC">
        <w:rPr>
          <w:rFonts w:ascii="Arial" w:eastAsia="Times New Roman" w:hAnsi="Arial" w:cs="Arial"/>
          <w:color w:val="000000"/>
          <w:sz w:val="22"/>
          <w:szCs w:val="22"/>
        </w:rPr>
        <w:t xml:space="preserve">As an online platform aimed to share technological ideas, I started PTT to make my voice matter in the engineering community. </w:t>
      </w:r>
      <w:commentRangeStart w:id="0"/>
      <w:r w:rsidRPr="008212FC">
        <w:rPr>
          <w:rFonts w:ascii="Arial" w:eastAsia="Times New Roman" w:hAnsi="Arial" w:cs="Arial"/>
          <w:color w:val="000000"/>
          <w:sz w:val="22"/>
          <w:szCs w:val="22"/>
        </w:rPr>
        <w:t>The frequent “really? I didn’t expect you to be into that kind of stuff” when speaking about the possibility of using the ‘smart grid’ to increase grid efficiency drove me to build a communal space to discuss our interests</w:t>
      </w:r>
      <w:commentRangeEnd w:id="0"/>
      <w:r w:rsidR="00F87427">
        <w:rPr>
          <w:rStyle w:val="CommentReference"/>
        </w:rPr>
        <w:commentReference w:id="0"/>
      </w:r>
      <w:r w:rsidRPr="008212FC">
        <w:rPr>
          <w:rFonts w:ascii="Arial" w:eastAsia="Times New Roman" w:hAnsi="Arial" w:cs="Arial"/>
          <w:color w:val="000000"/>
          <w:sz w:val="22"/>
          <w:szCs w:val="22"/>
        </w:rPr>
        <w:t xml:space="preserve">. </w:t>
      </w:r>
      <w:commentRangeStart w:id="1"/>
      <w:r w:rsidRPr="008212FC">
        <w:rPr>
          <w:rFonts w:ascii="Arial" w:eastAsia="Times New Roman" w:hAnsi="Arial" w:cs="Arial"/>
          <w:color w:val="000000"/>
          <w:sz w:val="22"/>
          <w:szCs w:val="22"/>
        </w:rPr>
        <w:t>While growth first started out slow, we now have a community of over 400 aspiring engineers. Now, I see PTT as a way to give others a medium to find their own voice in the engineering field. I hope to detach the ‘technical, mysterious’ label put on engineering and make it more accessible to inspire more students into the field. </w:t>
      </w:r>
      <w:commentRangeEnd w:id="1"/>
      <w:r w:rsidR="00F87427">
        <w:rPr>
          <w:rStyle w:val="CommentReference"/>
        </w:rPr>
        <w:commentReference w:id="1"/>
      </w:r>
    </w:p>
    <w:p w14:paraId="1EFF308D" w14:textId="77777777" w:rsidR="008212FC" w:rsidRPr="008212FC" w:rsidRDefault="008212FC" w:rsidP="008212FC">
      <w:pPr>
        <w:rPr>
          <w:rFonts w:ascii="Times New Roman" w:eastAsia="Times New Roman" w:hAnsi="Times New Roman" w:cs="Times New Roman"/>
        </w:rPr>
      </w:pPr>
    </w:p>
    <w:p w14:paraId="3EF6448D" w14:textId="77777777" w:rsidR="008212FC" w:rsidRPr="008212FC" w:rsidRDefault="008212FC" w:rsidP="008212FC">
      <w:pPr>
        <w:rPr>
          <w:rFonts w:ascii="Times New Roman" w:eastAsia="Times New Roman" w:hAnsi="Times New Roman" w:cs="Times New Roman"/>
        </w:rPr>
      </w:pPr>
      <w:r w:rsidRPr="008212FC">
        <w:rPr>
          <w:rFonts w:ascii="Arial" w:eastAsia="Times New Roman" w:hAnsi="Arial" w:cs="Arial"/>
          <w:color w:val="000000"/>
          <w:sz w:val="22"/>
          <w:szCs w:val="22"/>
        </w:rPr>
        <w:t>My drive to pursue the field of engineering is undoubted, and with that I bring my drive to project not only my personal voice but others’ voices too. Ultimately, I want others in the field to be able to find their tenor saxophone, using PTT as their stage. </w:t>
      </w:r>
    </w:p>
    <w:p w14:paraId="08B098F6" w14:textId="77777777" w:rsidR="008212FC" w:rsidRPr="008212FC" w:rsidRDefault="008212FC" w:rsidP="008212FC">
      <w:pPr>
        <w:rPr>
          <w:rFonts w:ascii="Times New Roman" w:eastAsia="Times New Roman" w:hAnsi="Times New Roman" w:cs="Times New Roman"/>
        </w:rPr>
      </w:pPr>
    </w:p>
    <w:p w14:paraId="0DC065E3" w14:textId="77777777" w:rsidR="006E568B" w:rsidRPr="006E568B" w:rsidRDefault="006E568B" w:rsidP="006E568B">
      <w:pPr>
        <w:rPr>
          <w:rFonts w:ascii="Times New Roman" w:eastAsia="Times New Roman" w:hAnsi="Times New Roman" w:cs="Times New Roman"/>
        </w:rPr>
      </w:pPr>
    </w:p>
    <w:p w14:paraId="76196235" w14:textId="0013D448" w:rsidR="00B36311" w:rsidRDefault="00D7578D">
      <w:pPr>
        <w:rPr>
          <w:rFonts w:ascii="Times New Roman" w:eastAsia="Times New Roman" w:hAnsi="Times New Roman" w:cs="Times New Roman"/>
        </w:rPr>
      </w:pPr>
    </w:p>
    <w:p w14:paraId="45D083AB" w14:textId="79C9B77B" w:rsidR="00F87427" w:rsidRDefault="00F87427">
      <w:pPr>
        <w:rPr>
          <w:rFonts w:ascii="Times New Roman" w:eastAsia="Times New Roman" w:hAnsi="Times New Roman" w:cs="Times New Roman"/>
        </w:rPr>
      </w:pPr>
      <w:r>
        <w:rPr>
          <w:rFonts w:ascii="Times New Roman" w:eastAsia="Times New Roman" w:hAnsi="Times New Roman" w:cs="Times New Roman"/>
        </w:rPr>
        <w:lastRenderedPageBreak/>
        <w:t xml:space="preserve">Hi </w:t>
      </w:r>
      <w:proofErr w:type="spellStart"/>
      <w:r>
        <w:rPr>
          <w:rFonts w:ascii="Times New Roman" w:eastAsia="Times New Roman" w:hAnsi="Times New Roman" w:cs="Times New Roman"/>
        </w:rPr>
        <w:t>Rachinta</w:t>
      </w:r>
      <w:proofErr w:type="spellEnd"/>
      <w:r>
        <w:rPr>
          <w:rFonts w:ascii="Times New Roman" w:eastAsia="Times New Roman" w:hAnsi="Times New Roman" w:cs="Times New Roman"/>
        </w:rPr>
        <w:t>,</w:t>
      </w:r>
    </w:p>
    <w:p w14:paraId="28EE2C98" w14:textId="54318C6C" w:rsidR="00F87427" w:rsidRDefault="00F87427">
      <w:pPr>
        <w:rPr>
          <w:rFonts w:ascii="Times New Roman" w:eastAsia="Times New Roman" w:hAnsi="Times New Roman" w:cs="Times New Roman"/>
        </w:rPr>
      </w:pPr>
    </w:p>
    <w:p w14:paraId="0BE4F6D6" w14:textId="41E98F62" w:rsidR="00F87427" w:rsidRDefault="00F87427">
      <w:pPr>
        <w:rPr>
          <w:rFonts w:ascii="Times New Roman" w:eastAsia="Times New Roman" w:hAnsi="Times New Roman" w:cs="Times New Roman"/>
        </w:rPr>
      </w:pPr>
      <w:r>
        <w:rPr>
          <w:rFonts w:ascii="Times New Roman" w:eastAsia="Times New Roman" w:hAnsi="Times New Roman" w:cs="Times New Roman"/>
        </w:rPr>
        <w:t xml:space="preserve">I’ve been loving the development of your essay so far as this </w:t>
      </w:r>
      <w:r w:rsidR="00B706A6">
        <w:rPr>
          <w:rFonts w:ascii="Times New Roman" w:eastAsia="Times New Roman" w:hAnsi="Times New Roman" w:cs="Times New Roman"/>
        </w:rPr>
        <w:t xml:space="preserve">version shows that you have made some changes that complemented the overall flow of this essay. Whilst retaining your saxophone anecdote, the bridge between </w:t>
      </w:r>
      <w:r w:rsidR="00D7578D">
        <w:rPr>
          <w:rFonts w:ascii="Times New Roman" w:eastAsia="Times New Roman" w:hAnsi="Times New Roman" w:cs="Times New Roman"/>
        </w:rPr>
        <w:t>you working hard to “show your voice” in saxophone and PTT, your organization which aims to amplify the voices of others is becoming clearer and clearer. However, I feel like this link could be much stronger if you could include more examples of how hard you worked to build PTT. As you worked hard to play the tenor saxophone, I’d love to see the same energy and thought put into a bigger cause, which is PTT. I’m sure that there are struggles and setbacks that you’ve experienced to build a strong foundation of where PTT is now thus, as a reader, I would want to see that you’ve overcome that challenge and ultimately helped others “find their voice”</w:t>
      </w:r>
    </w:p>
    <w:p w14:paraId="382E7E8A" w14:textId="6AB94919" w:rsidR="00D7578D" w:rsidRDefault="00D7578D">
      <w:pPr>
        <w:rPr>
          <w:rFonts w:ascii="Times New Roman" w:eastAsia="Times New Roman" w:hAnsi="Times New Roman" w:cs="Times New Roman"/>
        </w:rPr>
      </w:pPr>
    </w:p>
    <w:p w14:paraId="61364389" w14:textId="0544B046" w:rsidR="00D7578D" w:rsidRDefault="00D7578D">
      <w:pPr>
        <w:rPr>
          <w:rFonts w:ascii="Times New Roman" w:eastAsia="Times New Roman" w:hAnsi="Times New Roman" w:cs="Times New Roman"/>
        </w:rPr>
      </w:pPr>
      <w:r>
        <w:rPr>
          <w:rFonts w:ascii="Times New Roman" w:eastAsia="Times New Roman" w:hAnsi="Times New Roman" w:cs="Times New Roman"/>
        </w:rPr>
        <w:t>Moreover, please do proofread your essay and ensure that there are no spelling errors. If you mentioned any names, ensure that you briefly mention who they are instead of just giving a name.</w:t>
      </w:r>
    </w:p>
    <w:p w14:paraId="372B125F" w14:textId="0A6C8F0C" w:rsidR="00D7578D" w:rsidRDefault="00D7578D">
      <w:pPr>
        <w:rPr>
          <w:rFonts w:ascii="Times New Roman" w:eastAsia="Times New Roman" w:hAnsi="Times New Roman" w:cs="Times New Roman"/>
        </w:rPr>
      </w:pPr>
    </w:p>
    <w:p w14:paraId="05A2ADD7" w14:textId="669E3E75" w:rsidR="00D7578D" w:rsidRDefault="00D7578D">
      <w:pPr>
        <w:rPr>
          <w:rFonts w:ascii="Times New Roman" w:eastAsia="Times New Roman" w:hAnsi="Times New Roman" w:cs="Times New Roman"/>
        </w:rPr>
      </w:pPr>
      <w:r>
        <w:rPr>
          <w:rFonts w:ascii="Times New Roman" w:eastAsia="Times New Roman" w:hAnsi="Times New Roman" w:cs="Times New Roman"/>
        </w:rPr>
        <w:t xml:space="preserve">I look forward to the development of your essay. If you have any questions for me, don’t hesitate to contact your mentor who can refer you to me. </w:t>
      </w:r>
    </w:p>
    <w:p w14:paraId="5FCF0DBC" w14:textId="254EC01D" w:rsidR="00D7578D" w:rsidRDefault="00D7578D">
      <w:pPr>
        <w:rPr>
          <w:rFonts w:ascii="Times New Roman" w:eastAsia="Times New Roman" w:hAnsi="Times New Roman" w:cs="Times New Roman"/>
        </w:rPr>
      </w:pPr>
    </w:p>
    <w:p w14:paraId="3FC08EAE" w14:textId="2512F7B5" w:rsidR="00D7578D" w:rsidRPr="00B7669E" w:rsidRDefault="00D7578D">
      <w:pPr>
        <w:rPr>
          <w:rFonts w:ascii="Times New Roman" w:eastAsia="Times New Roman" w:hAnsi="Times New Roman" w:cs="Times New Roman"/>
        </w:rPr>
      </w:pPr>
      <w:r>
        <w:rPr>
          <w:rFonts w:ascii="Times New Roman" w:eastAsia="Times New Roman" w:hAnsi="Times New Roman" w:cs="Times New Roman"/>
        </w:rPr>
        <w:t xml:space="preserve">- Calysta Tesiman, </w:t>
      </w:r>
      <w:proofErr w:type="spellStart"/>
      <w:r>
        <w:rPr>
          <w:rFonts w:ascii="Times New Roman" w:eastAsia="Times New Roman" w:hAnsi="Times New Roman" w:cs="Times New Roman"/>
        </w:rPr>
        <w:t>ALL-In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Eduspace</w:t>
      </w:r>
      <w:proofErr w:type="spellEnd"/>
      <w:r>
        <w:rPr>
          <w:rFonts w:ascii="Times New Roman" w:eastAsia="Times New Roman" w:hAnsi="Times New Roman" w:cs="Times New Roman"/>
        </w:rPr>
        <w:t xml:space="preserve"> Essay Editor </w:t>
      </w:r>
    </w:p>
    <w:sectPr w:rsidR="00D7578D" w:rsidRPr="00B7669E"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0-25T09:20:00Z" w:initials="TC">
    <w:p w14:paraId="30486CA4" w14:textId="08BAC492" w:rsidR="00F87427" w:rsidRDefault="00F87427">
      <w:pPr>
        <w:pStyle w:val="CommentText"/>
      </w:pPr>
      <w:r>
        <w:rPr>
          <w:rStyle w:val="CommentReference"/>
        </w:rPr>
        <w:annotationRef/>
      </w:r>
      <w:r>
        <w:t xml:space="preserve">This is a great way to show the beginnings of your organization. However, I’m sure that a lot of people (especially men) are interested in engineering which makes “discussing our interests” not a very solid objective. One suggestion is to narrow down the focus to maybe Women in Engineering as this helps create a more niche focus </w:t>
      </w:r>
    </w:p>
  </w:comment>
  <w:comment w:id="1" w:author="Tesiman, Calysta" w:date="2021-10-25T09:16:00Z" w:initials="TC">
    <w:p w14:paraId="74DC2CDE" w14:textId="14CDD740" w:rsidR="00F87427" w:rsidRDefault="00F87427">
      <w:pPr>
        <w:pStyle w:val="CommentText"/>
      </w:pPr>
      <w:r>
        <w:rPr>
          <w:rStyle w:val="CommentReference"/>
        </w:rPr>
        <w:annotationRef/>
      </w:r>
      <w:r>
        <w:t>I like that you mentioned that in the beginning it was slow (which I assume is a challenge to the growth of PTT) making it inline with your saxophone anecdote. However, I would love to see more of this challenge of building PTT to where it is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486CA4" w15:done="0"/>
  <w15:commentEx w15:paraId="74DC2C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0F556" w16cex:dateUtc="2021-10-25T08:20:00Z"/>
  <w16cex:commentExtensible w16cex:durableId="2520F47F" w16cex:dateUtc="2021-10-25T0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486CA4" w16cid:durableId="2520F556"/>
  <w16cid:commentId w16cid:paraId="74DC2CDE" w16cid:durableId="2520F4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9E"/>
    <w:rsid w:val="004A375B"/>
    <w:rsid w:val="006E568B"/>
    <w:rsid w:val="008212FC"/>
    <w:rsid w:val="00A3079B"/>
    <w:rsid w:val="00A415B0"/>
    <w:rsid w:val="00B706A6"/>
    <w:rsid w:val="00B7669E"/>
    <w:rsid w:val="00CF3057"/>
    <w:rsid w:val="00D7578D"/>
    <w:rsid w:val="00F609CE"/>
    <w:rsid w:val="00F87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290D"/>
  <w15:chartTrackingRefBased/>
  <w15:docId w15:val="{2242E6F9-0FD4-264F-9B1F-3A854F34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69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87427"/>
    <w:rPr>
      <w:sz w:val="16"/>
      <w:szCs w:val="16"/>
    </w:rPr>
  </w:style>
  <w:style w:type="paragraph" w:styleId="CommentText">
    <w:name w:val="annotation text"/>
    <w:basedOn w:val="Normal"/>
    <w:link w:val="CommentTextChar"/>
    <w:uiPriority w:val="99"/>
    <w:semiHidden/>
    <w:unhideWhenUsed/>
    <w:rsid w:val="00F87427"/>
    <w:rPr>
      <w:sz w:val="20"/>
      <w:szCs w:val="20"/>
    </w:rPr>
  </w:style>
  <w:style w:type="character" w:customStyle="1" w:styleId="CommentTextChar">
    <w:name w:val="Comment Text Char"/>
    <w:basedOn w:val="DefaultParagraphFont"/>
    <w:link w:val="CommentText"/>
    <w:uiPriority w:val="99"/>
    <w:semiHidden/>
    <w:rsid w:val="00F87427"/>
    <w:rPr>
      <w:sz w:val="20"/>
      <w:szCs w:val="20"/>
    </w:rPr>
  </w:style>
  <w:style w:type="paragraph" w:styleId="CommentSubject">
    <w:name w:val="annotation subject"/>
    <w:basedOn w:val="CommentText"/>
    <w:next w:val="CommentText"/>
    <w:link w:val="CommentSubjectChar"/>
    <w:uiPriority w:val="99"/>
    <w:semiHidden/>
    <w:unhideWhenUsed/>
    <w:rsid w:val="00F87427"/>
    <w:rPr>
      <w:b/>
      <w:bCs/>
    </w:rPr>
  </w:style>
  <w:style w:type="character" w:customStyle="1" w:styleId="CommentSubjectChar">
    <w:name w:val="Comment Subject Char"/>
    <w:basedOn w:val="CommentTextChar"/>
    <w:link w:val="CommentSubject"/>
    <w:uiPriority w:val="99"/>
    <w:semiHidden/>
    <w:rsid w:val="00F874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208">
      <w:bodyDiv w:val="1"/>
      <w:marLeft w:val="0"/>
      <w:marRight w:val="0"/>
      <w:marTop w:val="0"/>
      <w:marBottom w:val="0"/>
      <w:divBdr>
        <w:top w:val="none" w:sz="0" w:space="0" w:color="auto"/>
        <w:left w:val="none" w:sz="0" w:space="0" w:color="auto"/>
        <w:bottom w:val="none" w:sz="0" w:space="0" w:color="auto"/>
        <w:right w:val="none" w:sz="0" w:space="0" w:color="auto"/>
      </w:divBdr>
    </w:div>
    <w:div w:id="418211728">
      <w:bodyDiv w:val="1"/>
      <w:marLeft w:val="0"/>
      <w:marRight w:val="0"/>
      <w:marTop w:val="0"/>
      <w:marBottom w:val="0"/>
      <w:divBdr>
        <w:top w:val="none" w:sz="0" w:space="0" w:color="auto"/>
        <w:left w:val="none" w:sz="0" w:space="0" w:color="auto"/>
        <w:bottom w:val="none" w:sz="0" w:space="0" w:color="auto"/>
        <w:right w:val="none" w:sz="0" w:space="0" w:color="auto"/>
      </w:divBdr>
    </w:div>
    <w:div w:id="168705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2</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Tesiman, Calysta</cp:lastModifiedBy>
  <cp:revision>7</cp:revision>
  <dcterms:created xsi:type="dcterms:W3CDTF">2021-10-06T23:11:00Z</dcterms:created>
  <dcterms:modified xsi:type="dcterms:W3CDTF">2021-10-25T09:02:00Z</dcterms:modified>
</cp:coreProperties>
</file>