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662D7" w14:textId="6D76174C" w:rsidR="007E1E90" w:rsidRPr="007E1E90" w:rsidRDefault="007E1E90" w:rsidP="007E1E90">
      <w:pPr>
        <w:rPr>
          <w:rFonts w:ascii="Times New Roman" w:eastAsia="Times New Roman" w:hAnsi="Times New Roman" w:cs="Times New Roman"/>
        </w:rPr>
      </w:pPr>
      <w:r w:rsidRPr="007E1E90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Why do you want to study your chosen major specifically at Georgia Tech?</w:t>
      </w:r>
      <w:r w:rsidR="00A669A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(300 words)</w:t>
      </w:r>
    </w:p>
    <w:p w14:paraId="681A94B7" w14:textId="77777777" w:rsidR="007E1E90" w:rsidRPr="007E1E90" w:rsidRDefault="007E1E90" w:rsidP="007E1E90">
      <w:pPr>
        <w:rPr>
          <w:rFonts w:ascii="Times New Roman" w:eastAsia="Times New Roman" w:hAnsi="Times New Roman" w:cs="Times New Roman"/>
        </w:rPr>
      </w:pPr>
    </w:p>
    <w:p w14:paraId="5F078BAF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After the oil price plunge in 2016, I revisited my childhood home, Brunei, and witnessed the once vibrant orange donkey pump now rusty and stagnant. The downfall of petroleum had impacted a country's social setting, and at this point, I knew that it was time for the rise of a new form of energy: sustainable energy. Pursuing electrical engineering at Georgia Tech (GT) would enable me to be at the forefront of our fossil-fuel-driven world’s transformation to </w:t>
      </w:r>
      <w:proofErr w:type="gramStart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a more</w:t>
      </w:r>
      <w:proofErr w:type="gramEnd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sustainable energy reliance.</w:t>
      </w:r>
    </w:p>
    <w:p w14:paraId="3F8690B1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</w:p>
    <w:p w14:paraId="2869A128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My drive to find a feasible form of renewable penetration to the grid led me to research the benefits of smart grid technology on the sustainability of the power grid, which I hope to continue pursuing at GT. In the process, I appreciated Dr </w:t>
      </w:r>
      <w:proofErr w:type="spellStart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Baratunde</w:t>
      </w:r>
      <w:proofErr w:type="spellEnd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Cola’s research on developing an optical </w:t>
      </w:r>
      <w:proofErr w:type="gramStart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rectenna which</w:t>
      </w:r>
      <w:proofErr w:type="gramEnd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, I believe, could have a significant impact on heat flow in the energy sector. </w:t>
      </w:r>
      <w:commentRangeStart w:id="0"/>
      <w:r w:rsidRPr="00232BF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By exploring the feasibility of potentially using this in the smart grid, I believe power grids could not only become more sustainable, but also more efficient and, thus, less costly</w:t>
      </w:r>
      <w:commentRangeEnd w:id="0"/>
      <w:r w:rsidR="00E25BD9">
        <w:rPr>
          <w:rStyle w:val="CommentReference"/>
        </w:rPr>
        <w:commentReference w:id="0"/>
      </w:r>
      <w:r w:rsidRPr="00232BF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. </w:t>
      </w:r>
      <w:commentRangeStart w:id="1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I hope to work with Dr Cola to further explore how nanoengineering can potentially be used in the grid at </w:t>
      </w:r>
      <w:proofErr w:type="spellStart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GTech’s</w:t>
      </w:r>
      <w:proofErr w:type="spellEnd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unique NEST Lab.</w:t>
      </w:r>
      <w:commentRangeEnd w:id="1"/>
      <w:r w:rsidR="00B02199">
        <w:rPr>
          <w:rStyle w:val="CommentReference"/>
        </w:rPr>
        <w:commentReference w:id="1"/>
      </w:r>
    </w:p>
    <w:p w14:paraId="7758409D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</w:p>
    <w:p w14:paraId="0FB3B303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I am also excited to take the global engineering leadership program, particularly the </w:t>
      </w:r>
      <w:r w:rsidRPr="00232BFD">
        <w:rPr>
          <w:rFonts w:ascii="Arial" w:eastAsia="Times New Roman" w:hAnsi="Arial" w:cs="Arial"/>
          <w:i/>
          <w:iCs/>
          <w:color w:val="020609"/>
          <w:sz w:val="22"/>
          <w:szCs w:val="22"/>
          <w:shd w:val="clear" w:color="auto" w:fill="FFFFFF"/>
        </w:rPr>
        <w:t>Smart and Susta</w:t>
      </w:r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inable </w:t>
      </w:r>
      <w:r w:rsidRPr="00232BFD">
        <w:rPr>
          <w:rFonts w:ascii="Arial" w:eastAsia="Times New Roman" w:hAnsi="Arial" w:cs="Arial"/>
          <w:i/>
          <w:iCs/>
          <w:color w:val="020609"/>
          <w:sz w:val="22"/>
          <w:szCs w:val="22"/>
          <w:shd w:val="clear" w:color="auto" w:fill="FFFFFF"/>
        </w:rPr>
        <w:t>Cities</w:t>
      </w:r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 course. I hope to explore the constraints of implementing the ‘smart grid’ in the context of city infrastructure through part II of the course. </w:t>
      </w:r>
    </w:p>
    <w:p w14:paraId="7BE723D2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</w:p>
    <w:p w14:paraId="6D563628" w14:textId="77777777" w:rsidR="00232BFD" w:rsidRPr="00232BFD" w:rsidRDefault="00232BFD" w:rsidP="00232BFD">
      <w:pPr>
        <w:rPr>
          <w:rFonts w:ascii="Times New Roman" w:eastAsia="Times New Roman" w:hAnsi="Times New Roman" w:cs="Times New Roman"/>
        </w:rPr>
      </w:pPr>
      <w:commentRangeStart w:id="2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 xml:space="preserve">Studying at the urban giant of Atlanta would undoubtedly enable me to conceptualize these ideas to potentially align with Atlanta’s ambitious plan to use 100% green energy by 2035, a remarkable thing to be a part of. Ultimately, our shared drive to sustainability is why I aspire to study at </w:t>
      </w:r>
      <w:proofErr w:type="spellStart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GTech</w:t>
      </w:r>
      <w:proofErr w:type="spellEnd"/>
      <w:r w:rsidRPr="00232BFD">
        <w:rPr>
          <w:rFonts w:ascii="Arial" w:eastAsia="Times New Roman" w:hAnsi="Arial" w:cs="Arial"/>
          <w:color w:val="020609"/>
          <w:sz w:val="22"/>
          <w:szCs w:val="22"/>
          <w:shd w:val="clear" w:color="auto" w:fill="FFFFFF"/>
        </w:rPr>
        <w:t>. </w:t>
      </w:r>
      <w:commentRangeEnd w:id="2"/>
      <w:r w:rsidR="00E25BD9">
        <w:rPr>
          <w:rStyle w:val="CommentReference"/>
        </w:rPr>
        <w:commentReference w:id="2"/>
      </w:r>
    </w:p>
    <w:p w14:paraId="1F689AF0" w14:textId="77777777" w:rsidR="00232BFD" w:rsidRPr="00232BFD" w:rsidRDefault="00232BFD" w:rsidP="00232BFD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682463CA" w14:textId="77777777" w:rsidR="00B02199" w:rsidRDefault="00B02199" w:rsidP="007E1E90">
      <w:pPr>
        <w:rPr>
          <w:rFonts w:ascii="Times New Roman" w:eastAsia="Times New Roman" w:hAnsi="Times New Roman" w:cs="Times New Roman"/>
        </w:rPr>
      </w:pPr>
    </w:p>
    <w:p w14:paraId="62695331" w14:textId="67412026" w:rsidR="00B02199" w:rsidRDefault="00B02199" w:rsidP="007E1E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 </w:t>
      </w:r>
      <w:proofErr w:type="spellStart"/>
      <w:r>
        <w:rPr>
          <w:rFonts w:ascii="Times New Roman" w:eastAsia="Times New Roman" w:hAnsi="Times New Roman" w:cs="Times New Roman"/>
        </w:rPr>
        <w:t>Rachinta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7DA9697F" w14:textId="77777777" w:rsidR="00B02199" w:rsidRDefault="00B02199" w:rsidP="007E1E90">
      <w:pPr>
        <w:rPr>
          <w:rFonts w:ascii="Times New Roman" w:eastAsia="Times New Roman" w:hAnsi="Times New Roman" w:cs="Times New Roman"/>
        </w:rPr>
      </w:pPr>
    </w:p>
    <w:p w14:paraId="487B4B1D" w14:textId="425C4D77" w:rsidR="00B02199" w:rsidRDefault="00B02199" w:rsidP="007E1E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Great job in editing the prompt! It is certainly getting more specific to </w:t>
      </w:r>
      <w:proofErr w:type="spellStart"/>
      <w:r>
        <w:rPr>
          <w:rFonts w:ascii="Times New Roman" w:eastAsia="Times New Roman" w:hAnsi="Times New Roman" w:cs="Times New Roman"/>
        </w:rPr>
        <w:t>GTech</w:t>
      </w:r>
      <w:proofErr w:type="spellEnd"/>
      <w:r>
        <w:rPr>
          <w:rFonts w:ascii="Times New Roman" w:eastAsia="Times New Roman" w:hAnsi="Times New Roman" w:cs="Times New Roman"/>
        </w:rPr>
        <w:t>. I have added a few comments to help make it even stronger.</w:t>
      </w:r>
    </w:p>
    <w:p w14:paraId="7A73AA61" w14:textId="77777777" w:rsidR="00B02199" w:rsidRDefault="00B02199" w:rsidP="007E1E90">
      <w:pPr>
        <w:rPr>
          <w:rFonts w:ascii="Times New Roman" w:eastAsia="Times New Roman" w:hAnsi="Times New Roman" w:cs="Times New Roman"/>
        </w:rPr>
      </w:pPr>
    </w:p>
    <w:p w14:paraId="6A149C61" w14:textId="1A9DC511" w:rsidR="00B02199" w:rsidRDefault="00B02199" w:rsidP="007E1E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the best! </w:t>
      </w:r>
      <w:r w:rsidRPr="00B02199">
        <w:rPr>
          <w:rFonts w:ascii="Times New Roman" w:eastAsia="Times New Roman" w:hAnsi="Times New Roman" w:cs="Times New Roman"/>
        </w:rPr>
        <w:sym w:font="Wingdings" w:char="F04A"/>
      </w:r>
      <w:r>
        <w:rPr>
          <w:rFonts w:ascii="Times New Roman" w:eastAsia="Times New Roman" w:hAnsi="Times New Roman" w:cs="Times New Roman"/>
        </w:rPr>
        <w:t xml:space="preserve"> </w:t>
      </w:r>
      <w:bookmarkStart w:id="3" w:name="_GoBack"/>
      <w:bookmarkEnd w:id="3"/>
    </w:p>
    <w:p w14:paraId="3CFD744C" w14:textId="77777777" w:rsidR="00B02199" w:rsidRPr="007E1E90" w:rsidRDefault="00B02199" w:rsidP="007E1E90">
      <w:pPr>
        <w:rPr>
          <w:rFonts w:ascii="Times New Roman" w:eastAsia="Times New Roman" w:hAnsi="Times New Roman" w:cs="Times New Roman"/>
        </w:rPr>
      </w:pPr>
    </w:p>
    <w:p w14:paraId="29D47D2B" w14:textId="77777777" w:rsidR="00E25BD9" w:rsidRDefault="00E25BD9"/>
    <w:sectPr w:rsidR="00E25BD9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dora Elrica Gracia" w:date="2021-10-18T20:28:00Z" w:initials="FE">
    <w:p w14:paraId="3E501FCD" w14:textId="40BC79CA" w:rsidR="00E25BD9" w:rsidRDefault="00E25BD9">
      <w:pPr>
        <w:pStyle w:val="CommentText"/>
      </w:pPr>
      <w:r>
        <w:rPr>
          <w:rStyle w:val="CommentReference"/>
        </w:rPr>
        <w:annotationRef/>
      </w:r>
      <w:r>
        <w:t xml:space="preserve">You could use this space to further elaborate the opportunities you look forward to seek from having </w:t>
      </w:r>
      <w:proofErr w:type="spellStart"/>
      <w:r>
        <w:t>Dr</w:t>
      </w:r>
      <w:proofErr w:type="spellEnd"/>
      <w:r>
        <w:t xml:space="preserve"> </w:t>
      </w:r>
      <w:proofErr w:type="spellStart"/>
      <w:r>
        <w:t>Baratunde</w:t>
      </w:r>
      <w:proofErr w:type="spellEnd"/>
      <w:r>
        <w:t xml:space="preserve"> Co</w:t>
      </w:r>
      <w:r w:rsidR="00B02199">
        <w:t>la. Is there anything else other than working with him at the NEST lab?</w:t>
      </w:r>
    </w:p>
  </w:comment>
  <w:comment w:id="1" w:author="Fedora Elrica Gracia" w:date="2021-10-18T20:28:00Z" w:initials="FE">
    <w:p w14:paraId="199900AB" w14:textId="38B08D2A" w:rsidR="00B02199" w:rsidRDefault="00B02199">
      <w:pPr>
        <w:pStyle w:val="CommentText"/>
      </w:pPr>
      <w:r>
        <w:rPr>
          <w:rStyle w:val="CommentReference"/>
        </w:rPr>
        <w:annotationRef/>
      </w:r>
      <w:r>
        <w:t xml:space="preserve">This is good as it is very specific to </w:t>
      </w:r>
      <w:proofErr w:type="spellStart"/>
      <w:r>
        <w:t>GTech</w:t>
      </w:r>
      <w:proofErr w:type="spellEnd"/>
      <w:r>
        <w:t>!</w:t>
      </w:r>
    </w:p>
  </w:comment>
  <w:comment w:id="2" w:author="Fedora Elrica Gracia" w:date="2021-10-18T20:23:00Z" w:initials="FE">
    <w:p w14:paraId="083E61DE" w14:textId="742804E1" w:rsidR="00E25BD9" w:rsidRDefault="00E25BD9">
      <w:pPr>
        <w:pStyle w:val="CommentText"/>
      </w:pPr>
      <w:r>
        <w:rPr>
          <w:rStyle w:val="CommentReference"/>
        </w:rPr>
        <w:annotationRef/>
      </w:r>
      <w:r>
        <w:t xml:space="preserve">Is this something that only </w:t>
      </w:r>
      <w:proofErr w:type="spellStart"/>
      <w:r>
        <w:t>GTech</w:t>
      </w:r>
      <w:proofErr w:type="spellEnd"/>
      <w:r>
        <w:t xml:space="preserve"> would support? Does </w:t>
      </w:r>
      <w:proofErr w:type="spellStart"/>
      <w:r>
        <w:t>GTech</w:t>
      </w:r>
      <w:proofErr w:type="spellEnd"/>
      <w:r>
        <w:t xml:space="preserve"> work closely/has a part in supporting this ambitious plan that could probably be included here?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90"/>
    <w:rsid w:val="00232BFD"/>
    <w:rsid w:val="004A375B"/>
    <w:rsid w:val="007E1E90"/>
    <w:rsid w:val="00A3079B"/>
    <w:rsid w:val="00A669AB"/>
    <w:rsid w:val="00B02199"/>
    <w:rsid w:val="00E2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737A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E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5B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B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B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B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B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B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BD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E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5B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B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B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B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B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B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BD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</Words>
  <Characters>1725</Characters>
  <Application>Microsoft Macintosh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Fedora Elrica Gracia</cp:lastModifiedBy>
  <cp:revision>4</cp:revision>
  <dcterms:created xsi:type="dcterms:W3CDTF">2021-09-20T05:06:00Z</dcterms:created>
  <dcterms:modified xsi:type="dcterms:W3CDTF">2021-10-18T13:29:00Z</dcterms:modified>
</cp:coreProperties>
</file>