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77777777" w:rsidR="00862BFA" w:rsidRPr="00862BFA" w:rsidRDefault="00862BFA" w:rsidP="00862BFA">
      <w:pPr>
        <w:rPr>
          <w:rFonts w:ascii="Times New Roman" w:eastAsia="Times New Roman" w:hAnsi="Times New Roman" w:cs="Times New Roman"/>
        </w:rPr>
      </w:pPr>
      <w:r w:rsidRPr="00862BFA">
        <w:rPr>
          <w:rFonts w:ascii="Roboto" w:eastAsia="Times New Roman" w:hAnsi="Roboto" w:cs="Times New Roman"/>
          <w:color w:val="0000FF"/>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proofErr w:type="gramStart"/>
      <w:r w:rsidRPr="00862BFA">
        <w:rPr>
          <w:rFonts w:ascii="Roboto" w:eastAsia="Times New Roman" w:hAnsi="Roboto" w:cs="Times New Roman"/>
          <w:color w:val="0000FF"/>
          <w:sz w:val="23"/>
          <w:szCs w:val="23"/>
          <w:shd w:val="clear" w:color="auto" w:fill="FFFFFF"/>
        </w:rPr>
        <w:t>max</w:t>
      </w:r>
      <w:proofErr w:type="gramEnd"/>
      <w:r w:rsidRPr="00862BFA">
        <w:rPr>
          <w:rFonts w:ascii="Roboto" w:eastAsia="Times New Roman" w:hAnsi="Roboto" w:cs="Times New Roman"/>
          <w:color w:val="0000FF"/>
          <w:sz w:val="23"/>
          <w:szCs w:val="23"/>
          <w:shd w:val="clear" w:color="auto" w:fill="FFFFFF"/>
        </w:rPr>
        <w:t xml:space="preserve"> 1500 characters)</w:t>
      </w:r>
    </w:p>
    <w:p w14:paraId="61B7600A" w14:textId="77777777" w:rsidR="00862BFA" w:rsidRPr="00862BFA" w:rsidRDefault="00862BFA" w:rsidP="00862BFA">
      <w:pPr>
        <w:rPr>
          <w:rFonts w:ascii="Times New Roman" w:eastAsia="Times New Roman" w:hAnsi="Times New Roman" w:cs="Times New Roman"/>
        </w:rPr>
      </w:pPr>
    </w:p>
    <w:p w14:paraId="176A06C8"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 xml:space="preserve">“No! That means gold. It’s Ah </w:t>
      </w:r>
      <w:proofErr w:type="spellStart"/>
      <w:r w:rsidRPr="004D1F35">
        <w:rPr>
          <w:rFonts w:ascii="Roboto" w:eastAsia="Times New Roman" w:hAnsi="Roboto" w:cs="Times New Roman"/>
          <w:color w:val="000000"/>
          <w:sz w:val="22"/>
          <w:szCs w:val="22"/>
          <w:shd w:val="clear" w:color="auto" w:fill="FFFFFF"/>
        </w:rPr>
        <w:t>gím</w:t>
      </w:r>
      <w:proofErr w:type="spellEnd"/>
      <w:r w:rsidRPr="004D1F35">
        <w:rPr>
          <w:rFonts w:ascii="Roboto" w:eastAsia="Times New Roman" w:hAnsi="Roboto" w:cs="Times New Roman"/>
          <w:color w:val="000000"/>
          <w:sz w:val="22"/>
          <w:szCs w:val="22"/>
          <w:shd w:val="clear" w:color="auto" w:fill="FFFFFF"/>
        </w:rPr>
        <w:t xml:space="preserve"> with a rising tone,” said Ah Gong (grandpa) as he got frustrated by my intonation error. </w:t>
      </w:r>
    </w:p>
    <w:p w14:paraId="5992D1F7" w14:textId="77777777" w:rsidR="004D1F35" w:rsidRPr="004D1F35" w:rsidRDefault="004D1F35" w:rsidP="004D1F35">
      <w:pPr>
        <w:rPr>
          <w:rFonts w:ascii="Times New Roman" w:eastAsia="Times New Roman" w:hAnsi="Times New Roman" w:cs="Times New Roman"/>
        </w:rPr>
      </w:pPr>
    </w:p>
    <w:p w14:paraId="708DCA1E"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Ah Gong always makes sure his kids and grandkids address the other family members with the proper name. He also makes sure that we don’t lose this cultural heritage. He inspired me to be someone who advocates one’s culture in another country and creates a more diverse, richer cultural immersion.</w:t>
      </w:r>
    </w:p>
    <w:p w14:paraId="0A8FD57E" w14:textId="77777777" w:rsidR="004D1F35" w:rsidRPr="004D1F35" w:rsidRDefault="004D1F35" w:rsidP="004D1F35">
      <w:pPr>
        <w:rPr>
          <w:rFonts w:ascii="Times New Roman" w:eastAsia="Times New Roman" w:hAnsi="Times New Roman" w:cs="Times New Roman"/>
        </w:rPr>
      </w:pPr>
    </w:p>
    <w:p w14:paraId="4AFDE82A"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 xml:space="preserve">As an incoming freshman, I looked forward to be like Ah Gong and advocate my Indonesian culture at </w:t>
      </w:r>
      <w:commentRangeStart w:id="0"/>
      <w:commentRangeStart w:id="1"/>
      <w:r w:rsidRPr="004D1F35">
        <w:rPr>
          <w:rFonts w:ascii="Roboto" w:eastAsia="Times New Roman" w:hAnsi="Roboto" w:cs="Times New Roman"/>
          <w:color w:val="000000"/>
          <w:sz w:val="22"/>
          <w:szCs w:val="22"/>
          <w:shd w:val="clear" w:color="auto" w:fill="FFFFFF"/>
        </w:rPr>
        <w:t>CUHK</w:t>
      </w:r>
      <w:commentRangeEnd w:id="0"/>
      <w:r w:rsidR="003D3770">
        <w:rPr>
          <w:rStyle w:val="CommentReference"/>
        </w:rPr>
        <w:commentReference w:id="0"/>
      </w:r>
      <w:commentRangeEnd w:id="1"/>
      <w:r w:rsidR="0026085A">
        <w:rPr>
          <w:rStyle w:val="CommentReference"/>
        </w:rPr>
        <w:commentReference w:id="1"/>
      </w:r>
      <w:r w:rsidRPr="004D1F35">
        <w:rPr>
          <w:rFonts w:ascii="Roboto" w:eastAsia="Times New Roman" w:hAnsi="Roboto" w:cs="Times New Roman"/>
          <w:color w:val="000000"/>
          <w:sz w:val="22"/>
          <w:szCs w:val="22"/>
          <w:shd w:val="clear" w:color="auto" w:fill="FFFFFF"/>
        </w:rPr>
        <w:t xml:space="preserve">. </w:t>
      </w:r>
      <w:commentRangeStart w:id="2"/>
      <w:r w:rsidRPr="004D1F35">
        <w:rPr>
          <w:rFonts w:ascii="Roboto" w:eastAsia="Times New Roman" w:hAnsi="Roboto" w:cs="Times New Roman"/>
          <w:color w:val="000000"/>
          <w:sz w:val="22"/>
          <w:szCs w:val="22"/>
          <w:shd w:val="clear" w:color="auto" w:fill="FFFFFF"/>
        </w:rPr>
        <w:t>This was how I met PPIT, an Indonesian Students’ Association in China</w:t>
      </w:r>
      <w:commentRangeEnd w:id="2"/>
      <w:r w:rsidR="0026085A">
        <w:rPr>
          <w:rStyle w:val="CommentReference"/>
        </w:rPr>
        <w:commentReference w:id="2"/>
      </w:r>
      <w:r w:rsidRPr="004D1F35">
        <w:rPr>
          <w:rFonts w:ascii="Roboto" w:eastAsia="Times New Roman" w:hAnsi="Roboto" w:cs="Times New Roman"/>
          <w:color w:val="000000"/>
          <w:sz w:val="22"/>
          <w:szCs w:val="22"/>
          <w:shd w:val="clear" w:color="auto" w:fill="FFFFFF"/>
        </w:rPr>
        <w:t xml:space="preserve">. Its close-knit community helped me feel comfortable despite the challenges presented during the pandemic. Our vastly diverse community members </w:t>
      </w:r>
      <w:r w:rsidRPr="004D1F35">
        <w:rPr>
          <w:rFonts w:ascii="Arial" w:eastAsia="Times New Roman" w:hAnsi="Arial" w:cs="Arial"/>
          <w:color w:val="000000"/>
          <w:sz w:val="22"/>
          <w:szCs w:val="22"/>
          <w:shd w:val="clear" w:color="auto" w:fill="FFFFFF"/>
        </w:rPr>
        <w:t>would share bits and pieces of our cultures through video calls every night. For instance, we’d share the bizarre foods and unusual local festivals that each region has. Despite the differences in accents and habits, a feeling of unity is always felt whenever we e-gather daily, making them just like my family. </w:t>
      </w:r>
    </w:p>
    <w:p w14:paraId="09C05F3D" w14:textId="77777777" w:rsidR="004D1F35" w:rsidRPr="004D1F35" w:rsidRDefault="004D1F35" w:rsidP="004D1F35">
      <w:pPr>
        <w:rPr>
          <w:rFonts w:ascii="Times New Roman" w:eastAsia="Times New Roman" w:hAnsi="Times New Roman" w:cs="Times New Roman"/>
        </w:rPr>
      </w:pPr>
    </w:p>
    <w:p w14:paraId="341261AE" w14:textId="77777777" w:rsidR="004D1F35" w:rsidRPr="004D1F35" w:rsidRDefault="004D1F35" w:rsidP="004D1F35">
      <w:pPr>
        <w:jc w:val="both"/>
        <w:rPr>
          <w:rFonts w:ascii="Times New Roman" w:eastAsia="Times New Roman" w:hAnsi="Times New Roman" w:cs="Times New Roman"/>
        </w:rPr>
      </w:pPr>
      <w:r w:rsidRPr="004D1F35">
        <w:rPr>
          <w:rFonts w:ascii="Roboto" w:eastAsia="Times New Roman" w:hAnsi="Roboto" w:cs="Times New Roman"/>
          <w:color w:val="000000"/>
          <w:sz w:val="22"/>
          <w:szCs w:val="22"/>
          <w:shd w:val="clear" w:color="auto" w:fill="FFFFFF"/>
        </w:rPr>
        <w:t>One of PPIT’s missions is to introduce the rich Indonesian culture on campus. With my marketing and communications experience, I volunteered to be the PIC for our cultural events. My first task is to understand the CUHK community and how we can penetrate into their minds, which led me to the</w:t>
      </w:r>
      <w:r w:rsidRPr="004D1F35">
        <w:rPr>
          <w:rFonts w:ascii="Roboto" w:eastAsia="Times New Roman" w:hAnsi="Roboto" w:cs="Times New Roman"/>
          <w:color w:val="000000"/>
          <w:sz w:val="23"/>
          <w:szCs w:val="23"/>
          <w:shd w:val="clear" w:color="auto" w:fill="FFFFFF"/>
        </w:rPr>
        <w:t xml:space="preserve"> toxic 996 work culture in China: working from 9 am to 9 pm 6 days a week. Realizing this could be a penetration point, I leveraged Indonesia’s harmonious, chill, and socially-invested work culture. It worked well! Our first media campaign for our first 2022 cultural event was a success, garnering many positive feedbacks.</w:t>
      </w:r>
    </w:p>
    <w:p w14:paraId="403A24BB" w14:textId="77777777" w:rsidR="004D1F35" w:rsidRPr="004D1F35" w:rsidRDefault="004D1F35" w:rsidP="004D1F35">
      <w:pPr>
        <w:rPr>
          <w:rFonts w:ascii="Times New Roman" w:eastAsia="Times New Roman" w:hAnsi="Times New Roman" w:cs="Times New Roman"/>
        </w:rPr>
      </w:pPr>
    </w:p>
    <w:p w14:paraId="774D53CD" w14:textId="37B4FB4C" w:rsidR="00862BFA" w:rsidRDefault="004D1F35" w:rsidP="004D1F35">
      <w:pPr>
        <w:rPr>
          <w:rFonts w:ascii="Roboto" w:eastAsia="Times New Roman" w:hAnsi="Roboto" w:cs="Times New Roman"/>
          <w:color w:val="000000"/>
          <w:sz w:val="22"/>
          <w:szCs w:val="22"/>
          <w:shd w:val="clear" w:color="auto" w:fill="FFFFFF"/>
        </w:rPr>
      </w:pPr>
      <w:r w:rsidRPr="004D1F35">
        <w:rPr>
          <w:rFonts w:ascii="Roboto" w:eastAsia="Times New Roman" w:hAnsi="Roboto" w:cs="Times New Roman"/>
          <w:color w:val="000000"/>
          <w:sz w:val="22"/>
          <w:szCs w:val="22"/>
          <w:shd w:val="clear" w:color="auto" w:fill="FFFFFF"/>
        </w:rPr>
        <w:t>My Ah Gong’s upbringing may have been what initiated me to advocating culture. However, the deeper understanding of Indonesian culture through my second family, PPIT, is what confirmed my aspiration in cultural advocacy, and I want to keep being this advocate wherever I go.</w:t>
      </w:r>
    </w:p>
    <w:p w14:paraId="35196601" w14:textId="2A6B1493" w:rsidR="0026085A" w:rsidRDefault="0026085A" w:rsidP="004D1F35">
      <w:pPr>
        <w:rPr>
          <w:rFonts w:ascii="Roboto" w:eastAsia="Times New Roman" w:hAnsi="Roboto" w:cs="Times New Roman"/>
          <w:color w:val="000000"/>
          <w:sz w:val="22"/>
          <w:szCs w:val="22"/>
          <w:shd w:val="clear" w:color="auto" w:fill="FFFFFF"/>
        </w:rPr>
      </w:pPr>
    </w:p>
    <w:p w14:paraId="69010791" w14:textId="678C4068" w:rsidR="0026085A" w:rsidRDefault="0026085A" w:rsidP="004D1F35">
      <w:pPr>
        <w:rPr>
          <w:rFonts w:ascii="Roboto" w:eastAsia="Times New Roman" w:hAnsi="Roboto" w:cs="Times New Roman"/>
          <w:color w:val="000000"/>
          <w:sz w:val="22"/>
          <w:szCs w:val="22"/>
          <w:shd w:val="clear" w:color="auto" w:fill="FFFFFF"/>
        </w:rPr>
      </w:pPr>
    </w:p>
    <w:p w14:paraId="0A8FC3DB" w14:textId="48595584" w:rsidR="0026085A" w:rsidRDefault="0026085A" w:rsidP="004D1F35">
      <w:pPr>
        <w:rPr>
          <w:rFonts w:ascii="Roboto" w:eastAsia="Times New Roman" w:hAnsi="Roboto" w:cs="Times New Roman"/>
          <w:color w:val="000000"/>
          <w:sz w:val="22"/>
          <w:szCs w:val="22"/>
          <w:shd w:val="clear" w:color="auto" w:fill="FFFFFF"/>
        </w:rPr>
      </w:pPr>
    </w:p>
    <w:p w14:paraId="26328232" w14:textId="553AB198" w:rsidR="0026085A" w:rsidRDefault="0026085A" w:rsidP="004D1F35">
      <w:pPr>
        <w:rPr>
          <w:rFonts w:ascii="Roboto" w:eastAsia="Times New Roman" w:hAnsi="Roboto" w:cs="Times New Roman"/>
          <w:color w:val="000000"/>
          <w:sz w:val="22"/>
          <w:szCs w:val="22"/>
          <w:shd w:val="clear" w:color="auto" w:fill="FFFFFF"/>
        </w:rPr>
      </w:pPr>
      <w:r>
        <w:rPr>
          <w:rFonts w:ascii="Roboto" w:eastAsia="Times New Roman" w:hAnsi="Roboto" w:cs="Times New Roman"/>
          <w:color w:val="000000"/>
          <w:sz w:val="22"/>
          <w:szCs w:val="22"/>
          <w:shd w:val="clear" w:color="auto" w:fill="FFFFFF"/>
        </w:rPr>
        <w:t xml:space="preserve">Hi Shella, </w:t>
      </w:r>
    </w:p>
    <w:p w14:paraId="47BBFA32" w14:textId="117A322C" w:rsidR="0026085A" w:rsidRDefault="0026085A" w:rsidP="004D1F35">
      <w:pPr>
        <w:rPr>
          <w:rFonts w:ascii="Roboto" w:eastAsia="Times New Roman" w:hAnsi="Roboto" w:cs="Times New Roman"/>
          <w:color w:val="000000"/>
          <w:sz w:val="22"/>
          <w:szCs w:val="22"/>
          <w:shd w:val="clear" w:color="auto" w:fill="FFFFFF"/>
        </w:rPr>
      </w:pPr>
    </w:p>
    <w:p w14:paraId="17E38BF1" w14:textId="04FB0E62" w:rsidR="0026085A" w:rsidRDefault="0026085A" w:rsidP="004D1F35">
      <w:pPr>
        <w:rPr>
          <w:rFonts w:ascii="Roboto" w:eastAsia="Times New Roman" w:hAnsi="Roboto" w:cs="Times New Roman"/>
          <w:color w:val="000000"/>
          <w:sz w:val="22"/>
          <w:szCs w:val="22"/>
          <w:shd w:val="clear" w:color="auto" w:fill="FFFFFF"/>
        </w:rPr>
      </w:pPr>
      <w:r>
        <w:rPr>
          <w:rFonts w:ascii="Roboto" w:eastAsia="Times New Roman" w:hAnsi="Roboto" w:cs="Times New Roman"/>
          <w:color w:val="000000"/>
          <w:sz w:val="22"/>
          <w:szCs w:val="22"/>
          <w:shd w:val="clear" w:color="auto" w:fill="FFFFFF"/>
        </w:rPr>
        <w:t>It’s great that you love to advocate your culture. However, this essay has many bits and pieces that seem out of sync with each other. From the anecdote to your success story, I’m not getting a sense out of who you are, your community, and more importantly, place in it. It also looks like you’re trying to merge your Chinese heritage with your Indonesian upbringing, however, the way it was written is like choosing two communities instead of one unique one. Remember that this</w:t>
      </w:r>
      <w:r w:rsidR="009171B3">
        <w:rPr>
          <w:rFonts w:ascii="Roboto" w:eastAsia="Times New Roman" w:hAnsi="Roboto" w:cs="Times New Roman"/>
          <w:color w:val="000000"/>
          <w:sz w:val="22"/>
          <w:szCs w:val="22"/>
          <w:shd w:val="clear" w:color="auto" w:fill="FFFFFF"/>
        </w:rPr>
        <w:t xml:space="preserve"> essay should reflect you, and the best way you can reflect you is </w:t>
      </w:r>
      <w:proofErr w:type="gramStart"/>
      <w:r w:rsidR="009171B3">
        <w:rPr>
          <w:rFonts w:ascii="Roboto" w:eastAsia="Times New Roman" w:hAnsi="Roboto" w:cs="Times New Roman"/>
          <w:color w:val="000000"/>
          <w:sz w:val="22"/>
          <w:szCs w:val="22"/>
          <w:shd w:val="clear" w:color="auto" w:fill="FFFFFF"/>
        </w:rPr>
        <w:t>tell</w:t>
      </w:r>
      <w:proofErr w:type="gramEnd"/>
      <w:r w:rsidR="009171B3">
        <w:rPr>
          <w:rFonts w:ascii="Roboto" w:eastAsia="Times New Roman" w:hAnsi="Roboto" w:cs="Times New Roman"/>
          <w:color w:val="000000"/>
          <w:sz w:val="22"/>
          <w:szCs w:val="22"/>
          <w:shd w:val="clear" w:color="auto" w:fill="FFFFFF"/>
        </w:rPr>
        <w:t xml:space="preserve"> YOUR story, not a compilation of things you’ve done in a group, but something that has a flow and ultimately leaves the readers understanding deeper levels of who you are. </w:t>
      </w:r>
    </w:p>
    <w:p w14:paraId="2E638691" w14:textId="3B2E2EA9" w:rsidR="009171B3" w:rsidRDefault="009171B3" w:rsidP="004D1F35">
      <w:pPr>
        <w:rPr>
          <w:rFonts w:ascii="Roboto" w:eastAsia="Times New Roman" w:hAnsi="Roboto" w:cs="Times New Roman"/>
          <w:color w:val="000000"/>
          <w:sz w:val="22"/>
          <w:szCs w:val="22"/>
          <w:shd w:val="clear" w:color="auto" w:fill="FFFFFF"/>
        </w:rPr>
      </w:pPr>
    </w:p>
    <w:p w14:paraId="1E3D8BC8" w14:textId="1BFE75EF" w:rsidR="009171B3" w:rsidRDefault="009171B3" w:rsidP="004D1F35">
      <w:pPr>
        <w:rPr>
          <w:rFonts w:ascii="Roboto" w:eastAsia="Times New Roman" w:hAnsi="Roboto" w:cs="Times New Roman"/>
          <w:color w:val="000000"/>
          <w:sz w:val="22"/>
          <w:szCs w:val="22"/>
          <w:shd w:val="clear" w:color="auto" w:fill="FFFFFF"/>
        </w:rPr>
      </w:pPr>
      <w:r>
        <w:rPr>
          <w:rFonts w:ascii="Roboto" w:eastAsia="Times New Roman" w:hAnsi="Roboto" w:cs="Times New Roman"/>
          <w:color w:val="000000"/>
          <w:sz w:val="22"/>
          <w:szCs w:val="22"/>
          <w:shd w:val="clear" w:color="auto" w:fill="FFFFFF"/>
        </w:rPr>
        <w:t xml:space="preserve">Moreover, please do ensure that you quote the right school. This is basically essential because it wouldn’t be funny to send another university’s name to your target university. Also please don’t forget to add context to certain things. </w:t>
      </w:r>
    </w:p>
    <w:p w14:paraId="0BFF1BB5" w14:textId="54D6A5FA" w:rsidR="009171B3" w:rsidRDefault="009171B3" w:rsidP="004D1F35">
      <w:pPr>
        <w:rPr>
          <w:rFonts w:ascii="Roboto" w:eastAsia="Times New Roman" w:hAnsi="Roboto" w:cs="Times New Roman"/>
          <w:color w:val="000000"/>
          <w:sz w:val="22"/>
          <w:szCs w:val="22"/>
          <w:shd w:val="clear" w:color="auto" w:fill="FFFFFF"/>
        </w:rPr>
      </w:pPr>
    </w:p>
    <w:p w14:paraId="49AA3CA4" w14:textId="2D7B1141" w:rsidR="009171B3" w:rsidRDefault="009171B3" w:rsidP="004D1F35">
      <w:pPr>
        <w:rPr>
          <w:rFonts w:ascii="Roboto" w:eastAsia="Times New Roman" w:hAnsi="Roboto" w:cs="Times New Roman"/>
          <w:color w:val="000000"/>
          <w:sz w:val="22"/>
          <w:szCs w:val="22"/>
          <w:shd w:val="clear" w:color="auto" w:fill="FFFFFF"/>
        </w:rPr>
      </w:pPr>
      <w:r>
        <w:rPr>
          <w:rFonts w:ascii="Roboto" w:eastAsia="Times New Roman" w:hAnsi="Roboto" w:cs="Times New Roman"/>
          <w:color w:val="000000"/>
          <w:sz w:val="22"/>
          <w:szCs w:val="22"/>
          <w:shd w:val="clear" w:color="auto" w:fill="FFFFFF"/>
        </w:rPr>
        <w:lastRenderedPageBreak/>
        <w:t>I look forward to the progress of your application.</w:t>
      </w:r>
    </w:p>
    <w:p w14:paraId="6551A594" w14:textId="084A1D19" w:rsidR="009171B3" w:rsidRDefault="009171B3" w:rsidP="004D1F35">
      <w:pPr>
        <w:rPr>
          <w:rFonts w:ascii="Roboto" w:eastAsia="Times New Roman" w:hAnsi="Roboto" w:cs="Times New Roman"/>
          <w:color w:val="000000"/>
          <w:sz w:val="22"/>
          <w:szCs w:val="22"/>
          <w:shd w:val="clear" w:color="auto" w:fill="FFFFFF"/>
        </w:rPr>
      </w:pPr>
    </w:p>
    <w:p w14:paraId="1E4B0500" w14:textId="1302EAEA" w:rsidR="009171B3" w:rsidRDefault="009171B3" w:rsidP="009171B3">
      <w:pPr>
        <w:pStyle w:val="ListParagraph"/>
        <w:numPr>
          <w:ilvl w:val="0"/>
          <w:numId w:val="1"/>
        </w:numPr>
        <w:rPr>
          <w:rFonts w:ascii="Roboto" w:eastAsia="Times New Roman" w:hAnsi="Roboto" w:cs="Times New Roman"/>
          <w:color w:val="000000"/>
          <w:sz w:val="22"/>
          <w:szCs w:val="22"/>
          <w:shd w:val="clear" w:color="auto" w:fill="FFFFFF"/>
        </w:rPr>
      </w:pPr>
      <w:r>
        <w:rPr>
          <w:rFonts w:ascii="Roboto" w:eastAsia="Times New Roman" w:hAnsi="Roboto" w:cs="Times New Roman"/>
          <w:color w:val="000000"/>
          <w:sz w:val="22"/>
          <w:szCs w:val="22"/>
          <w:shd w:val="clear" w:color="auto" w:fill="FFFFFF"/>
        </w:rPr>
        <w:t xml:space="preserve">Calysta, </w:t>
      </w:r>
      <w:proofErr w:type="spellStart"/>
      <w:r>
        <w:rPr>
          <w:rFonts w:ascii="Roboto" w:eastAsia="Times New Roman" w:hAnsi="Roboto" w:cs="Times New Roman"/>
          <w:color w:val="000000"/>
          <w:sz w:val="22"/>
          <w:szCs w:val="22"/>
          <w:shd w:val="clear" w:color="auto" w:fill="FFFFFF"/>
        </w:rPr>
        <w:t>ALL-in</w:t>
      </w:r>
      <w:proofErr w:type="spellEnd"/>
      <w:r>
        <w:rPr>
          <w:rFonts w:ascii="Roboto" w:eastAsia="Times New Roman" w:hAnsi="Roboto" w:cs="Times New Roman"/>
          <w:color w:val="000000"/>
          <w:sz w:val="22"/>
          <w:szCs w:val="22"/>
          <w:shd w:val="clear" w:color="auto" w:fill="FFFFFF"/>
        </w:rPr>
        <w:t xml:space="preserve"> </w:t>
      </w:r>
      <w:proofErr w:type="spellStart"/>
      <w:r>
        <w:rPr>
          <w:rFonts w:ascii="Roboto" w:eastAsia="Times New Roman" w:hAnsi="Roboto" w:cs="Times New Roman"/>
          <w:color w:val="000000"/>
          <w:sz w:val="22"/>
          <w:szCs w:val="22"/>
          <w:shd w:val="clear" w:color="auto" w:fill="FFFFFF"/>
        </w:rPr>
        <w:t>Eduspace</w:t>
      </w:r>
      <w:proofErr w:type="spellEnd"/>
      <w:r>
        <w:rPr>
          <w:rFonts w:ascii="Roboto" w:eastAsia="Times New Roman" w:hAnsi="Roboto" w:cs="Times New Roman"/>
          <w:color w:val="000000"/>
          <w:sz w:val="22"/>
          <w:szCs w:val="22"/>
          <w:shd w:val="clear" w:color="auto" w:fill="FFFFFF"/>
        </w:rPr>
        <w:t xml:space="preserve"> Essay Editor </w:t>
      </w:r>
    </w:p>
    <w:p w14:paraId="71FABDDD" w14:textId="77777777" w:rsidR="009171B3" w:rsidRPr="009171B3" w:rsidRDefault="009171B3" w:rsidP="009171B3">
      <w:pPr>
        <w:pStyle w:val="ListParagraph"/>
        <w:rPr>
          <w:rFonts w:ascii="Roboto" w:eastAsia="Times New Roman" w:hAnsi="Roboto" w:cs="Times New Roman"/>
          <w:color w:val="000000"/>
          <w:sz w:val="22"/>
          <w:szCs w:val="22"/>
          <w:shd w:val="clear" w:color="auto" w:fill="FFFFFF"/>
        </w:rPr>
      </w:pPr>
    </w:p>
    <w:sectPr w:rsidR="009171B3" w:rsidRPr="009171B3"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01-26T23:44:00Z" w:initials="TC">
    <w:p w14:paraId="1388EE5A" w14:textId="77777777" w:rsidR="003D3770" w:rsidRDefault="003D3770">
      <w:pPr>
        <w:pStyle w:val="CommentText"/>
      </w:pPr>
      <w:r>
        <w:rPr>
          <w:rStyle w:val="CommentReference"/>
        </w:rPr>
        <w:annotationRef/>
      </w:r>
      <w:r>
        <w:t>Please elaborate on what this is</w:t>
      </w:r>
    </w:p>
    <w:p w14:paraId="539945AF" w14:textId="18586E37" w:rsidR="003D3770" w:rsidRDefault="003D3770">
      <w:pPr>
        <w:pStyle w:val="CommentText"/>
      </w:pPr>
    </w:p>
  </w:comment>
  <w:comment w:id="1" w:author="Tesiman, Calysta" w:date="2022-01-26T23:49:00Z" w:initials="TC">
    <w:p w14:paraId="24BA69EE" w14:textId="5CD39496" w:rsidR="0026085A" w:rsidRDefault="0026085A">
      <w:pPr>
        <w:pStyle w:val="CommentText"/>
      </w:pPr>
      <w:r>
        <w:rPr>
          <w:rStyle w:val="CommentReference"/>
        </w:rPr>
        <w:annotationRef/>
      </w:r>
      <w:proofErr w:type="gramStart"/>
      <w:r>
        <w:t>Also</w:t>
      </w:r>
      <w:proofErr w:type="gramEnd"/>
      <w:r>
        <w:t xml:space="preserve"> you’re applying to </w:t>
      </w:r>
      <w:proofErr w:type="spellStart"/>
      <w:r>
        <w:t>UMich</w:t>
      </w:r>
      <w:proofErr w:type="spellEnd"/>
      <w:r>
        <w:t xml:space="preserve"> so please change this </w:t>
      </w:r>
    </w:p>
  </w:comment>
  <w:comment w:id="2" w:author="Tesiman, Calysta" w:date="2022-01-26T23:50:00Z" w:initials="TC">
    <w:p w14:paraId="3BF82FDC" w14:textId="6E39BA82" w:rsidR="0026085A" w:rsidRDefault="0026085A">
      <w:pPr>
        <w:pStyle w:val="CommentText"/>
      </w:pPr>
      <w:r>
        <w:rPr>
          <w:rStyle w:val="CommentReference"/>
        </w:rPr>
        <w:annotationRef/>
      </w:r>
      <w:r>
        <w:t xml:space="preserve">This sentence is discordant to the rest of the essay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945AF" w15:done="0"/>
  <w15:commentEx w15:paraId="24BA69EE" w15:done="0"/>
  <w15:commentEx w15:paraId="3BF82F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C5B61" w16cex:dateUtc="2022-01-26T23:44:00Z"/>
  <w16cex:commentExtensible w16cex:durableId="259C5C95" w16cex:dateUtc="2022-01-26T23:49:00Z"/>
  <w16cex:commentExtensible w16cex:durableId="259C5CBE" w16cex:dateUtc="2022-01-26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945AF" w16cid:durableId="259C5B61"/>
  <w16cid:commentId w16cid:paraId="24BA69EE" w16cid:durableId="259C5C95"/>
  <w16cid:commentId w16cid:paraId="3BF82FDC" w16cid:durableId="259C5C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247FB"/>
    <w:multiLevelType w:val="hybridMultilevel"/>
    <w:tmpl w:val="1FD0E4BC"/>
    <w:lvl w:ilvl="0" w:tplc="B3FAFB4C">
      <w:numFmt w:val="bullet"/>
      <w:lvlText w:val="-"/>
      <w:lvlJc w:val="left"/>
      <w:pPr>
        <w:ind w:left="720" w:hanging="360"/>
      </w:pPr>
      <w:rPr>
        <w:rFonts w:ascii="Roboto" w:eastAsia="Times New Roman" w:hAnsi="Roboto"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26085A"/>
    <w:rsid w:val="003D3770"/>
    <w:rsid w:val="004A375B"/>
    <w:rsid w:val="004D1F35"/>
    <w:rsid w:val="00862BFA"/>
    <w:rsid w:val="009171B3"/>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D3770"/>
    <w:rPr>
      <w:sz w:val="16"/>
      <w:szCs w:val="16"/>
    </w:rPr>
  </w:style>
  <w:style w:type="paragraph" w:styleId="CommentText">
    <w:name w:val="annotation text"/>
    <w:basedOn w:val="Normal"/>
    <w:link w:val="CommentTextChar"/>
    <w:uiPriority w:val="99"/>
    <w:semiHidden/>
    <w:unhideWhenUsed/>
    <w:rsid w:val="003D3770"/>
    <w:rPr>
      <w:sz w:val="20"/>
      <w:szCs w:val="20"/>
    </w:rPr>
  </w:style>
  <w:style w:type="character" w:customStyle="1" w:styleId="CommentTextChar">
    <w:name w:val="Comment Text Char"/>
    <w:basedOn w:val="DefaultParagraphFont"/>
    <w:link w:val="CommentText"/>
    <w:uiPriority w:val="99"/>
    <w:semiHidden/>
    <w:rsid w:val="003D3770"/>
    <w:rPr>
      <w:sz w:val="20"/>
      <w:szCs w:val="20"/>
    </w:rPr>
  </w:style>
  <w:style w:type="paragraph" w:styleId="CommentSubject">
    <w:name w:val="annotation subject"/>
    <w:basedOn w:val="CommentText"/>
    <w:next w:val="CommentText"/>
    <w:link w:val="CommentSubjectChar"/>
    <w:uiPriority w:val="99"/>
    <w:semiHidden/>
    <w:unhideWhenUsed/>
    <w:rsid w:val="003D3770"/>
    <w:rPr>
      <w:b/>
      <w:bCs/>
    </w:rPr>
  </w:style>
  <w:style w:type="character" w:customStyle="1" w:styleId="CommentSubjectChar">
    <w:name w:val="Comment Subject Char"/>
    <w:basedOn w:val="CommentTextChar"/>
    <w:link w:val="CommentSubject"/>
    <w:uiPriority w:val="99"/>
    <w:semiHidden/>
    <w:rsid w:val="003D3770"/>
    <w:rPr>
      <w:b/>
      <w:bCs/>
      <w:sz w:val="20"/>
      <w:szCs w:val="20"/>
    </w:rPr>
  </w:style>
  <w:style w:type="paragraph" w:styleId="ListParagraph">
    <w:name w:val="List Paragraph"/>
    <w:basedOn w:val="Normal"/>
    <w:uiPriority w:val="34"/>
    <w:qFormat/>
    <w:rsid w:val="00917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4</cp:revision>
  <dcterms:created xsi:type="dcterms:W3CDTF">2022-01-24T07:58:00Z</dcterms:created>
  <dcterms:modified xsi:type="dcterms:W3CDTF">2022-01-27T00:04:00Z</dcterms:modified>
</cp:coreProperties>
</file>