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D65F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1. Everyone belongs to many different communities and/or groups defined by (among other things) shared geography, religion, ethnicity, income, cuisine, interest, race, ideology, or intellectual heritage. </w:t>
      </w:r>
      <w:r w:rsidRPr="007F11A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Choose one of the communities to which you </w:t>
      </w:r>
      <w:proofErr w:type="gramStart"/>
      <w:r w:rsidRPr="007F11A6">
        <w:rPr>
          <w:rFonts w:ascii="Arial" w:eastAsia="Times New Roman" w:hAnsi="Arial" w:cs="Arial"/>
          <w:b/>
          <w:bCs/>
          <w:color w:val="000000"/>
          <w:sz w:val="20"/>
          <w:szCs w:val="20"/>
        </w:rPr>
        <w:t>belong, and</w:t>
      </w:r>
      <w:proofErr w:type="gramEnd"/>
      <w:r w:rsidRPr="007F11A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describe that community and your place within it</w:t>
      </w:r>
      <w:r w:rsidRPr="007F11A6">
        <w:rPr>
          <w:rFonts w:ascii="Arial" w:eastAsia="Times New Roman" w:hAnsi="Arial" w:cs="Arial"/>
          <w:color w:val="000000"/>
          <w:sz w:val="20"/>
          <w:szCs w:val="20"/>
        </w:rPr>
        <w:t>. (300 words)</w:t>
      </w:r>
    </w:p>
    <w:p w14:paraId="3488B568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Times New Roman" w:eastAsia="Times New Roman" w:hAnsi="Times New Roman" w:cs="Times New Roman"/>
        </w:rPr>
        <w:t> </w:t>
      </w:r>
    </w:p>
    <w:p w14:paraId="7BA427C7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The butterflies started to kick in as I waited behind the curtains, </w:t>
      </w:r>
      <w:commentRangeStart w:id="0"/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dressed in my mother’s traditional white </w:t>
      </w:r>
      <w:proofErr w:type="spellStart"/>
      <w:r w:rsidRPr="007F11A6">
        <w:rPr>
          <w:rFonts w:ascii="Arial" w:eastAsia="Times New Roman" w:hAnsi="Arial" w:cs="Arial"/>
          <w:i/>
          <w:iCs/>
          <w:color w:val="000000"/>
          <w:sz w:val="20"/>
          <w:szCs w:val="20"/>
        </w:rPr>
        <w:t>pepadun</w:t>
      </w:r>
      <w:proofErr w:type="spellEnd"/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 embellished with chunky gold jewelry to match the other girls</w:t>
      </w:r>
      <w:commentRangeEnd w:id="0"/>
      <w:r w:rsidR="00B56109">
        <w:rPr>
          <w:rStyle w:val="CommentReference"/>
        </w:rPr>
        <w:commentReference w:id="0"/>
      </w:r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. This dress clearly didn’t fit me; I tried my best to hide the pins which held the extra fabric at my waist, </w:t>
      </w:r>
      <w:commentRangeStart w:id="1"/>
      <w:r w:rsidRPr="007F11A6">
        <w:rPr>
          <w:rFonts w:ascii="Arial" w:eastAsia="Times New Roman" w:hAnsi="Arial" w:cs="Arial"/>
          <w:color w:val="000000"/>
          <w:sz w:val="20"/>
          <w:szCs w:val="20"/>
        </w:rPr>
        <w:t>but I was keen on sharing my mother’s traditional dance to my school on the one day where we could truly show off our culture: International Day. Every year, together with the girls in the close-knitted Indonesian community in Brunei, we would share one of our country’s many traditional dances. That year, it was from my mother’s tribe, so with my mom, we spent 4 weeks teaching the girls to perform our dance. </w:t>
      </w:r>
      <w:commentRangeEnd w:id="1"/>
      <w:r w:rsidR="00B56109">
        <w:rPr>
          <w:rStyle w:val="CommentReference"/>
        </w:rPr>
        <w:commentReference w:id="1"/>
      </w:r>
    </w:p>
    <w:p w14:paraId="6396E4B1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Times New Roman" w:eastAsia="Times New Roman" w:hAnsi="Times New Roman" w:cs="Times New Roman"/>
        </w:rPr>
        <w:t> </w:t>
      </w:r>
    </w:p>
    <w:p w14:paraId="2ED04D9E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commentRangeStart w:id="2"/>
      <w:r w:rsidRPr="007F11A6">
        <w:rPr>
          <w:rFonts w:ascii="Arial" w:eastAsia="Times New Roman" w:hAnsi="Arial" w:cs="Arial"/>
          <w:color w:val="000000"/>
          <w:sz w:val="20"/>
          <w:szCs w:val="20"/>
        </w:rPr>
        <w:t>When I moved to Russia, the Indonesian community only consisted of 3 families</w:t>
      </w:r>
      <w:commentRangeEnd w:id="2"/>
      <w:r w:rsidR="00B56109">
        <w:rPr>
          <w:rStyle w:val="CommentReference"/>
        </w:rPr>
        <w:commentReference w:id="2"/>
      </w:r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commentRangeStart w:id="3"/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This didn’t stop us from creating a communal environment. My mom and I brought our traditional dance to my new school’s International Day. This time, I chose to perform a new dance, traditional to Papua </w:t>
      </w:r>
      <w:proofErr w:type="gramStart"/>
      <w:r w:rsidRPr="007F11A6">
        <w:rPr>
          <w:rFonts w:ascii="Arial" w:eastAsia="Times New Roman" w:hAnsi="Arial" w:cs="Arial"/>
          <w:color w:val="000000"/>
          <w:sz w:val="20"/>
          <w:szCs w:val="20"/>
        </w:rPr>
        <w:t>so as to</w:t>
      </w:r>
      <w:proofErr w:type="gramEnd"/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 not limit my knowledge of the vast Indonesian culture to that of my mother’s. Every Tuesday after school, I practiced with my mom and her 2 Indonesian friends, and prepared costumes with make-do props consisting of a metal rod sawed from my mom’s broomstick with feathers attached on either end. The day I performed, I shared a taste of my home with Sakhalin for the first time. </w:t>
      </w:r>
    </w:p>
    <w:p w14:paraId="083E6EC8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Times New Roman" w:eastAsia="Times New Roman" w:hAnsi="Times New Roman" w:cs="Times New Roman"/>
        </w:rPr>
        <w:t> </w:t>
      </w:r>
    </w:p>
    <w:p w14:paraId="5E2CB3F7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Now in Oman, I immerse myself in the Indonesian community through our Indonesian Students Association. While my younger self made it a point to share my culture with those coming from international backgrounds, I now work on making an impact on the Indonesian community itself. I teach English weekly to Indonesian migrant </w:t>
      </w:r>
      <w:proofErr w:type="gramStart"/>
      <w:r w:rsidRPr="007F11A6">
        <w:rPr>
          <w:rFonts w:ascii="Arial" w:eastAsia="Times New Roman" w:hAnsi="Arial" w:cs="Arial"/>
          <w:color w:val="000000"/>
          <w:sz w:val="20"/>
          <w:szCs w:val="20"/>
        </w:rPr>
        <w:t>workers,</w:t>
      </w:r>
      <w:proofErr w:type="gramEnd"/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 I teach Bahasa Indonesia to Indonesian children who are out of touch with their culture as a result of spending their whole lives outside. I </w:t>
      </w:r>
      <w:proofErr w:type="spellStart"/>
      <w:r w:rsidRPr="007F11A6">
        <w:rPr>
          <w:rFonts w:ascii="Arial" w:eastAsia="Times New Roman" w:hAnsi="Arial" w:cs="Arial"/>
          <w:color w:val="000000"/>
          <w:sz w:val="20"/>
          <w:szCs w:val="20"/>
        </w:rPr>
        <w:t>organise</w:t>
      </w:r>
      <w:proofErr w:type="spellEnd"/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 online events and games to celebrate Indonesian Independence Day. </w:t>
      </w:r>
      <w:commentRangeEnd w:id="3"/>
      <w:r w:rsidR="005D6DE0">
        <w:rPr>
          <w:rStyle w:val="CommentReference"/>
        </w:rPr>
        <w:commentReference w:id="3"/>
      </w:r>
    </w:p>
    <w:p w14:paraId="7400E53E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Times New Roman" w:eastAsia="Times New Roman" w:hAnsi="Times New Roman" w:cs="Times New Roman"/>
        </w:rPr>
        <w:t> </w:t>
      </w:r>
    </w:p>
    <w:p w14:paraId="6167658C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commentRangeStart w:id="4"/>
      <w:r w:rsidRPr="007F11A6">
        <w:rPr>
          <w:rFonts w:ascii="Arial" w:eastAsia="Times New Roman" w:hAnsi="Arial" w:cs="Arial"/>
          <w:color w:val="000000"/>
          <w:sz w:val="20"/>
          <w:szCs w:val="20"/>
        </w:rPr>
        <w:t>No matter where I go, I know there is one community I could guarantee I would feel home in: the Indonesian community.</w:t>
      </w:r>
      <w:commentRangeEnd w:id="4"/>
      <w:r w:rsidR="000943CC">
        <w:rPr>
          <w:rStyle w:val="CommentReference"/>
        </w:rPr>
        <w:commentReference w:id="4"/>
      </w:r>
    </w:p>
    <w:p w14:paraId="56AF8699" w14:textId="77777777" w:rsidR="007F11A6" w:rsidRPr="007F11A6" w:rsidRDefault="007F11A6" w:rsidP="007F11A6">
      <w:pPr>
        <w:rPr>
          <w:rFonts w:ascii="Times New Roman" w:eastAsia="Times New Roman" w:hAnsi="Times New Roman" w:cs="Times New Roman"/>
        </w:rPr>
      </w:pPr>
    </w:p>
    <w:p w14:paraId="326FB95C" w14:textId="0F2982DB" w:rsidR="00B36311" w:rsidRPr="0023346D" w:rsidRDefault="0023346D">
      <w:pPr>
        <w:rPr>
          <w:i/>
          <w:iCs/>
          <w:sz w:val="22"/>
          <w:szCs w:val="22"/>
        </w:rPr>
      </w:pPr>
    </w:p>
    <w:p w14:paraId="468DC52E" w14:textId="31D61606" w:rsidR="005D6DE0" w:rsidRPr="0023346D" w:rsidRDefault="005D6DE0">
      <w:pPr>
        <w:rPr>
          <w:i/>
          <w:iCs/>
          <w:sz w:val="22"/>
          <w:szCs w:val="22"/>
        </w:rPr>
      </w:pPr>
      <w:r w:rsidRPr="0023346D">
        <w:rPr>
          <w:i/>
          <w:iCs/>
          <w:sz w:val="22"/>
          <w:szCs w:val="22"/>
        </w:rPr>
        <w:t xml:space="preserve">Hey </w:t>
      </w:r>
      <w:proofErr w:type="spellStart"/>
      <w:r w:rsidRPr="0023346D">
        <w:rPr>
          <w:i/>
          <w:iCs/>
          <w:sz w:val="22"/>
          <w:szCs w:val="22"/>
        </w:rPr>
        <w:t>Rachinta</w:t>
      </w:r>
      <w:proofErr w:type="spellEnd"/>
      <w:r w:rsidRPr="0023346D">
        <w:rPr>
          <w:i/>
          <w:iCs/>
          <w:sz w:val="22"/>
          <w:szCs w:val="22"/>
        </w:rPr>
        <w:t xml:space="preserve">! </w:t>
      </w:r>
    </w:p>
    <w:p w14:paraId="11212BAB" w14:textId="77777777" w:rsidR="005D6DE0" w:rsidRPr="0023346D" w:rsidRDefault="005D6DE0" w:rsidP="005D6DE0">
      <w:pPr>
        <w:pStyle w:val="CommentText"/>
        <w:rPr>
          <w:i/>
          <w:iCs/>
          <w:sz w:val="22"/>
          <w:szCs w:val="22"/>
        </w:rPr>
      </w:pPr>
    </w:p>
    <w:p w14:paraId="68D44096" w14:textId="77777777" w:rsidR="005D6DE0" w:rsidRPr="0023346D" w:rsidRDefault="005D6DE0" w:rsidP="005D6DE0">
      <w:pPr>
        <w:pStyle w:val="CommentText"/>
        <w:rPr>
          <w:i/>
          <w:iCs/>
          <w:sz w:val="22"/>
          <w:szCs w:val="22"/>
        </w:rPr>
      </w:pPr>
      <w:r w:rsidRPr="0023346D">
        <w:rPr>
          <w:i/>
          <w:iCs/>
          <w:sz w:val="22"/>
          <w:szCs w:val="22"/>
        </w:rPr>
        <w:t xml:space="preserve">Wow! You have a very interesting background. Yet, while there are joys and benefits to living in so many different places, I’m sure there’s been a cost you’ve had to pay because you’ve had to move around so much. I’m guessing there’s a much more interesting story there than what you’ve told us here. </w:t>
      </w:r>
    </w:p>
    <w:p w14:paraId="7CD392EB" w14:textId="77777777" w:rsidR="005D6DE0" w:rsidRPr="0023346D" w:rsidRDefault="005D6DE0" w:rsidP="005D6DE0">
      <w:pPr>
        <w:pStyle w:val="CommentText"/>
        <w:rPr>
          <w:i/>
          <w:iCs/>
          <w:sz w:val="22"/>
          <w:szCs w:val="22"/>
        </w:rPr>
      </w:pPr>
    </w:p>
    <w:p w14:paraId="4094E902" w14:textId="31BEB932" w:rsidR="005D6DE0" w:rsidRPr="0023346D" w:rsidRDefault="005D6DE0" w:rsidP="005D6DE0">
      <w:pPr>
        <w:pStyle w:val="CommentText"/>
        <w:rPr>
          <w:i/>
          <w:iCs/>
          <w:sz w:val="22"/>
          <w:szCs w:val="22"/>
        </w:rPr>
      </w:pPr>
      <w:r w:rsidRPr="0023346D">
        <w:rPr>
          <w:i/>
          <w:iCs/>
          <w:sz w:val="22"/>
          <w:szCs w:val="22"/>
        </w:rPr>
        <w:t xml:space="preserve">Right now, while your experience is interesting (in my mind you sound like a cosmopolitan, well-traveled woman!), this essay has yet to address the notion of community and your complex relationship with it. </w:t>
      </w:r>
    </w:p>
    <w:p w14:paraId="2BBBB9CF" w14:textId="77777777" w:rsidR="005D6DE0" w:rsidRPr="0023346D" w:rsidRDefault="005D6DE0" w:rsidP="005D6DE0">
      <w:pPr>
        <w:pStyle w:val="CommentText"/>
        <w:rPr>
          <w:i/>
          <w:iCs/>
          <w:sz w:val="22"/>
          <w:szCs w:val="22"/>
        </w:rPr>
      </w:pPr>
    </w:p>
    <w:p w14:paraId="5BD409FF" w14:textId="77C44DA4" w:rsidR="005D6DE0" w:rsidRPr="0023346D" w:rsidRDefault="005D6DE0" w:rsidP="005D6DE0">
      <w:pPr>
        <w:pStyle w:val="CommentText"/>
        <w:rPr>
          <w:i/>
          <w:iCs/>
          <w:sz w:val="22"/>
          <w:szCs w:val="22"/>
        </w:rPr>
      </w:pPr>
      <w:r w:rsidRPr="0023346D">
        <w:rPr>
          <w:i/>
          <w:iCs/>
          <w:sz w:val="22"/>
          <w:szCs w:val="22"/>
        </w:rPr>
        <w:t>To dig deeper, t</w:t>
      </w:r>
      <w:r w:rsidRPr="0023346D">
        <w:rPr>
          <w:i/>
          <w:iCs/>
          <w:sz w:val="22"/>
          <w:szCs w:val="22"/>
        </w:rPr>
        <w:t xml:space="preserve">ry </w:t>
      </w:r>
      <w:r w:rsidRPr="0023346D">
        <w:rPr>
          <w:i/>
          <w:iCs/>
          <w:sz w:val="22"/>
          <w:szCs w:val="22"/>
        </w:rPr>
        <w:t>reflecting</w:t>
      </w:r>
      <w:r w:rsidRPr="0023346D">
        <w:rPr>
          <w:i/>
          <w:iCs/>
          <w:sz w:val="22"/>
          <w:szCs w:val="22"/>
        </w:rPr>
        <w:t xml:space="preserve"> on the following questions: </w:t>
      </w:r>
    </w:p>
    <w:p w14:paraId="709066A2" w14:textId="389A5AD0" w:rsidR="005D6DE0" w:rsidRPr="0023346D" w:rsidRDefault="005D6DE0" w:rsidP="0023346D">
      <w:pPr>
        <w:pStyle w:val="CommentText"/>
        <w:numPr>
          <w:ilvl w:val="0"/>
          <w:numId w:val="1"/>
        </w:numPr>
        <w:rPr>
          <w:i/>
          <w:iCs/>
          <w:sz w:val="22"/>
          <w:szCs w:val="22"/>
        </w:rPr>
      </w:pPr>
      <w:r w:rsidRPr="0023346D">
        <w:rPr>
          <w:i/>
          <w:iCs/>
          <w:sz w:val="22"/>
          <w:szCs w:val="22"/>
        </w:rPr>
        <w:t xml:space="preserve">What does it mean to be a member of the Indonesian community? </w:t>
      </w:r>
      <w:r w:rsidRPr="0023346D">
        <w:rPr>
          <w:i/>
          <w:iCs/>
          <w:sz w:val="22"/>
          <w:szCs w:val="22"/>
        </w:rPr>
        <w:t xml:space="preserve">What does it take to belong to a community? </w:t>
      </w:r>
    </w:p>
    <w:p w14:paraId="6EBE3D60" w14:textId="378AA00A" w:rsidR="005D6DE0" w:rsidRPr="0023346D" w:rsidRDefault="005D6DE0" w:rsidP="0023346D">
      <w:pPr>
        <w:pStyle w:val="CommentText"/>
        <w:numPr>
          <w:ilvl w:val="0"/>
          <w:numId w:val="1"/>
        </w:numPr>
        <w:rPr>
          <w:i/>
          <w:iCs/>
          <w:sz w:val="22"/>
          <w:szCs w:val="22"/>
        </w:rPr>
      </w:pPr>
      <w:r w:rsidRPr="0023346D">
        <w:rPr>
          <w:i/>
          <w:iCs/>
          <w:sz w:val="22"/>
          <w:szCs w:val="22"/>
        </w:rPr>
        <w:t>In this essay, y</w:t>
      </w:r>
      <w:r w:rsidRPr="0023346D">
        <w:rPr>
          <w:i/>
          <w:iCs/>
          <w:sz w:val="22"/>
          <w:szCs w:val="22"/>
        </w:rPr>
        <w:t xml:space="preserve">ou’re describing three different communities. The Indonesian diaspora in Brunei, Russia, and Oman. Are all </w:t>
      </w:r>
      <w:r w:rsidRPr="0023346D">
        <w:rPr>
          <w:i/>
          <w:iCs/>
          <w:sz w:val="22"/>
          <w:szCs w:val="22"/>
        </w:rPr>
        <w:t xml:space="preserve">Indonesian communities </w:t>
      </w:r>
      <w:r w:rsidRPr="0023346D">
        <w:rPr>
          <w:i/>
          <w:iCs/>
          <w:sz w:val="22"/>
          <w:szCs w:val="22"/>
        </w:rPr>
        <w:t xml:space="preserve">the same? Are they different in their own ways? Did you face challenges along the way? </w:t>
      </w:r>
    </w:p>
    <w:p w14:paraId="7D17B254" w14:textId="10AEF4CD" w:rsidR="005D6DE0" w:rsidRPr="0023346D" w:rsidRDefault="005D6DE0" w:rsidP="0023346D">
      <w:pPr>
        <w:pStyle w:val="ListParagraph"/>
        <w:numPr>
          <w:ilvl w:val="0"/>
          <w:numId w:val="1"/>
        </w:numPr>
        <w:rPr>
          <w:i/>
          <w:iCs/>
          <w:sz w:val="22"/>
          <w:szCs w:val="22"/>
        </w:rPr>
      </w:pPr>
      <w:r w:rsidRPr="0023346D">
        <w:rPr>
          <w:i/>
          <w:iCs/>
          <w:sz w:val="22"/>
          <w:szCs w:val="22"/>
        </w:rPr>
        <w:t>What did it take for you to find your sense of belonging in these three different but the same community?</w:t>
      </w:r>
    </w:p>
    <w:p w14:paraId="22F2223C" w14:textId="3E180F65" w:rsidR="00292293" w:rsidRPr="0023346D" w:rsidRDefault="00292293" w:rsidP="005D6DE0">
      <w:pPr>
        <w:rPr>
          <w:i/>
          <w:iCs/>
          <w:sz w:val="22"/>
          <w:szCs w:val="22"/>
        </w:rPr>
      </w:pPr>
    </w:p>
    <w:p w14:paraId="3C1366FD" w14:textId="6BF5C80A" w:rsidR="00292293" w:rsidRPr="0023346D" w:rsidRDefault="00292293" w:rsidP="005D6DE0">
      <w:pPr>
        <w:rPr>
          <w:i/>
          <w:iCs/>
          <w:sz w:val="22"/>
          <w:szCs w:val="22"/>
        </w:rPr>
      </w:pPr>
      <w:r w:rsidRPr="0023346D">
        <w:rPr>
          <w:i/>
          <w:iCs/>
          <w:sz w:val="22"/>
          <w:szCs w:val="22"/>
        </w:rPr>
        <w:t>Ultimately, I think this essay can be so, so much more. Given your background, there must be a rich tapestry of complex relationships and identity negotiation that you’ve experienced growing up in all these different places among all these different people. Let’s excavate those precious details</w:t>
      </w:r>
      <w:r w:rsidR="0023346D" w:rsidRPr="0023346D">
        <w:rPr>
          <w:i/>
          <w:iCs/>
          <w:sz w:val="22"/>
          <w:szCs w:val="22"/>
        </w:rPr>
        <w:t xml:space="preserve">! </w:t>
      </w:r>
    </w:p>
    <w:p w14:paraId="4F081015" w14:textId="035DD790" w:rsidR="0023346D" w:rsidRPr="0023346D" w:rsidRDefault="0023346D" w:rsidP="005D6DE0">
      <w:pPr>
        <w:rPr>
          <w:i/>
          <w:iCs/>
          <w:sz w:val="22"/>
          <w:szCs w:val="22"/>
        </w:rPr>
      </w:pPr>
    </w:p>
    <w:p w14:paraId="4223724C" w14:textId="22BE1A2D" w:rsidR="0023346D" w:rsidRPr="0023346D" w:rsidRDefault="0023346D" w:rsidP="005D6DE0">
      <w:pPr>
        <w:rPr>
          <w:i/>
          <w:iCs/>
          <w:sz w:val="22"/>
          <w:szCs w:val="22"/>
        </w:rPr>
      </w:pPr>
      <w:r w:rsidRPr="0023346D">
        <w:rPr>
          <w:i/>
          <w:iCs/>
          <w:sz w:val="22"/>
          <w:szCs w:val="22"/>
        </w:rPr>
        <w:t xml:space="preserve">--Anushka &amp; Paul, </w:t>
      </w:r>
      <w:proofErr w:type="spellStart"/>
      <w:r w:rsidRPr="0023346D">
        <w:rPr>
          <w:i/>
          <w:iCs/>
          <w:sz w:val="22"/>
          <w:szCs w:val="22"/>
        </w:rPr>
        <w:t>ALL-in</w:t>
      </w:r>
      <w:proofErr w:type="spellEnd"/>
      <w:r w:rsidRPr="0023346D">
        <w:rPr>
          <w:i/>
          <w:iCs/>
          <w:sz w:val="22"/>
          <w:szCs w:val="22"/>
        </w:rPr>
        <w:t xml:space="preserve"> Essay Editors</w:t>
      </w:r>
    </w:p>
    <w:p w14:paraId="52D7A69B" w14:textId="77777777" w:rsidR="005D6DE0" w:rsidRDefault="005D6DE0" w:rsidP="005D6DE0"/>
    <w:sectPr w:rsidR="005D6DE0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ul Edison" w:date="2021-09-28T09:48:00Z" w:initials="PE">
    <w:p w14:paraId="6E59C1B9" w14:textId="0B0684C0" w:rsidR="00B56109" w:rsidRDefault="00B56109">
      <w:pPr>
        <w:pStyle w:val="CommentText"/>
      </w:pPr>
      <w:r>
        <w:rPr>
          <w:rStyle w:val="CommentReference"/>
        </w:rPr>
        <w:annotationRef/>
      </w:r>
      <w:r>
        <w:t xml:space="preserve">This is a good hook! Add a </w:t>
      </w:r>
      <w:proofErr w:type="spellStart"/>
      <w:r>
        <w:t>veeeery</w:t>
      </w:r>
      <w:proofErr w:type="spellEnd"/>
      <w:r>
        <w:t xml:space="preserve"> brief description of what a </w:t>
      </w:r>
      <w:proofErr w:type="spellStart"/>
      <w:r>
        <w:t>pepadun</w:t>
      </w:r>
      <w:proofErr w:type="spellEnd"/>
      <w:r>
        <w:t xml:space="preserve"> looks like just in case the admission officer has no idea. Also, drop hints in the first sentence how ill-fitting this dress is. </w:t>
      </w:r>
    </w:p>
  </w:comment>
  <w:comment w:id="1" w:author="Paul Edison" w:date="2021-09-28T09:52:00Z" w:initials="PE">
    <w:p w14:paraId="141F7F36" w14:textId="12D654D4" w:rsidR="00B56109" w:rsidRDefault="00B56109">
      <w:pPr>
        <w:pStyle w:val="CommentText"/>
      </w:pPr>
      <w:r>
        <w:rPr>
          <w:rStyle w:val="CommentReference"/>
        </w:rPr>
        <w:annotationRef/>
      </w:r>
      <w:r>
        <w:t xml:space="preserve">This part would be stronger if it highlights your experience during the 4 weeks of teaching. Show us how awkward you were, and how you persevered for the sake of sharing your culture with the Indonesian diaspora. </w:t>
      </w:r>
    </w:p>
  </w:comment>
  <w:comment w:id="2" w:author="Paul Edison" w:date="2021-09-28T09:57:00Z" w:initials="PE">
    <w:p w14:paraId="441523DA" w14:textId="3DFC588D" w:rsidR="00B56109" w:rsidRDefault="00B56109">
      <w:pPr>
        <w:pStyle w:val="CommentText"/>
      </w:pPr>
      <w:r>
        <w:rPr>
          <w:rStyle w:val="CommentReference"/>
        </w:rPr>
        <w:annotationRef/>
      </w:r>
      <w:r>
        <w:t xml:space="preserve">Surely there were more than 3 families of Indonesian in Russia? </w:t>
      </w:r>
    </w:p>
  </w:comment>
  <w:comment w:id="3" w:author="Paul Edison" w:date="2021-09-28T12:35:00Z" w:initials="PE">
    <w:p w14:paraId="06C186FD" w14:textId="7B19283C" w:rsidR="005D6DE0" w:rsidRDefault="005D6DE0">
      <w:pPr>
        <w:pStyle w:val="CommentText"/>
      </w:pPr>
      <w:r>
        <w:rPr>
          <w:rStyle w:val="CommentReference"/>
        </w:rPr>
        <w:annotationRef/>
      </w:r>
      <w:r>
        <w:t xml:space="preserve">What </w:t>
      </w:r>
      <w:proofErr w:type="gramStart"/>
      <w:r>
        <w:t>would</w:t>
      </w:r>
      <w:proofErr w:type="gramEnd"/>
      <w:r>
        <w:t xml:space="preserve"> make this section stronger is if you show some friction between you as an individual and the community.  </w:t>
      </w:r>
    </w:p>
  </w:comment>
  <w:comment w:id="4" w:author="Gupta, Anushka Anand" w:date="2021-09-20T21:50:00Z" w:initials="GAA">
    <w:p w14:paraId="3CE0E514" w14:textId="5EC8C4EC" w:rsidR="000943CC" w:rsidRDefault="000943CC">
      <w:pPr>
        <w:pStyle w:val="CommentText"/>
      </w:pPr>
      <w:r>
        <w:rPr>
          <w:rStyle w:val="CommentReference"/>
        </w:rPr>
        <w:annotationRef/>
      </w:r>
      <w:r>
        <w:t xml:space="preserve">I think the point of your essay is more that wherever you go the Indonesian community is with you one way or another. This may be a better ending and shows that the community has an impact on your </w:t>
      </w:r>
      <w:proofErr w:type="gramStart"/>
      <w:r>
        <w:t>life</w:t>
      </w:r>
      <w:proofErr w:type="gramEnd"/>
      <w:r>
        <w:t xml:space="preserve"> and you would definitely carry this on in your university. </w:t>
      </w:r>
      <w:r w:rsidR="00E84134">
        <w:t xml:space="preserve">Also add how this shaped your life goals and influenced you </w:t>
      </w:r>
      <w:proofErr w:type="gramStart"/>
      <w:r w:rsidR="00E84134">
        <w:t>as a whole in</w:t>
      </w:r>
      <w:proofErr w:type="gramEnd"/>
      <w:r w:rsidR="00E84134">
        <w:t xml:space="preserve"> your values and personality.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59C1B9" w15:done="0"/>
  <w15:commentEx w15:paraId="141F7F36" w15:done="0"/>
  <w15:commentEx w15:paraId="441523DA" w15:done="0"/>
  <w15:commentEx w15:paraId="06C186FD" w15:done="0"/>
  <w15:commentEx w15:paraId="3CE0E5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D635B" w16cex:dateUtc="2021-09-28T02:48:00Z"/>
  <w16cex:commentExtensible w16cex:durableId="24FD6444" w16cex:dateUtc="2021-09-28T02:52:00Z"/>
  <w16cex:commentExtensible w16cex:durableId="24FD6577" w16cex:dateUtc="2021-09-28T02:57:00Z"/>
  <w16cex:commentExtensible w16cex:durableId="24FD8A85" w16cex:dateUtc="2021-09-28T05:35:00Z"/>
  <w16cex:commentExtensible w16cex:durableId="24F380A7" w16cex:dateUtc="2021-09-20T20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59C1B9" w16cid:durableId="24FD635B"/>
  <w16cid:commentId w16cid:paraId="141F7F36" w16cid:durableId="24FD6444"/>
  <w16cid:commentId w16cid:paraId="441523DA" w16cid:durableId="24FD6577"/>
  <w16cid:commentId w16cid:paraId="06C186FD" w16cid:durableId="24FD8A85"/>
  <w16cid:commentId w16cid:paraId="3CE0E514" w16cid:durableId="24F380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01286"/>
    <w:multiLevelType w:val="hybridMultilevel"/>
    <w:tmpl w:val="C994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 Edison">
    <w15:presenceInfo w15:providerId="Windows Live" w15:userId="f8f766a62ec93283"/>
  </w15:person>
  <w15:person w15:author="Gupta, Anushka Anand">
    <w15:presenceInfo w15:providerId="AD" w15:userId="S::aa7020@ic.ac.uk::a8bcda73-37ba-4b2d-96be-4e0b94ae93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A6"/>
    <w:rsid w:val="000943CC"/>
    <w:rsid w:val="00205B55"/>
    <w:rsid w:val="0023346D"/>
    <w:rsid w:val="00292293"/>
    <w:rsid w:val="00472123"/>
    <w:rsid w:val="004A375B"/>
    <w:rsid w:val="00584681"/>
    <w:rsid w:val="005D6DE0"/>
    <w:rsid w:val="006B3722"/>
    <w:rsid w:val="007F11A6"/>
    <w:rsid w:val="008B3118"/>
    <w:rsid w:val="00921685"/>
    <w:rsid w:val="00A3079B"/>
    <w:rsid w:val="00B56109"/>
    <w:rsid w:val="00BC460C"/>
    <w:rsid w:val="00E84134"/>
    <w:rsid w:val="00F5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89DF"/>
  <w15:chartTrackingRefBased/>
  <w15:docId w15:val="{083A1CD0-82FD-DE43-8AF2-BCF0A541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1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51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4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4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4A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33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8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Paul Edison</cp:lastModifiedBy>
  <cp:revision>3</cp:revision>
  <dcterms:created xsi:type="dcterms:W3CDTF">2021-09-20T21:08:00Z</dcterms:created>
  <dcterms:modified xsi:type="dcterms:W3CDTF">2021-09-28T05:56:00Z</dcterms:modified>
</cp:coreProperties>
</file>