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B6A3" w14:textId="1F1D83C4" w:rsidR="00304543" w:rsidRPr="00304543" w:rsidRDefault="00304543" w:rsidP="00304543">
      <w:pPr>
        <w:spacing w:after="100" w:afterAutospacing="1" w:line="240" w:lineRule="auto"/>
        <w:rPr>
          <w:rFonts w:eastAsia="Times New Roman"/>
          <w:color w:val="12263F"/>
          <w:sz w:val="23"/>
          <w:szCs w:val="23"/>
          <w:lang w:val="en-ID"/>
        </w:rPr>
      </w:pPr>
      <w:r w:rsidRPr="00304543">
        <w:rPr>
          <w:rFonts w:eastAsia="Times New Roman"/>
          <w:color w:val="12263F"/>
          <w:sz w:val="23"/>
          <w:szCs w:val="23"/>
          <w:lang w:val="en-ID"/>
        </w:rPr>
        <w:t>Your moment has arrived. Share with us the moments or experiences that have led you to apply to Babson College</w:t>
      </w:r>
    </w:p>
    <w:p w14:paraId="1EAAECC3" w14:textId="77777777" w:rsidR="00304543" w:rsidRDefault="00304543">
      <w:pPr>
        <w:rPr>
          <w:sz w:val="17"/>
          <w:szCs w:val="17"/>
        </w:rPr>
      </w:pPr>
    </w:p>
    <w:p w14:paraId="00000001" w14:textId="05BF8055" w:rsidR="007B1C9B" w:rsidRDefault="00304543">
      <w:pPr>
        <w:rPr>
          <w:sz w:val="17"/>
          <w:szCs w:val="17"/>
        </w:rPr>
      </w:pPr>
      <w:r>
        <w:rPr>
          <w:sz w:val="17"/>
          <w:szCs w:val="17"/>
        </w:rPr>
        <w:t xml:space="preserve">My friend, Rudy, ran a side business with a sneaker consignment store selling trending fashion items. I've admired him since I knew him in freshman year. He was a hard-worker, business-savvy and excelled academically. </w:t>
      </w:r>
      <w:proofErr w:type="gramStart"/>
      <w:r>
        <w:rPr>
          <w:sz w:val="17"/>
          <w:szCs w:val="17"/>
        </w:rPr>
        <w:t>So</w:t>
      </w:r>
      <w:proofErr w:type="gramEnd"/>
      <w:r>
        <w:rPr>
          <w:sz w:val="17"/>
          <w:szCs w:val="17"/>
        </w:rPr>
        <w:t xml:space="preserve"> I was shocked when I learned his bu</w:t>
      </w:r>
      <w:r>
        <w:rPr>
          <w:sz w:val="17"/>
          <w:szCs w:val="17"/>
        </w:rPr>
        <w:t>siness went under. To my bigger surprise, he didn’t know what went wrong when I asked him what happened. Having become his business discussion partner for a while, he asked me to look over his business and see if he missed anything. That’s when I learned h</w:t>
      </w:r>
      <w:r>
        <w:rPr>
          <w:sz w:val="17"/>
          <w:szCs w:val="17"/>
        </w:rPr>
        <w:t>e never tracked any cash flows or business transactions. While he calculated profit margins, he never thought about costs or budgets. When Covid-19 hit, there was almost no capital to purchase inventory or adjust any business strategy. At the end, all he h</w:t>
      </w:r>
      <w:r>
        <w:rPr>
          <w:sz w:val="17"/>
          <w:szCs w:val="17"/>
        </w:rPr>
        <w:t>ad was out of trend shoes, a deserted website, and some cash he would’ve lost if I didn’t stop him from spending on new shoes.</w:t>
      </w:r>
    </w:p>
    <w:p w14:paraId="00000002" w14:textId="77777777" w:rsidR="007B1C9B" w:rsidRDefault="00304543">
      <w:pPr>
        <w:rPr>
          <w:sz w:val="17"/>
          <w:szCs w:val="17"/>
        </w:rPr>
      </w:pPr>
      <w:r>
        <w:rPr>
          <w:sz w:val="17"/>
          <w:szCs w:val="17"/>
        </w:rPr>
        <w:t xml:space="preserve"> </w:t>
      </w:r>
    </w:p>
    <w:p w14:paraId="00000003" w14:textId="77777777" w:rsidR="007B1C9B" w:rsidRDefault="00304543">
      <w:pPr>
        <w:rPr>
          <w:sz w:val="17"/>
          <w:szCs w:val="17"/>
        </w:rPr>
      </w:pPr>
      <w:r>
        <w:rPr>
          <w:sz w:val="17"/>
          <w:szCs w:val="17"/>
        </w:rPr>
        <w:t>I realized then how hard it is to run a business, and how easy it is to screw one up. At that point I didn’t have any passion f</w:t>
      </w:r>
      <w:r>
        <w:rPr>
          <w:sz w:val="17"/>
          <w:szCs w:val="17"/>
        </w:rPr>
        <w:t>or being an entrepreneur. I was just glad I was able to give my two cents near the end of his business. My interest in being a businessman decreased, but my interest in financial management was piqued.</w:t>
      </w:r>
    </w:p>
    <w:p w14:paraId="00000004" w14:textId="77777777" w:rsidR="007B1C9B" w:rsidRDefault="00304543">
      <w:pPr>
        <w:rPr>
          <w:sz w:val="17"/>
          <w:szCs w:val="17"/>
        </w:rPr>
      </w:pPr>
      <w:r>
        <w:rPr>
          <w:sz w:val="17"/>
          <w:szCs w:val="17"/>
        </w:rPr>
        <w:t xml:space="preserve"> </w:t>
      </w:r>
    </w:p>
    <w:p w14:paraId="00000005" w14:textId="77777777" w:rsidR="007B1C9B" w:rsidRDefault="00304543">
      <w:pPr>
        <w:rPr>
          <w:sz w:val="17"/>
          <w:szCs w:val="17"/>
        </w:rPr>
      </w:pPr>
      <w:r>
        <w:rPr>
          <w:sz w:val="17"/>
          <w:szCs w:val="17"/>
        </w:rPr>
        <w:t>To help people like Rudy, I developed a social media</w:t>
      </w:r>
      <w:r>
        <w:rPr>
          <w:sz w:val="17"/>
          <w:szCs w:val="17"/>
        </w:rPr>
        <w:t xml:space="preserve"> platform called Ruang </w:t>
      </w:r>
      <w:proofErr w:type="spellStart"/>
      <w:r>
        <w:rPr>
          <w:sz w:val="17"/>
          <w:szCs w:val="17"/>
        </w:rPr>
        <w:t>Triliuner</w:t>
      </w:r>
      <w:proofErr w:type="spellEnd"/>
      <w:r>
        <w:rPr>
          <w:sz w:val="17"/>
          <w:szCs w:val="17"/>
        </w:rPr>
        <w:t xml:space="preserve"> about money management for both personal and business settings. Having started by myself, I did everything from content development, visual designs, market research, advertising, to partnerships. As the platform grew, so di</w:t>
      </w:r>
      <w:r>
        <w:rPr>
          <w:sz w:val="17"/>
          <w:szCs w:val="17"/>
        </w:rPr>
        <w:t>d my audience. From a middle schooler saving allowances for the first time to a home-based bakery trying to budget for an emergency fund, I received messages asking for financial advice and answered them on the platform. As the audience grew, so did my tea</w:t>
      </w:r>
      <w:r>
        <w:rPr>
          <w:sz w:val="17"/>
          <w:szCs w:val="17"/>
        </w:rPr>
        <w:t>m. I had my friends asking if they could get involved as well seeing how exciting my venture was. Without realizing it, I became an entrepreneur. I realized that entrepreneurship was not something to chase after, entrepreneurship is something that comes to</w:t>
      </w:r>
      <w:r>
        <w:rPr>
          <w:sz w:val="17"/>
          <w:szCs w:val="17"/>
        </w:rPr>
        <w:t xml:space="preserve"> you when you chase after your passion. Entrepreneurship is not a goal, but the path to my goal: to cultivate and pursue my passion in financial management.</w:t>
      </w:r>
    </w:p>
    <w:p w14:paraId="00000006" w14:textId="77777777" w:rsidR="007B1C9B" w:rsidRDefault="00304543">
      <w:pPr>
        <w:rPr>
          <w:sz w:val="17"/>
          <w:szCs w:val="17"/>
        </w:rPr>
      </w:pPr>
      <w:r>
        <w:rPr>
          <w:sz w:val="17"/>
          <w:szCs w:val="17"/>
        </w:rPr>
        <w:t xml:space="preserve"> </w:t>
      </w:r>
    </w:p>
    <w:p w14:paraId="00000007" w14:textId="77777777" w:rsidR="007B1C9B" w:rsidRDefault="00304543">
      <w:pPr>
        <w:rPr>
          <w:sz w:val="17"/>
          <w:szCs w:val="17"/>
        </w:rPr>
      </w:pPr>
      <w:r>
        <w:rPr>
          <w:sz w:val="17"/>
          <w:szCs w:val="17"/>
        </w:rPr>
        <w:t>At Babson, I plan to learn what it takes to be a great entrepreneur. I want to learn how to maxim</w:t>
      </w:r>
      <w:r>
        <w:rPr>
          <w:sz w:val="17"/>
          <w:szCs w:val="17"/>
        </w:rPr>
        <w:t>ize my chances of developing a sustainable and scalable venture while minimizing the risks of falling into pitfalls. Having learned how far I am from a wise business leader, a strong marketer, or even a meticulous accountant, Babson’s emphasis on practical</w:t>
      </w:r>
      <w:r>
        <w:rPr>
          <w:sz w:val="17"/>
          <w:szCs w:val="17"/>
        </w:rPr>
        <w:t xml:space="preserve"> work, real-time decision making, and teamwork will fulfill my needs to become an effective entrepreneur. I am excited to attend conferences as part of the Entrepreneurial Thought and Action methodology to create breakthrough innovations in the financial m</w:t>
      </w:r>
      <w:r>
        <w:rPr>
          <w:sz w:val="17"/>
          <w:szCs w:val="17"/>
        </w:rPr>
        <w:t>anagement industry. And finally, I aim to make this happen even before I graduate by participating in the annual B.E.T.A Challenge.</w:t>
      </w:r>
    </w:p>
    <w:p w14:paraId="00000008" w14:textId="77777777" w:rsidR="007B1C9B" w:rsidRDefault="007B1C9B"/>
    <w:sectPr w:rsidR="007B1C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C9B"/>
    <w:rsid w:val="00304543"/>
    <w:rsid w:val="007B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BE02D"/>
  <w15:docId w15:val="{A3650620-A094-B440-A2BD-F3C8BA14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04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2353">
          <w:marLeft w:val="0"/>
          <w:marRight w:val="0"/>
          <w:marTop w:val="0"/>
          <w:marBottom w:val="0"/>
          <w:divBdr>
            <w:top w:val="single" w:sz="6" w:space="0" w:color="EDF2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033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 Kasih</cp:lastModifiedBy>
  <cp:revision>2</cp:revision>
  <dcterms:created xsi:type="dcterms:W3CDTF">2021-12-25T10:02:00Z</dcterms:created>
  <dcterms:modified xsi:type="dcterms:W3CDTF">2021-12-25T10:02:00Z</dcterms:modified>
</cp:coreProperties>
</file>