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4530" w14:textId="77777777" w:rsidR="00AA4575" w:rsidRPr="00AA4575" w:rsidRDefault="00AA4575" w:rsidP="0095242F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4A4A4A"/>
        </w:rPr>
        <w:t>Discuss an accomplishment, event, or realization that sparked a period of personal growth and a new understanding of yourself or others.</w:t>
      </w:r>
    </w:p>
    <w:p w14:paraId="5609F420" w14:textId="77777777" w:rsidR="00AA4575" w:rsidRDefault="00AA4575" w:rsidP="0095242F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7B483B85" w14:textId="38B6C0A9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When it comes to opening coke bottles, I always assume the worst: an explosion leading to sticky hands, a floor in need of a mop, and a face of disappointment and regret. But the fear that comes with such a mundane task has actually taught me a lesson that proved to be valuable to me: there’s a fine line between being analytical and being a know-it-all. For me, it took a coke bottle and an ultrasound to learn this. </w:t>
      </w:r>
    </w:p>
    <w:p w14:paraId="1D204B8A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7AFEA819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The cool gel slid against my skin as the nurse pressed the ultrasound stick deeper towards my left ovary. To me, the screen in front of me simply showed a grey blob, but the expression on the nurse’s face showed otherwise. A frown of what seemed to be confusion was smeared across her forehead, but oblivious, I </w:t>
      </w:r>
      <w:proofErr w:type="spellStart"/>
      <w:r w:rsidRPr="00AA4575">
        <w:rPr>
          <w:rFonts w:ascii="Arial" w:eastAsia="Times New Roman" w:hAnsi="Arial" w:cs="Arial"/>
          <w:color w:val="000000"/>
          <w:sz w:val="22"/>
          <w:szCs w:val="22"/>
        </w:rPr>
        <w:t>layed</w:t>
      </w:r>
      <w:proofErr w:type="spellEnd"/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 on the slim bed, without an understanding of the situation. I watched as the arrow of her mouse circled a small section of my ovaries on the screen, as if to indicate that something was there.</w:t>
      </w:r>
    </w:p>
    <w:p w14:paraId="1683C56A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“Ok, you’re done” </w:t>
      </w:r>
    </w:p>
    <w:p w14:paraId="58393093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250952AB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I wiped off the now warm gel off my stomach and stepped off the bed. Now, we wait.</w:t>
      </w:r>
    </w:p>
    <w:p w14:paraId="71B526BC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4D9BF87A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For some people, stress-relief means breathing exercises or meditation. For me, it means getting a nice cold drink at the hospital vending machine. Unlike the usual fairly malleable plastic bottle, the coke bottle felt hard and bulky in my hands; I knew I needed to prepare myself to open this one. I extended my arms to give as much ‘safe space’ for my body in hopes of dodging any potential bursting liquid. While my left hand clenched the plastic bottle tightly, I twisted my wrist to reveal a  violent hiss. The bubbles in the bottle accelerated, looking as if they had grown in size. The liquid started to move up to the neck of the bottle as I attempted to extend my arms further and arch my back into a tighter curve. However, as my eyes remained fixated on the neck of the bottle, I watched the coke-line lower, never surpassing the bottle’s rim. I </w:t>
      </w:r>
      <w:proofErr w:type="spellStart"/>
      <w:r w:rsidRPr="00AA4575">
        <w:rPr>
          <w:rFonts w:ascii="Arial" w:eastAsia="Times New Roman" w:hAnsi="Arial" w:cs="Arial"/>
          <w:color w:val="000000"/>
          <w:sz w:val="22"/>
          <w:szCs w:val="22"/>
        </w:rPr>
        <w:t>realised</w:t>
      </w:r>
      <w:proofErr w:type="spellEnd"/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 my analysis was wrong; I thought I had known the signs of a so-called ‘dangerous’ bottle, but a hard bottle doesn’t always lead to an explosion. My fear was uncalled for. </w:t>
      </w:r>
    </w:p>
    <w:p w14:paraId="739835A9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314F9054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*30 mins later </w:t>
      </w:r>
    </w:p>
    <w:p w14:paraId="5460AAC6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As I tried to hide my sweaty palms and quivering fingers, I opened the brown envelope. “Upturned kidneys.. several follicles visible”. It mostly sounded like gibberish to me, but with my limited biological knowledge and the word NORMAL printed in capital letters, I assumed my results were satisfactory. My eyes continued to move down the page, and there in bold: </w:t>
      </w:r>
      <w:r w:rsidRPr="00AA4575">
        <w:rPr>
          <w:rFonts w:ascii="Arial" w:eastAsia="Times New Roman" w:hAnsi="Arial" w:cs="Arial"/>
          <w:b/>
          <w:bCs/>
          <w:color w:val="000000"/>
          <w:sz w:val="22"/>
          <w:szCs w:val="22"/>
        </w:rPr>
        <w:t>polycystic changes in the ovaries</w:t>
      </w:r>
      <w:r w:rsidRPr="00AA4575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AA45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AA4575">
        <w:rPr>
          <w:rFonts w:ascii="Arial" w:eastAsia="Times New Roman" w:hAnsi="Arial" w:cs="Arial"/>
          <w:color w:val="000000"/>
          <w:sz w:val="22"/>
          <w:szCs w:val="22"/>
        </w:rPr>
        <w:t>Poly= many; cystic= sacs of puss, I thought. I had many sacs of puss in my ovaries? Eager to confirm my analysis, I took out my phone and began my research process on the trusty Google. </w:t>
      </w:r>
    </w:p>
    <w:p w14:paraId="1B8459FB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3F7CA2D0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‘What is polycystic changes in ovaries’</w:t>
      </w:r>
    </w:p>
    <w:p w14:paraId="2B7EDAFB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3CA3ABB8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Like a portable doctor, the search engine quickly diagnosed me. Polycystic ovarian syndrome. Syndrome? “Irregular periods… excess androgen...polycystic ovaries. If you have at least 2 of these symptoms, you may be diagnosed with PCOS”. </w:t>
      </w:r>
    </w:p>
    <w:p w14:paraId="6DFF9831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My sonogram confirmed the symptoms; my monthly tracking app confirmed the symptoms; my phrase dissection confirmed the symptoms. Therefore, I confirmed my results</w:t>
      </w:r>
      <w:r w:rsidRPr="00AA4575">
        <w:rPr>
          <w:rFonts w:ascii="Arial" w:eastAsia="Times New Roman" w:hAnsi="Arial" w:cs="Arial"/>
          <w:color w:val="000000"/>
          <w:sz w:val="21"/>
          <w:szCs w:val="21"/>
        </w:rPr>
        <w:t>—</w:t>
      </w:r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 I have PCOS.</w:t>
      </w:r>
    </w:p>
    <w:p w14:paraId="017E94A7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70198017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The last step was for my gynecologist to confirm my analysis. With sweaty palms and trembling hands, I knew I needed to prepare for what was to come. A sentence that reminds me of a coke bottle- leads to my epiphany. This time, I didn’t want to extend my arms or arch my back; I didn’t want to face uncalled fear. While </w:t>
      </w:r>
      <w:proofErr w:type="spellStart"/>
      <w:r w:rsidRPr="00AA4575">
        <w:rPr>
          <w:rFonts w:ascii="Arial" w:eastAsia="Times New Roman" w:hAnsi="Arial" w:cs="Arial"/>
          <w:color w:val="000000"/>
          <w:sz w:val="22"/>
          <w:szCs w:val="22"/>
        </w:rPr>
        <w:t>analysing</w:t>
      </w:r>
      <w:proofErr w:type="spellEnd"/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 a situation can be </w:t>
      </w:r>
      <w:commentRangeStart w:id="0"/>
      <w:r w:rsidRPr="00AA4575">
        <w:rPr>
          <w:rFonts w:ascii="Arial" w:eastAsia="Times New Roman" w:hAnsi="Arial" w:cs="Arial"/>
          <w:color w:val="000000"/>
          <w:sz w:val="22"/>
          <w:szCs w:val="22"/>
        </w:rPr>
        <w:t>beneficial</w:t>
      </w:r>
      <w:commentRangeEnd w:id="0"/>
      <w:r w:rsidR="0095242F">
        <w:rPr>
          <w:rStyle w:val="CommentReference"/>
        </w:rPr>
        <w:commentReference w:id="0"/>
      </w:r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AA4575">
        <w:rPr>
          <w:rFonts w:ascii="Arial" w:eastAsia="Times New Roman" w:hAnsi="Arial" w:cs="Arial"/>
          <w:color w:val="000000"/>
          <w:sz w:val="22"/>
          <w:szCs w:val="22"/>
        </w:rPr>
        <w:lastRenderedPageBreak/>
        <w:t>over-analysis can lead to unnecessary negativity. As we say in Indonesia “</w:t>
      </w:r>
      <w:proofErr w:type="spellStart"/>
      <w:r w:rsidRPr="00AA4575">
        <w:rPr>
          <w:rFonts w:ascii="Arial" w:eastAsia="Times New Roman" w:hAnsi="Arial" w:cs="Arial"/>
          <w:color w:val="000000"/>
          <w:sz w:val="22"/>
          <w:szCs w:val="22"/>
        </w:rPr>
        <w:t>jangan</w:t>
      </w:r>
      <w:proofErr w:type="spellEnd"/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A4575">
        <w:rPr>
          <w:rFonts w:ascii="Arial" w:eastAsia="Times New Roman" w:hAnsi="Arial" w:cs="Arial"/>
          <w:color w:val="000000"/>
          <w:sz w:val="22"/>
          <w:szCs w:val="22"/>
        </w:rPr>
        <w:t>sok</w:t>
      </w:r>
      <w:proofErr w:type="spellEnd"/>
      <w:r w:rsidRPr="00AA4575">
        <w:rPr>
          <w:rFonts w:ascii="Arial" w:eastAsia="Times New Roman" w:hAnsi="Arial" w:cs="Arial"/>
          <w:color w:val="000000"/>
          <w:sz w:val="22"/>
          <w:szCs w:val="22"/>
        </w:rPr>
        <w:t xml:space="preserve"> tau”</w:t>
      </w:r>
      <w:r w:rsidRPr="00AA4575">
        <w:rPr>
          <w:rFonts w:ascii="Arial" w:eastAsia="Times New Roman" w:hAnsi="Arial" w:cs="Arial"/>
          <w:color w:val="000000"/>
          <w:sz w:val="21"/>
          <w:szCs w:val="21"/>
        </w:rPr>
        <w:t xml:space="preserve">— don’t be a know-it-all. While the sonogram gave me what I thought was evidence for PCOS, it takes an expert’s analysis </w:t>
      </w:r>
      <w:r w:rsidRPr="00AA4575">
        <w:rPr>
          <w:rFonts w:ascii="Arial" w:eastAsia="Times New Roman" w:hAnsi="Arial" w:cs="Arial"/>
          <w:color w:val="000000"/>
          <w:sz w:val="22"/>
          <w:szCs w:val="22"/>
        </w:rPr>
        <w:t>to really see what’s going on. Therefore, I entered the gynecologist’s room with a humble mind and came out learning my prior analysis was once again wrong, but now without a face of disappointment and regret. </w:t>
      </w:r>
    </w:p>
    <w:p w14:paraId="1D53DFC1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</w:p>
    <w:p w14:paraId="35BBB59F" w14:textId="77777777" w:rsidR="00AA4575" w:rsidRPr="00AA4575" w:rsidRDefault="00AA4575" w:rsidP="0095242F">
      <w:pPr>
        <w:jc w:val="both"/>
        <w:rPr>
          <w:rFonts w:ascii="Times New Roman" w:eastAsia="Times New Roman" w:hAnsi="Times New Roman" w:cs="Times New Roman"/>
        </w:rPr>
      </w:pPr>
      <w:r w:rsidRPr="00AA4575">
        <w:rPr>
          <w:rFonts w:ascii="Arial" w:eastAsia="Times New Roman" w:hAnsi="Arial" w:cs="Arial"/>
          <w:color w:val="000000"/>
          <w:sz w:val="22"/>
          <w:szCs w:val="22"/>
        </w:rPr>
        <w:t>While my crimson visitor still doesn’t stop by every month, I have tried to rely less on my Google-dependent independent research to determine my health. Nonetheless, I’m grateful for my not-so-polycystic ovaries, just like how I was grateful that I didn’t go home with sticky hands and a floor in need of a mop that day. </w:t>
      </w:r>
    </w:p>
    <w:p w14:paraId="7D336BAD" w14:textId="77777777" w:rsidR="00AA4575" w:rsidRPr="00AA4575" w:rsidRDefault="00AA4575" w:rsidP="0095242F">
      <w:pPr>
        <w:spacing w:after="240"/>
        <w:jc w:val="both"/>
        <w:rPr>
          <w:rFonts w:ascii="Times New Roman" w:eastAsia="Times New Roman" w:hAnsi="Times New Roman" w:cs="Times New Roman"/>
        </w:rPr>
      </w:pPr>
    </w:p>
    <w:p w14:paraId="5CC37CA1" w14:textId="77777777" w:rsidR="00B36311" w:rsidRDefault="0095242F" w:rsidP="0095242F">
      <w:pPr>
        <w:jc w:val="both"/>
      </w:pPr>
    </w:p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holas Soepriatna" w:date="2021-08-15T11:48:00Z" w:initials="NS">
    <w:p w14:paraId="6F2D0150" w14:textId="70211ABE" w:rsidR="0095242F" w:rsidRDefault="0095242F">
      <w:pPr>
        <w:pStyle w:val="CommentText"/>
      </w:pPr>
      <w:r>
        <w:rPr>
          <w:rStyle w:val="CommentReference"/>
        </w:rPr>
        <w:annotationRef/>
      </w:r>
      <w:r>
        <w:t>Is there a better word for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2D01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37D9C" w16cex:dateUtc="2021-08-15T0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D0150" w16cid:durableId="24C37D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as Soepriatna">
    <w15:presenceInfo w15:providerId="Windows Live" w15:userId="2a60971bea9853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4A375B"/>
    <w:rsid w:val="0095242F"/>
    <w:rsid w:val="00A3079B"/>
    <w:rsid w:val="00A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C13A9"/>
  <w15:chartTrackingRefBased/>
  <w15:docId w15:val="{67007C72-1682-4846-9830-788248D9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5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52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4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4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2021-08-15T04:46:00Z</dcterms:created>
  <dcterms:modified xsi:type="dcterms:W3CDTF">2021-08-15T04:49:00Z</dcterms:modified>
</cp:coreProperties>
</file>