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520E" w14:textId="7A7D42F8" w:rsidR="003F1D3F" w:rsidRPr="003F1D3F" w:rsidRDefault="00707B31" w:rsidP="003F1D3F">
      <w:pPr>
        <w:rPr>
          <w:rFonts w:ascii="Times New Roman" w:eastAsia="Times New Roman" w:hAnsi="Times New Roman" w:cs="Times New Roman"/>
        </w:rPr>
      </w:pPr>
      <w:r w:rsidRPr="00707B31">
        <w:rPr>
          <w:rFonts w:ascii="Arial" w:eastAsia="Times New Roman" w:hAnsi="Arial" w:cs="Arial"/>
          <w:b/>
          <w:bCs/>
          <w:color w:val="000000"/>
          <w:sz w:val="22"/>
          <w:szCs w:val="22"/>
        </w:rPr>
        <w:t>2. Every person has a creative side, and it can be expressed in many ways: problem solving, original and innovative thinking, and artistically, to name a few. Describe how you express your creative side.</w:t>
      </w:r>
      <w:r w:rsidR="0077754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(350 words)</w:t>
      </w:r>
    </w:p>
    <w:p w14:paraId="26194154" w14:textId="77777777" w:rsidR="003F1D3F" w:rsidRDefault="003F1D3F" w:rsidP="003F1D3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00FC84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According to Google, creativity is “the use of original ideas to create something”. I conformed to this definition of creativity until last year, when I entered the DIDI Project Design Space Competition.</w:t>
      </w:r>
    </w:p>
    <w:p w14:paraId="58826D6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br/>
        <w:t>Together with a team of 5, I was challenged by Dettol Arabia to create a product that would reduce the water usage during handwashing while promoting correct handwashing techniques. With a thick black marker in our hands standing in front of a blank whiteboard, we started the brainstorming session. “Mini tank beside sink to temporarily store unused water”. No, I thought- too simple. “Sensor attached below tap”. Already exists, I continued. These ideas on their own were not ‘new’ enough. I was fixated on creating something entirely new that no one had ever thought of.</w:t>
      </w:r>
    </w:p>
    <w:p w14:paraId="1EAB278A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1891EE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While staring at the board, I was reminded of my daily dose of </w:t>
      </w:r>
      <w:proofErr w:type="spellStart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Youtube</w:t>
      </w:r>
      <w:proofErr w:type="spellEnd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two nights ago, where I watched ‘Alex the French Guy Cooking’ build a croissant-dough-roller-machine from planks of plywood. His mechanism to adjust the thickness of the croissant sheet intrigued me. It consisted of 2 rods that lifted up and down by altering the angle it protruded from.</w:t>
      </w:r>
    </w:p>
    <w:p w14:paraId="74A32529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D57D99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Aha! I can use a similar mechanism to adjust the height of the tap’s lever, thus opening and closing the tap. If I could find a way to attach it to the bottom of the tap… Another </w:t>
      </w:r>
      <w:r w:rsidRPr="00707B31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aha! </w:t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moment. I could combine my initial brainstorm ideas! </w:t>
      </w:r>
    </w:p>
    <w:p w14:paraId="6640190B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0D994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The rod itself doesn't have anything to attach to; solely a wide body placed below the tap’s aerator wouldn’t be very effective, but when merged together, we could create a more effective product. Over the next 3 months, we brought our idea to life, and while each idea wasn’t a completely ‘new’ idea, the combination of the two earned us gold. </w:t>
      </w:r>
    </w:p>
    <w:p w14:paraId="58BD3FC8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44CE7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I learned that innovative thinking sometimes doesn’t come from conventional places; for me, it came from a video on how to make a croissant machine. I no longer conform to the standard Google definition of creativity; creativity doesn’t always have to come from an original idea- it can be eyeing what others have overlooked, and seeing it as a silver lining to create innovative solutions.</w:t>
      </w:r>
    </w:p>
    <w:p w14:paraId="3DB0CFBE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FF540D3" w14:textId="77777777" w:rsidR="00B36311" w:rsidRDefault="00707B31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3F"/>
    <w:rsid w:val="003F1D3F"/>
    <w:rsid w:val="004A375B"/>
    <w:rsid w:val="00707B31"/>
    <w:rsid w:val="0077754B"/>
    <w:rsid w:val="00A3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CCDB7"/>
  <w15:chartTrackingRefBased/>
  <w15:docId w15:val="{3C2F9496-CAA3-634F-8B9A-B1F6E23C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2021-11-18T05:23:00Z</dcterms:created>
  <dcterms:modified xsi:type="dcterms:W3CDTF">2021-11-22T03:17:00Z</dcterms:modified>
</cp:coreProperties>
</file>