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1A0BF1" w:rsidR="00FC1DD1" w:rsidRPr="002378DE" w:rsidRDefault="006C6C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378DE">
        <w:rPr>
          <w:rFonts w:ascii="Times New Roman" w:eastAsia="Times New Roman" w:hAnsi="Times New Roman" w:cs="Times New Roman"/>
          <w:b/>
        </w:rPr>
        <w:t xml:space="preserve">Kelly </w:t>
      </w:r>
      <w:proofErr w:type="spellStart"/>
      <w:r w:rsidRPr="002378DE">
        <w:rPr>
          <w:rFonts w:ascii="Times New Roman" w:eastAsia="Times New Roman" w:hAnsi="Times New Roman" w:cs="Times New Roman"/>
          <w:b/>
        </w:rPr>
        <w:t>Bajuadji</w:t>
      </w:r>
      <w:proofErr w:type="spellEnd"/>
    </w:p>
    <w:p w14:paraId="4A49018E" w14:textId="0A3D7852" w:rsidR="00EE0900" w:rsidRPr="002378DE" w:rsidRDefault="00C5780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6ACF">
        <w:rPr>
          <w:rFonts w:ascii="Times New Roman" w:eastAsia="Times New Roman" w:hAnsi="Times New Roman" w:cs="Times New Roman"/>
          <w:bCs/>
          <w:sz w:val="20"/>
          <w:szCs w:val="20"/>
          <w:highlight w:val="yellow"/>
        </w:rPr>
        <w:t>(your home address and email address)</w:t>
      </w:r>
    </w:p>
    <w:p w14:paraId="282DBCC4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sz w:val="6"/>
          <w:szCs w:val="6"/>
          <w:u w:val="single"/>
        </w:rPr>
      </w:pPr>
    </w:p>
    <w:p w14:paraId="4E34C206" w14:textId="7FA997B3" w:rsidR="0084690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</w:p>
    <w:p w14:paraId="6DA3B517" w14:textId="4094B6C5" w:rsidR="00F22AC3" w:rsidRPr="001A6ACF" w:rsidRDefault="001A6ACF" w:rsidP="00846901">
      <w:pPr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IPEKA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>Integrated Christian School (2017-2019); British School Jakarta (2019-2021)</w:t>
      </w:r>
    </w:p>
    <w:p w14:paraId="51B806DB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00000004" w14:textId="7DAF8616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INFORMAL EDUCATION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</w:p>
    <w:p w14:paraId="00000005" w14:textId="5A63C54B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Social Psychology: Understanding Human Behavior (Columbia University)</w:t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– Online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Aug 2020</w:t>
      </w:r>
    </w:p>
    <w:p w14:paraId="00000008" w14:textId="03DAE5BE" w:rsidR="00FC1DD1" w:rsidRPr="001A6ACF" w:rsidRDefault="006C6C00" w:rsidP="002378DE">
      <w:pPr>
        <w:numPr>
          <w:ilvl w:val="0"/>
          <w:numId w:val="5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Learned 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various theories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about how environmental and social issues can affect one’s thoughts and behaviors. 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Discussed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>the impact of Covid-19 and social distancing on mental health</w:t>
      </w:r>
      <w:r w:rsidR="00900DB9" w:rsidRPr="001A6ACF">
        <w:rPr>
          <w:rFonts w:ascii="Times New Roman" w:eastAsia="Times New Roman" w:hAnsi="Times New Roman" w:cs="Times New Roman"/>
          <w:sz w:val="18"/>
          <w:szCs w:val="18"/>
        </w:rPr>
        <w:t>, which could cause “social recession”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>, i.e. l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oneliness and isolation seemed to be something that many people neglect, but it can actually lead to long-term stress and higher inflammation levels. </w:t>
      </w:r>
    </w:p>
    <w:p w14:paraId="0000000A" w14:textId="29737BA0" w:rsidR="00FC1DD1" w:rsidRPr="001A6ACF" w:rsidRDefault="006C6C00" w:rsidP="002378D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The Young Psychologist </w:t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Online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Program</w:t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   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 Mar 2020</w:t>
      </w:r>
    </w:p>
    <w:p w14:paraId="44A0BC85" w14:textId="567D7CF3" w:rsidR="00900DB9" w:rsidRPr="001A6ACF" w:rsidRDefault="009A0E5A" w:rsidP="002378DE">
      <w:pPr>
        <w:pStyle w:val="ListParagraph"/>
        <w:numPr>
          <w:ilvl w:val="0"/>
          <w:numId w:val="7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Analyzed</w:t>
      </w:r>
      <w:r w:rsidR="00900DB9" w:rsidRPr="001A6ACF">
        <w:rPr>
          <w:rFonts w:ascii="Times New Roman" w:eastAsia="Times New Roman" w:hAnsi="Times New Roman" w:cs="Times New Roman"/>
          <w:sz w:val="18"/>
          <w:szCs w:val="18"/>
        </w:rPr>
        <w:t xml:space="preserve"> psychological theories through real cases faced by real life psychologists. Able to distinguish the difference between clinical psychologist, forensic psychologist, and business psychologist, and their usefulness.</w:t>
      </w:r>
    </w:p>
    <w:p w14:paraId="44C8CFA7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2746A93" w14:textId="77777777" w:rsidR="0028717F" w:rsidRPr="001A6ACF" w:rsidRDefault="0028717F" w:rsidP="0028717F">
      <w:pPr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AWARDS</w:t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  <w:r w:rsidRPr="001A6ACF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ab/>
      </w:r>
    </w:p>
    <w:p w14:paraId="070324B8" w14:textId="7DB4ED21" w:rsidR="001A6ACF" w:rsidRPr="001A6ACF" w:rsidRDefault="001A6ACF" w:rsidP="0028717F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Top 10 regional finalists in Tiger Global Case Competition with 2,400 participants in South &amp; South East Asia regions (Year 12)</w:t>
      </w:r>
    </w:p>
    <w:p w14:paraId="07295B01" w14:textId="2207242A" w:rsidR="0028717F" w:rsidRPr="001A6ACF" w:rsidRDefault="0028717F" w:rsidP="0028717F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Awarded for Academic Attainment in IB Psychology (1 out of 30)</w:t>
      </w:r>
      <w:r w:rsidR="00683497" w:rsidRPr="001A6ACF">
        <w:rPr>
          <w:rFonts w:ascii="Times New Roman" w:eastAsia="Times New Roman" w:hAnsi="Times New Roman" w:cs="Times New Roman"/>
          <w:sz w:val="18"/>
          <w:szCs w:val="18"/>
        </w:rPr>
        <w:t xml:space="preserve"> &amp;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IB Indonesian (1 out of 40) - (Year 11) </w:t>
      </w:r>
    </w:p>
    <w:p w14:paraId="18D42582" w14:textId="687BA164" w:rsidR="0028717F" w:rsidRPr="001A6ACF" w:rsidRDefault="0028717F" w:rsidP="0028717F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Awarded for CAS Project Award - (Year 11)</w:t>
      </w:r>
    </w:p>
    <w:p w14:paraId="79C19DB1" w14:textId="6DCA94FA" w:rsidR="0028717F" w:rsidRPr="001A6ACF" w:rsidRDefault="0028717F" w:rsidP="002378DE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Awarded as top performing student in Mandarin and Music (Mandarin speech competition nationally in Jakarta) - (Year 10)</w:t>
      </w:r>
    </w:p>
    <w:p w14:paraId="13CB8850" w14:textId="2964E6AB" w:rsidR="0028717F" w:rsidRPr="001A6ACF" w:rsidRDefault="0028717F" w:rsidP="0028717F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Awarded as top performing student in IST Robotics course and Tennis - (Year 9)</w:t>
      </w:r>
    </w:p>
    <w:p w14:paraId="02392608" w14:textId="45E61D03" w:rsidR="0028717F" w:rsidRPr="001A6ACF" w:rsidRDefault="0028717F" w:rsidP="0028717F">
      <w:pPr>
        <w:numPr>
          <w:ilvl w:val="0"/>
          <w:numId w:val="4"/>
        </w:numPr>
        <w:spacing w:line="240" w:lineRule="auto"/>
        <w:ind w:left="426"/>
        <w:rPr>
          <w:b/>
          <w:i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Awarded as demonstrating excellent effort in Chemistry, Mandarin and Tennis - (Year 9)</w:t>
      </w:r>
    </w:p>
    <w:p w14:paraId="4C9FDCE1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00000017" w14:textId="66D320D8" w:rsidR="00FC1DD1" w:rsidRPr="001A6ACF" w:rsidRDefault="006C6C00">
      <w:pPr>
        <w:spacing w:line="240" w:lineRule="auto"/>
        <w:rPr>
          <w:b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LEADERSHIP EXPERIENCES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  <w:r w:rsidR="00846901" w:rsidRPr="001A6ACF">
        <w:rPr>
          <w:b/>
          <w:sz w:val="18"/>
          <w:szCs w:val="18"/>
          <w:u w:val="single"/>
        </w:rPr>
        <w:tab/>
      </w:r>
    </w:p>
    <w:p w14:paraId="00000018" w14:textId="66A7C342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EuphoriaLab.co</w:t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–</w:t>
      </w:r>
      <w:r w:rsidR="0028717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Non-Profit online shop that sells variety of handmade resin products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 Aug 2020 - Present</w:t>
      </w:r>
    </w:p>
    <w:p w14:paraId="1A53D974" w14:textId="6EB668C2" w:rsidR="0028717F" w:rsidRPr="001A6ACF" w:rsidRDefault="006C6C00" w:rsidP="002378D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Position: Co-Founder</w:t>
      </w:r>
    </w:p>
    <w:p w14:paraId="0000001E" w14:textId="05F9ECA0" w:rsidR="00FC1DD1" w:rsidRPr="001A6ACF" w:rsidRDefault="006C6C00" w:rsidP="002378DE">
      <w:pPr>
        <w:numPr>
          <w:ilvl w:val="0"/>
          <w:numId w:val="18"/>
        </w:numPr>
        <w:spacing w:line="240" w:lineRule="auto"/>
        <w:ind w:left="426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Sold over 200 products in less than a month</w:t>
      </w:r>
      <w:r w:rsidR="0028717F" w:rsidRPr="001A6ACF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aim to raise funds and donate the profit to orphanages in Indonesia. </w:t>
      </w:r>
    </w:p>
    <w:p w14:paraId="0000001F" w14:textId="65043C67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Safe Space (Instagram: @safespaceid)</w:t>
      </w:r>
      <w:r w:rsidR="0028717F"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8717F" w:rsidRPr="001A6ACF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– </w:t>
      </w:r>
      <w:r w:rsidR="0028717F" w:rsidRPr="001A6ACF">
        <w:rPr>
          <w:rFonts w:ascii="Times New Roman" w:hAnsi="Times New Roman" w:cs="Times New Roman"/>
          <w:b/>
          <w:bCs/>
          <w:sz w:val="18"/>
          <w:szCs w:val="18"/>
        </w:rPr>
        <w:t>a campaign to raise awareness about mental health issue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28717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 w:rsidR="0028717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Mar 2020 - Present</w:t>
      </w:r>
    </w:p>
    <w:p w14:paraId="00000020" w14:textId="778F4AE3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Position: Founder</w:t>
      </w:r>
    </w:p>
    <w:p w14:paraId="00000022" w14:textId="7A0B30D5" w:rsidR="00FC1DD1" w:rsidRPr="001A6ACF" w:rsidRDefault="006C6C00" w:rsidP="002378DE">
      <w:pPr>
        <w:numPr>
          <w:ilvl w:val="0"/>
          <w:numId w:val="17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Built a social media 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community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where teenagers can interact and share 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sensitive </w:t>
      </w:r>
      <w:proofErr w:type="gramStart"/>
      <w:r w:rsidRPr="001A6ACF">
        <w:rPr>
          <w:rFonts w:ascii="Times New Roman" w:eastAsia="Times New Roman" w:hAnsi="Times New Roman" w:cs="Times New Roman"/>
          <w:sz w:val="18"/>
          <w:szCs w:val="18"/>
        </w:rPr>
        <w:t>issues</w:t>
      </w:r>
      <w:proofErr w:type="gramEnd"/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they are facing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>anonymously at a website called freesuggestionbox.com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; helped an anonymous teen how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to deal with a sibling that is diagnosed with bipolar disorder. </w:t>
      </w:r>
    </w:p>
    <w:p w14:paraId="00000025" w14:textId="3B8D0A4D" w:rsidR="00FC1DD1" w:rsidRPr="001A6ACF" w:rsidRDefault="009A0E5A" w:rsidP="002378DE">
      <w:pPr>
        <w:numPr>
          <w:ilvl w:val="0"/>
          <w:numId w:val="17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Researched online journals that correspond to teen issues shared on the platform and synthesize informative content that could possibly provide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 xml:space="preserve">advice to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a greater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>teen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community. </w:t>
      </w:r>
    </w:p>
    <w:p w14:paraId="00000026" w14:textId="57E0F291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Creativity Summer Workshop to Primary Students </w:t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>(Online)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            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Jul 2020</w:t>
      </w:r>
    </w:p>
    <w:p w14:paraId="00000027" w14:textId="77777777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 xml:space="preserve">Position: Member, Tutor, Event Manager </w:t>
      </w:r>
    </w:p>
    <w:p w14:paraId="441CD826" w14:textId="684D7FF2" w:rsidR="0028717F" w:rsidRPr="001A6ACF" w:rsidRDefault="006C6C00" w:rsidP="002378DE">
      <w:pPr>
        <w:numPr>
          <w:ilvl w:val="0"/>
          <w:numId w:val="1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Led 2 other members and organized a </w:t>
      </w:r>
      <w:r w:rsidR="0028717F" w:rsidRPr="001A6ACF">
        <w:rPr>
          <w:rFonts w:ascii="Times New Roman" w:eastAsia="Times New Roman" w:hAnsi="Times New Roman" w:cs="Times New Roman"/>
          <w:sz w:val="18"/>
          <w:szCs w:val="18"/>
        </w:rPr>
        <w:t xml:space="preserve">one-week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summer online workshop to </w:t>
      </w:r>
      <w:r w:rsidR="0028717F" w:rsidRPr="001A6ACF">
        <w:rPr>
          <w:rFonts w:ascii="Times New Roman" w:eastAsia="Times New Roman" w:hAnsi="Times New Roman" w:cs="Times New Roman"/>
          <w:sz w:val="18"/>
          <w:szCs w:val="18"/>
        </w:rPr>
        <w:t xml:space="preserve">15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>primary students on origami and coloring.</w:t>
      </w:r>
    </w:p>
    <w:p w14:paraId="0000002C" w14:textId="6F1047D0" w:rsidR="00FC1DD1" w:rsidRPr="001A6ACF" w:rsidRDefault="009A0E5A" w:rsidP="002378DE">
      <w:pPr>
        <w:numPr>
          <w:ilvl w:val="0"/>
          <w:numId w:val="14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I</w:t>
      </w:r>
      <w:r w:rsidR="0028717F" w:rsidRPr="001A6ACF">
        <w:rPr>
          <w:rFonts w:ascii="Times New Roman" w:eastAsia="Times New Roman" w:hAnsi="Times New Roman" w:cs="Times New Roman"/>
          <w:sz w:val="18"/>
          <w:szCs w:val="18"/>
        </w:rPr>
        <w:t>n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 xml:space="preserve">corporated some games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prior to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 xml:space="preserve">the workshop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>as ice-breaking activities that resulted in ~70% engagement among students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36BFF13C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u w:val="single"/>
        </w:rPr>
      </w:pPr>
    </w:p>
    <w:p w14:paraId="00000031" w14:textId="2BE9787C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iCs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>WORK EXPERIENCES</w:t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</w:p>
    <w:p w14:paraId="00000032" w14:textId="6BC68A47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Invest-In</w:t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        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</w:t>
      </w:r>
      <w:r w:rsidR="00846901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Aug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2020</w:t>
      </w:r>
    </w:p>
    <w:p w14:paraId="00000033" w14:textId="7409F233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Position: </w:t>
      </w:r>
      <w:r w:rsidR="009A0E5A" w:rsidRPr="001A6AC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Remote </w:t>
      </w:r>
      <w:r w:rsidRPr="001A6ACF">
        <w:rPr>
          <w:rFonts w:ascii="Times New Roman" w:eastAsia="Times New Roman" w:hAnsi="Times New Roman" w:cs="Times New Roman"/>
          <w:i/>
          <w:iCs/>
          <w:sz w:val="18"/>
          <w:szCs w:val="18"/>
        </w:rPr>
        <w:t>Psychology Intern</w:t>
      </w:r>
    </w:p>
    <w:p w14:paraId="00000035" w14:textId="66B2E815" w:rsidR="00FC1DD1" w:rsidRPr="001A6ACF" w:rsidRDefault="006C6C00" w:rsidP="002378DE">
      <w:pPr>
        <w:numPr>
          <w:ilvl w:val="0"/>
          <w:numId w:val="15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Conducted interviews as a clinical psychologist with 4 patients facing different issues through initial assessment and treatment.</w:t>
      </w:r>
    </w:p>
    <w:p w14:paraId="00000036" w14:textId="787E4D03" w:rsidR="00FC1DD1" w:rsidRPr="001A6ACF" w:rsidRDefault="009A0E5A" w:rsidP="002378DE">
      <w:pPr>
        <w:numPr>
          <w:ilvl w:val="0"/>
          <w:numId w:val="15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Devised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 xml:space="preserve">a rehabilitation plan for a criminal who committed a crime, alongside forensic psychologists.  </w:t>
      </w:r>
    </w:p>
    <w:p w14:paraId="00000039" w14:textId="3A135660" w:rsidR="00FC1DD1" w:rsidRPr="001A6ACF" w:rsidRDefault="006C6C00" w:rsidP="002378DE">
      <w:pPr>
        <w:numPr>
          <w:ilvl w:val="0"/>
          <w:numId w:val="15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Evaluate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different marketing tactics as a business consultant for a supermarket using seller and buyer psychological aspects.</w:t>
      </w:r>
    </w:p>
    <w:p w14:paraId="5872959E" w14:textId="189410AF" w:rsidR="001A6ACF" w:rsidRPr="001A6ACF" w:rsidRDefault="001A6ACF" w:rsidP="00153278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A6ACF">
        <w:rPr>
          <w:rFonts w:ascii="Times New Roman" w:hAnsi="Times New Roman" w:cs="Times New Roman"/>
          <w:b/>
          <w:bCs/>
          <w:sz w:val="18"/>
          <w:szCs w:val="18"/>
        </w:rPr>
        <w:t>MejaKita</w:t>
      </w:r>
      <w:proofErr w:type="spellEnd"/>
      <w:r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1A6ACF">
        <w:rPr>
          <w:rFonts w:ascii="Times New Roman" w:hAnsi="Times New Roman" w:cs="Times New Roman"/>
          <w:sz w:val="18"/>
          <w:szCs w:val="18"/>
        </w:rPr>
        <w:t xml:space="preserve">– </w:t>
      </w:r>
      <w:r w:rsidRPr="001A6ACF">
        <w:rPr>
          <w:rFonts w:ascii="Times New Roman" w:hAnsi="Times New Roman" w:cs="Times New Roman"/>
          <w:i/>
          <w:iCs/>
          <w:sz w:val="18"/>
          <w:szCs w:val="18"/>
        </w:rPr>
        <w:t>Peer to Peer Learning Platform in Indonesia</w:t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</w:t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  Jul 2020 – Aug 2020</w:t>
      </w:r>
    </w:p>
    <w:p w14:paraId="0E0DEBA9" w14:textId="48769537" w:rsidR="001A6ACF" w:rsidRPr="001A6ACF" w:rsidRDefault="001A6ACF" w:rsidP="0015327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A6ACF">
        <w:rPr>
          <w:rFonts w:ascii="Times New Roman" w:hAnsi="Times New Roman" w:cs="Times New Roman"/>
          <w:i/>
          <w:iCs/>
          <w:sz w:val="18"/>
          <w:szCs w:val="18"/>
        </w:rPr>
        <w:t>Position: Strategic Relations Intern</w:t>
      </w:r>
    </w:p>
    <w:p w14:paraId="1F2A8314" w14:textId="77777777" w:rsidR="001A6ACF" w:rsidRPr="001A6ACF" w:rsidRDefault="001A6ACF" w:rsidP="001A6ACF">
      <w:pPr>
        <w:numPr>
          <w:ilvl w:val="0"/>
          <w:numId w:val="15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Researched and shared insightful info about education focused non-profit organizations in Indonesia for a weekly Instagram Live</w:t>
      </w:r>
    </w:p>
    <w:p w14:paraId="08473527" w14:textId="22214901" w:rsidR="001A6ACF" w:rsidRPr="001A6ACF" w:rsidRDefault="001A6ACF" w:rsidP="001A6ACF">
      <w:pPr>
        <w:numPr>
          <w:ilvl w:val="0"/>
          <w:numId w:val="15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Worked alongside the CEO to identify strategic partners that would improve </w:t>
      </w:r>
      <w:proofErr w:type="spellStart"/>
      <w:r w:rsidRPr="001A6ACF">
        <w:rPr>
          <w:rFonts w:ascii="Times New Roman" w:eastAsia="Times New Roman" w:hAnsi="Times New Roman" w:cs="Times New Roman"/>
          <w:sz w:val="18"/>
          <w:szCs w:val="18"/>
        </w:rPr>
        <w:t>MejaKita’s</w:t>
      </w:r>
      <w:proofErr w:type="spellEnd"/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reach organically </w:t>
      </w:r>
    </w:p>
    <w:p w14:paraId="30A0CA31" w14:textId="4A8B98CF" w:rsidR="00153278" w:rsidRPr="001A6ACF" w:rsidRDefault="00153278" w:rsidP="00153278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PT. </w:t>
      </w:r>
      <w:proofErr w:type="spellStart"/>
      <w:r w:rsidRPr="001A6ACF">
        <w:rPr>
          <w:rFonts w:ascii="Times New Roman" w:hAnsi="Times New Roman" w:cs="Times New Roman"/>
          <w:b/>
          <w:bCs/>
          <w:sz w:val="18"/>
          <w:szCs w:val="18"/>
        </w:rPr>
        <w:t>Karakter</w:t>
      </w:r>
      <w:proofErr w:type="spellEnd"/>
      <w:r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Paloma </w:t>
      </w:r>
      <w:proofErr w:type="spellStart"/>
      <w:r w:rsidRPr="001A6ACF">
        <w:rPr>
          <w:rFonts w:ascii="Times New Roman" w:hAnsi="Times New Roman" w:cs="Times New Roman"/>
          <w:b/>
          <w:bCs/>
          <w:sz w:val="18"/>
          <w:szCs w:val="18"/>
        </w:rPr>
        <w:t>Sejati</w:t>
      </w:r>
      <w:proofErr w:type="spellEnd"/>
      <w:r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Pr="001A6ACF">
        <w:rPr>
          <w:rFonts w:ascii="Times New Roman" w:hAnsi="Times New Roman" w:cs="Times New Roman"/>
          <w:i/>
          <w:iCs/>
          <w:sz w:val="18"/>
          <w:szCs w:val="18"/>
        </w:rPr>
        <w:t>Children Toy Company</w:t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</w:t>
      </w:r>
      <w:r w:rsidR="001A6ACF"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1A6ACF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</w:t>
      </w:r>
      <w:r w:rsidRPr="001A6ACF">
        <w:rPr>
          <w:rFonts w:ascii="Times New Roman" w:hAnsi="Times New Roman" w:cs="Times New Roman"/>
          <w:b/>
          <w:bCs/>
          <w:sz w:val="18"/>
          <w:szCs w:val="18"/>
        </w:rPr>
        <w:t xml:space="preserve">  May 2020</w:t>
      </w:r>
    </w:p>
    <w:p w14:paraId="1790B18F" w14:textId="3D2AC0E2" w:rsidR="0033315A" w:rsidRPr="001A6ACF" w:rsidRDefault="0033315A" w:rsidP="00153278">
      <w:pPr>
        <w:spacing w:line="240" w:lineRule="auto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1A6ACF">
        <w:rPr>
          <w:rFonts w:ascii="Times New Roman" w:hAnsi="Times New Roman" w:cs="Times New Roman"/>
          <w:i/>
          <w:iCs/>
          <w:sz w:val="18"/>
          <w:szCs w:val="18"/>
        </w:rPr>
        <w:t xml:space="preserve">Position: </w:t>
      </w:r>
      <w:r w:rsidR="00153278" w:rsidRPr="001A6ACF">
        <w:rPr>
          <w:rFonts w:ascii="Times New Roman" w:hAnsi="Times New Roman" w:cs="Times New Roman"/>
          <w:i/>
          <w:iCs/>
          <w:sz w:val="18"/>
          <w:szCs w:val="18"/>
        </w:rPr>
        <w:t>Data Analyst and Finance Internship</w:t>
      </w:r>
      <w:r w:rsidR="00153278" w:rsidRPr="001A6ACF" w:rsidDel="00153278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</w:p>
    <w:p w14:paraId="00000042" w14:textId="769E3738" w:rsidR="00FC1DD1" w:rsidRPr="001A6ACF" w:rsidRDefault="006C6C00" w:rsidP="002378DE">
      <w:pPr>
        <w:numPr>
          <w:ilvl w:val="0"/>
          <w:numId w:val="10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Organized and analyzed the company’s stock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 data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on their 8 different products of children’s toys and snacks sold in 13,000 minimarkets around Indonesia</w:t>
      </w:r>
      <w:r w:rsidR="00683497" w:rsidRPr="001A6ACF">
        <w:rPr>
          <w:rFonts w:ascii="Times New Roman" w:eastAsia="Times New Roman" w:hAnsi="Times New Roman" w:cs="Times New Roman"/>
          <w:sz w:val="18"/>
          <w:szCs w:val="18"/>
        </w:rPr>
        <w:t xml:space="preserve"> as well as preparing financial records mentored by the accountant using accounting software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2C8F01B4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</w:pPr>
    </w:p>
    <w:p w14:paraId="00000045" w14:textId="3AB3AB52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>COMMUNITY SERVICE</w:t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</w:p>
    <w:p w14:paraId="00000046" w14:textId="65EF5E4B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Girl Effect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– Non-profit tutoring center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Dec 2019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–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Dec 2020</w:t>
      </w:r>
    </w:p>
    <w:p w14:paraId="00000047" w14:textId="77777777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Position: Member and Tutor</w:t>
      </w:r>
    </w:p>
    <w:p w14:paraId="00000048" w14:textId="182EB40F" w:rsidR="00FC1DD1" w:rsidRPr="001A6ACF" w:rsidRDefault="006C6C00" w:rsidP="002378DE">
      <w:pPr>
        <w:numPr>
          <w:ilvl w:val="0"/>
          <w:numId w:val="12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>Organized</w:t>
      </w:r>
      <w:r w:rsidR="00683497" w:rsidRPr="001A6ACF">
        <w:rPr>
          <w:rFonts w:ascii="Times New Roman" w:eastAsia="Times New Roman" w:hAnsi="Times New Roman" w:cs="Times New Roman"/>
          <w:sz w:val="18"/>
          <w:szCs w:val="18"/>
        </w:rPr>
        <w:t xml:space="preserve"> weekly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1A6ACF">
        <w:rPr>
          <w:rFonts w:ascii="Times New Roman" w:eastAsia="Times New Roman" w:hAnsi="Times New Roman" w:cs="Times New Roman"/>
          <w:sz w:val="18"/>
          <w:szCs w:val="18"/>
        </w:rPr>
        <w:t>Maths</w:t>
      </w:r>
      <w:proofErr w:type="spellEnd"/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and English </w:t>
      </w:r>
      <w:r w:rsidR="00683497" w:rsidRPr="001A6ACF">
        <w:rPr>
          <w:rFonts w:ascii="Times New Roman" w:eastAsia="Times New Roman" w:hAnsi="Times New Roman" w:cs="Times New Roman"/>
          <w:sz w:val="18"/>
          <w:szCs w:val="18"/>
        </w:rPr>
        <w:t xml:space="preserve">classes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to 10 underprivileged </w:t>
      </w:r>
      <w:proofErr w:type="spellStart"/>
      <w:r w:rsidRPr="001A6ACF">
        <w:rPr>
          <w:rFonts w:ascii="Times New Roman" w:eastAsia="Times New Roman" w:hAnsi="Times New Roman" w:cs="Times New Roman"/>
          <w:i/>
          <w:iCs/>
          <w:sz w:val="18"/>
          <w:szCs w:val="18"/>
        </w:rPr>
        <w:t>Sekolah</w:t>
      </w:r>
      <w:proofErr w:type="spellEnd"/>
      <w:r w:rsidRPr="001A6ACF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1A6ACF">
        <w:rPr>
          <w:rFonts w:ascii="Times New Roman" w:eastAsia="Times New Roman" w:hAnsi="Times New Roman" w:cs="Times New Roman"/>
          <w:i/>
          <w:iCs/>
          <w:sz w:val="18"/>
          <w:szCs w:val="18"/>
        </w:rPr>
        <w:t>Bisa</w:t>
      </w:r>
      <w:proofErr w:type="spellEnd"/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primary students</w:t>
      </w:r>
      <w:r w:rsidR="00683497" w:rsidRPr="001A6ACF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75ED34F0" w14:textId="585113E3" w:rsidR="00683497" w:rsidRPr="001A6ACF" w:rsidRDefault="00683497" w:rsidP="002378DE">
      <w:pPr>
        <w:numPr>
          <w:ilvl w:val="0"/>
          <w:numId w:val="12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hAnsi="Times New Roman" w:cs="Times New Roman"/>
          <w:sz w:val="18"/>
          <w:szCs w:val="18"/>
        </w:rPr>
        <w:t>Motivated students and increased the engagement by incorporating games in the classes, e.g.,</w:t>
      </w:r>
      <w:r w:rsidRPr="001A6AC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1A6ACF">
        <w:rPr>
          <w:rFonts w:ascii="Times New Roman" w:hAnsi="Times New Roman" w:cs="Times New Roman"/>
          <w:i/>
          <w:iCs/>
          <w:sz w:val="18"/>
          <w:szCs w:val="18"/>
        </w:rPr>
        <w:t>kahoot</w:t>
      </w:r>
      <w:proofErr w:type="spellEnd"/>
      <w:r w:rsidRPr="001A6ACF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79D4AA23" w14:textId="6F78340A" w:rsidR="0033315A" w:rsidRPr="001A6ACF" w:rsidRDefault="009A0E5A" w:rsidP="002378DE">
      <w:pPr>
        <w:numPr>
          <w:ilvl w:val="0"/>
          <w:numId w:val="12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Created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>a project where we send donations for their mobile data payments, along with creating videos for their studies</w:t>
      </w:r>
      <w:r w:rsidR="0033315A" w:rsidRPr="001A6ACF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000004C" w14:textId="6AED1703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Say It </w:t>
      </w:r>
      <w:proofErr w:type="gramStart"/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With</w:t>
      </w:r>
      <w:proofErr w:type="gramEnd"/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Kay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>- Sells flower bouquets and donates proceeds to orphanages in Jakarta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A0E5A"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 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Aug 2019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>–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Present</w:t>
      </w:r>
    </w:p>
    <w:p w14:paraId="0000004D" w14:textId="77777777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Cs/>
          <w:i/>
          <w:iCs/>
          <w:sz w:val="18"/>
          <w:szCs w:val="18"/>
        </w:rPr>
        <w:t>Position: Marketing Executive, Web Designer</w:t>
      </w:r>
    </w:p>
    <w:p w14:paraId="0000004F" w14:textId="653F4BFE" w:rsidR="00FC1DD1" w:rsidRPr="001A6ACF" w:rsidRDefault="006C6C00" w:rsidP="002378DE">
      <w:pPr>
        <w:numPr>
          <w:ilvl w:val="0"/>
          <w:numId w:val="2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Created a website for all 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>the product</w:t>
      </w:r>
      <w:r w:rsidR="009A0E5A" w:rsidRPr="001A6ACF">
        <w:rPr>
          <w:rFonts w:ascii="Times New Roman" w:eastAsia="Times New Roman" w:hAnsi="Times New Roman" w:cs="Times New Roman"/>
          <w:sz w:val="18"/>
          <w:szCs w:val="18"/>
        </w:rPr>
        <w:t xml:space="preserve"> catalog; designed product information page that improved lead to sales conversion rate </w:t>
      </w:r>
    </w:p>
    <w:p w14:paraId="7BFA31E7" w14:textId="11D30E91" w:rsidR="001A6ACF" w:rsidRPr="001A6ACF" w:rsidRDefault="009A0E5A" w:rsidP="001A6ACF">
      <w:pPr>
        <w:numPr>
          <w:ilvl w:val="0"/>
          <w:numId w:val="2"/>
        </w:numPr>
        <w:spacing w:line="240" w:lineRule="auto"/>
        <w:ind w:left="426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Raised &gt;Rp10m </w:t>
      </w:r>
      <w:r w:rsidR="006C6C00" w:rsidRPr="001A6ACF">
        <w:rPr>
          <w:rFonts w:ascii="Times New Roman" w:eastAsia="Times New Roman" w:hAnsi="Times New Roman" w:cs="Times New Roman"/>
          <w:sz w:val="18"/>
          <w:szCs w:val="18"/>
        </w:rPr>
        <w:t>and donated to an orphanage for cancer kids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 xml:space="preserve"> and other community impacted by COVID19</w:t>
      </w:r>
    </w:p>
    <w:p w14:paraId="302C2162" w14:textId="77777777" w:rsidR="001A6ACF" w:rsidRPr="001A6ACF" w:rsidRDefault="001A6ACF">
      <w:pPr>
        <w:spacing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u w:val="single"/>
        </w:rPr>
      </w:pPr>
    </w:p>
    <w:p w14:paraId="00000053" w14:textId="2498CDEB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</w:pPr>
      <w:r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>OTHER EXTRACURRICULAR ACTIVITIES</w:t>
      </w:r>
      <w:r w:rsidR="001A6ACF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 xml:space="preserve"> &amp; INTERESTS</w:t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  <w:r w:rsidR="00846901" w:rsidRPr="001A6ACF">
        <w:rPr>
          <w:rFonts w:ascii="Times New Roman" w:eastAsia="Times New Roman" w:hAnsi="Times New Roman" w:cs="Times New Roman"/>
          <w:b/>
          <w:iCs/>
          <w:sz w:val="18"/>
          <w:szCs w:val="18"/>
          <w:u w:val="single"/>
        </w:rPr>
        <w:tab/>
      </w:r>
    </w:p>
    <w:p w14:paraId="00000058" w14:textId="152085B8" w:rsidR="00FC1DD1" w:rsidRPr="001A6ACF" w:rsidRDefault="006C6C00" w:rsidP="002378D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Round Square Committee</w:t>
      </w:r>
      <w:r w:rsidR="00150537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– School Event Organizer – </w:t>
      </w:r>
      <w:r w:rsidR="00150537" w:rsidRPr="001A6ACF">
        <w:rPr>
          <w:rFonts w:ascii="Times New Roman" w:eastAsia="Times New Roman" w:hAnsi="Times New Roman" w:cs="Times New Roman"/>
          <w:bCs/>
          <w:sz w:val="18"/>
          <w:szCs w:val="18"/>
        </w:rPr>
        <w:t>Mark</w:t>
      </w:r>
      <w:r w:rsidR="001A6ACF" w:rsidRPr="001A6ACF">
        <w:rPr>
          <w:rFonts w:ascii="Times New Roman" w:eastAsia="Times New Roman" w:hAnsi="Times New Roman" w:cs="Times New Roman"/>
          <w:bCs/>
          <w:sz w:val="18"/>
          <w:szCs w:val="18"/>
        </w:rPr>
        <w:t>e</w:t>
      </w:r>
      <w:r w:rsidR="00150537" w:rsidRPr="001A6ACF">
        <w:rPr>
          <w:rFonts w:ascii="Times New Roman" w:eastAsia="Times New Roman" w:hAnsi="Times New Roman" w:cs="Times New Roman"/>
          <w:bCs/>
          <w:sz w:val="18"/>
          <w:szCs w:val="18"/>
        </w:rPr>
        <w:t>ting M</w:t>
      </w:r>
      <w:r w:rsidR="001A6ACF" w:rsidRPr="001A6ACF">
        <w:rPr>
          <w:rFonts w:ascii="Times New Roman" w:eastAsia="Times New Roman" w:hAnsi="Times New Roman" w:cs="Times New Roman"/>
          <w:bCs/>
          <w:sz w:val="18"/>
          <w:szCs w:val="18"/>
        </w:rPr>
        <w:t>a</w:t>
      </w:r>
      <w:r w:rsidR="00150537" w:rsidRPr="001A6ACF">
        <w:rPr>
          <w:rFonts w:ascii="Times New Roman" w:eastAsia="Times New Roman" w:hAnsi="Times New Roman" w:cs="Times New Roman"/>
          <w:bCs/>
          <w:sz w:val="18"/>
          <w:szCs w:val="18"/>
        </w:rPr>
        <w:t>terials Designer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Jan 2020 - Present</w:t>
      </w:r>
    </w:p>
    <w:p w14:paraId="0000005B" w14:textId="276AF0D4" w:rsidR="00FC1DD1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Photography Club</w:t>
      </w:r>
      <w:r w:rsidR="00150537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– </w:t>
      </w:r>
      <w:r w:rsidR="00150537" w:rsidRPr="001A6ACF">
        <w:rPr>
          <w:rFonts w:ascii="Times New Roman" w:eastAsia="Times New Roman" w:hAnsi="Times New Roman" w:cs="Times New Roman"/>
          <w:bCs/>
          <w:sz w:val="18"/>
          <w:szCs w:val="18"/>
        </w:rPr>
        <w:t>Member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Jun 2019 - Dec 2019</w:t>
      </w:r>
    </w:p>
    <w:p w14:paraId="1EBA4D81" w14:textId="1BB6930D" w:rsidR="006C6C00" w:rsidRPr="001A6ACF" w:rsidRDefault="006C6C00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>Robotics Club</w:t>
      </w:r>
      <w:r w:rsidR="00150537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A6ACF" w:rsidRPr="001A6ACF">
        <w:rPr>
          <w:rFonts w:ascii="Times New Roman" w:eastAsia="Times New Roman" w:hAnsi="Times New Roman" w:cs="Times New Roman"/>
          <w:b/>
          <w:sz w:val="18"/>
          <w:szCs w:val="18"/>
        </w:rPr>
        <w:t>–</w:t>
      </w:r>
      <w:r w:rsidR="00150537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50537" w:rsidRPr="001A6ACF">
        <w:rPr>
          <w:rFonts w:ascii="Times New Roman" w:eastAsia="Times New Roman" w:hAnsi="Times New Roman" w:cs="Times New Roman"/>
          <w:bCs/>
          <w:sz w:val="18"/>
          <w:szCs w:val="18"/>
        </w:rPr>
        <w:t>Member</w:t>
      </w:r>
      <w:r w:rsidR="00150537"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</w:t>
      </w:r>
      <w:r w:rsid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 w:rsidR="00150537" w:rsidRPr="001A6ACF">
        <w:rPr>
          <w:rFonts w:ascii="Times New Roman" w:eastAsia="Times New Roman" w:hAnsi="Times New Roman" w:cs="Times New Roman"/>
          <w:b/>
          <w:sz w:val="18"/>
          <w:szCs w:val="18"/>
        </w:rPr>
        <w:t>Jun 2017 - Jul 2018</w:t>
      </w: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0000007F" w14:textId="00B7E29D" w:rsidR="00FC1DD1" w:rsidRPr="001A6ACF" w:rsidRDefault="006C6C00">
      <w:pPr>
        <w:spacing w:line="240" w:lineRule="auto"/>
        <w:rPr>
          <w:sz w:val="18"/>
          <w:szCs w:val="18"/>
        </w:rPr>
      </w:pPr>
      <w:r w:rsidRPr="001A6ACF">
        <w:rPr>
          <w:rFonts w:ascii="Times New Roman" w:eastAsia="Times New Roman" w:hAnsi="Times New Roman" w:cs="Times New Roman"/>
          <w:b/>
          <w:sz w:val="18"/>
          <w:szCs w:val="18"/>
        </w:rPr>
        <w:t xml:space="preserve">Interests: </w:t>
      </w:r>
      <w:r w:rsidRPr="001A6ACF">
        <w:rPr>
          <w:rFonts w:ascii="Times New Roman" w:eastAsia="Times New Roman" w:hAnsi="Times New Roman" w:cs="Times New Roman"/>
          <w:sz w:val="18"/>
          <w:szCs w:val="18"/>
        </w:rPr>
        <w:t>digital design, piano, violin, reading, baking</w:t>
      </w:r>
      <w:r w:rsidR="00846901" w:rsidRPr="001A6ACF">
        <w:rPr>
          <w:rFonts w:ascii="Times New Roman" w:eastAsia="Times New Roman" w:hAnsi="Times New Roman" w:cs="Times New Roman"/>
          <w:sz w:val="18"/>
          <w:szCs w:val="18"/>
        </w:rPr>
        <w:t>, tennis, badminton</w:t>
      </w:r>
    </w:p>
    <w:sectPr w:rsidR="00FC1DD1" w:rsidRPr="001A6ACF" w:rsidSect="002378D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C9D"/>
    <w:multiLevelType w:val="hybridMultilevel"/>
    <w:tmpl w:val="F244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B68"/>
    <w:multiLevelType w:val="multilevel"/>
    <w:tmpl w:val="BA642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5413D"/>
    <w:multiLevelType w:val="multilevel"/>
    <w:tmpl w:val="EB2C9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AC0B1A"/>
    <w:multiLevelType w:val="multilevel"/>
    <w:tmpl w:val="204EA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3609FF"/>
    <w:multiLevelType w:val="hybridMultilevel"/>
    <w:tmpl w:val="AC46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F07"/>
    <w:multiLevelType w:val="multilevel"/>
    <w:tmpl w:val="186E9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CB11E8"/>
    <w:multiLevelType w:val="multilevel"/>
    <w:tmpl w:val="31828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6C105F"/>
    <w:multiLevelType w:val="multilevel"/>
    <w:tmpl w:val="6AE8A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14314F"/>
    <w:multiLevelType w:val="multilevel"/>
    <w:tmpl w:val="DF46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7F203D"/>
    <w:multiLevelType w:val="multilevel"/>
    <w:tmpl w:val="DA5ED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BC5285"/>
    <w:multiLevelType w:val="multilevel"/>
    <w:tmpl w:val="D9C02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F00808"/>
    <w:multiLevelType w:val="multilevel"/>
    <w:tmpl w:val="A4200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1F39B2"/>
    <w:multiLevelType w:val="multilevel"/>
    <w:tmpl w:val="3AD67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10016D"/>
    <w:multiLevelType w:val="multilevel"/>
    <w:tmpl w:val="C7A46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5B7AC3"/>
    <w:multiLevelType w:val="multilevel"/>
    <w:tmpl w:val="C9C40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EE4B0B"/>
    <w:multiLevelType w:val="multilevel"/>
    <w:tmpl w:val="4D88A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743495"/>
    <w:multiLevelType w:val="multilevel"/>
    <w:tmpl w:val="E162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8E3971"/>
    <w:multiLevelType w:val="multilevel"/>
    <w:tmpl w:val="B7167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5A4858"/>
    <w:multiLevelType w:val="multilevel"/>
    <w:tmpl w:val="1B5CD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AE0BAA"/>
    <w:multiLevelType w:val="multilevel"/>
    <w:tmpl w:val="4DB80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11"/>
  </w:num>
  <w:num w:numId="7">
    <w:abstractNumId w:val="13"/>
  </w:num>
  <w:num w:numId="8">
    <w:abstractNumId w:val="12"/>
  </w:num>
  <w:num w:numId="9">
    <w:abstractNumId w:val="2"/>
  </w:num>
  <w:num w:numId="10">
    <w:abstractNumId w:val="5"/>
  </w:num>
  <w:num w:numId="11">
    <w:abstractNumId w:val="19"/>
  </w:num>
  <w:num w:numId="12">
    <w:abstractNumId w:val="1"/>
  </w:num>
  <w:num w:numId="13">
    <w:abstractNumId w:val="7"/>
  </w:num>
  <w:num w:numId="14">
    <w:abstractNumId w:val="8"/>
  </w:num>
  <w:num w:numId="15">
    <w:abstractNumId w:val="17"/>
  </w:num>
  <w:num w:numId="16">
    <w:abstractNumId w:val="14"/>
  </w:num>
  <w:num w:numId="17">
    <w:abstractNumId w:val="16"/>
  </w:num>
  <w:num w:numId="18">
    <w:abstractNumId w:val="1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D1"/>
    <w:rsid w:val="00150537"/>
    <w:rsid w:val="00153278"/>
    <w:rsid w:val="001A6ACF"/>
    <w:rsid w:val="001F0A19"/>
    <w:rsid w:val="002378DE"/>
    <w:rsid w:val="0028717F"/>
    <w:rsid w:val="0033315A"/>
    <w:rsid w:val="00683497"/>
    <w:rsid w:val="006C6C00"/>
    <w:rsid w:val="006E3230"/>
    <w:rsid w:val="00813BAE"/>
    <w:rsid w:val="00846901"/>
    <w:rsid w:val="00900DB9"/>
    <w:rsid w:val="009A0E5A"/>
    <w:rsid w:val="00AE4BE8"/>
    <w:rsid w:val="00C5780E"/>
    <w:rsid w:val="00CF1FDE"/>
    <w:rsid w:val="00EE0900"/>
    <w:rsid w:val="00F22AC3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2061"/>
  <w15:docId w15:val="{72E70FFB-D8CF-4356-BF63-48FA2C5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0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690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4690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E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3B0B8-1487-7D42-8C48-83A6ECCF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khosasi</dc:creator>
  <cp:lastModifiedBy>Devi Kasih</cp:lastModifiedBy>
  <cp:revision>2</cp:revision>
  <dcterms:created xsi:type="dcterms:W3CDTF">2020-09-26T01:40:00Z</dcterms:created>
  <dcterms:modified xsi:type="dcterms:W3CDTF">2020-09-26T01:40:00Z</dcterms:modified>
</cp:coreProperties>
</file>