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1. PC Kantor saat ini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145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28"/>
        <w:gridCol w:w="2429"/>
        <w:gridCol w:w="2429"/>
        <w:gridCol w:w="2429"/>
        <w:gridCol w:w="2429"/>
        <w:gridCol w:w="2425"/>
      </w:tblGrid>
      <w:tr>
        <w:trPr/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Merk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Processor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RAM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VGA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HDD</w:t>
            </w:r>
          </w:p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OS</w:t>
            </w:r>
          </w:p>
        </w:tc>
      </w:tr>
      <w:tr>
        <w:trPr/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Compact-Presario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Pentium® Dual Core 2.5Ghz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2 GB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Intel Graphics 256 MB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300 GB</w:t>
            </w:r>
          </w:p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Non OS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2.  </w:t>
      </w:r>
      <w:r>
        <w:rPr>
          <w:b/>
          <w:bCs/>
        </w:rPr>
        <w:t xml:space="preserve">New </w:t>
      </w:r>
      <w:r>
        <w:rPr>
          <w:b/>
          <w:bCs/>
        </w:rPr>
        <w:t>Reccomend</w:t>
      </w:r>
    </w:p>
    <w:p>
      <w:pPr>
        <w:pStyle w:val="Normal"/>
        <w:rPr>
          <w:b/>
          <w:b/>
          <w:bCs/>
        </w:rPr>
      </w:pPr>
      <w:r>
        <w:rPr/>
      </w:r>
    </w:p>
    <w:tbl>
      <w:tblPr>
        <w:tblW w:w="145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081"/>
        <w:gridCol w:w="2081"/>
        <w:gridCol w:w="2082"/>
        <w:gridCol w:w="2081"/>
        <w:gridCol w:w="2081"/>
        <w:gridCol w:w="2080"/>
        <w:gridCol w:w="2084"/>
      </w:tblGrid>
      <w:tr>
        <w:trPr/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Merk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Processor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RAM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VGA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HDD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OS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Pric</w:t>
            </w:r>
            <w:r>
              <w:rPr/>
              <w:t>e</w:t>
            </w:r>
          </w:p>
        </w:tc>
      </w:tr>
      <w:tr>
        <w:trPr>
          <w:trHeight w:val="1049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DELL Inspiron 3670 (Pentium G5400)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apple-system;BlinkMacSystemFont;.SFNSText-Regular;San Francisco;Roboto;Segoe UI;Oxygen;Ubuntu;Helvetica Neue;Lucida Grande;sans-serif" w:hAnsi="apple-system;BlinkMacSystemFont;.SFNSText-Regular;San Francisco;Roboto;Segoe UI;Oxygen;Ubuntu;Helvetica Neue;Lucida Grande;sans-serif"/>
                <w:b w:val="false"/>
                <w:i w:val="false"/>
                <w:caps w:val="false"/>
                <w:smallCaps w:val="false"/>
                <w:color w:val="363637"/>
                <w:spacing w:val="0"/>
                <w:sz w:val="24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Intel Pentium Dual Core G5400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4GB DDR4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Intel Grapichs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1 TB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Include Windows 10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6.299.000</w:t>
            </w:r>
          </w:p>
        </w:tc>
      </w:tr>
      <w:tr>
        <w:trPr/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left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Description</w:t>
            </w:r>
          </w:p>
        </w:tc>
        <w:tc>
          <w:tcPr>
            <w:tcW w:w="1248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DC5E7" w:val="clear"/>
          </w:tcPr>
          <w:p>
            <w:pPr>
              <w:pStyle w:val="TableContents"/>
              <w:jc w:val="left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Kelengkapan : Monitor 1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8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 xml:space="preserve">.5 Inch, Keyboard, Mouse 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+ Garansi 1 tahun</w:t>
            </w:r>
          </w:p>
        </w:tc>
      </w:tr>
    </w:tbl>
    <w:tbl>
      <w:tblPr>
        <w:tblW w:w="145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081"/>
        <w:gridCol w:w="2081"/>
        <w:gridCol w:w="2082"/>
        <w:gridCol w:w="2081"/>
        <w:gridCol w:w="2081"/>
        <w:gridCol w:w="2080"/>
        <w:gridCol w:w="2084"/>
      </w:tblGrid>
      <w:tr>
        <w:trPr>
          <w:trHeight w:val="1530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extBody"/>
              <w:spacing w:before="0" w:after="140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DELL Desktop Inspiron 3670 (Core i3-8100)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apple-system;BlinkMacSystemFont;.SFNSText-Regular;San Francisco;Roboto;Segoe UI;Oxygen;Ubuntu;Helvetica Neue;Lucida Grande;sans-serif" w:hAnsi="apple-system;BlinkMacSystemFont;.SFNSText-Regular;San Francisco;Roboto;Segoe UI;Oxygen;Ubuntu;Helvetica Neue;Lucida Grande;sans-serif"/>
                <w:b w:val="false"/>
                <w:i w:val="false"/>
                <w:caps w:val="false"/>
                <w:smallCaps w:val="false"/>
                <w:color w:val="363637"/>
                <w:spacing w:val="0"/>
                <w:sz w:val="24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Intel Core i3-8100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4GB DDR4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Intel UHD Grapichs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1 TB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Include Windows 10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7.565.000</w:t>
            </w:r>
          </w:p>
        </w:tc>
      </w:tr>
      <w:tr>
        <w:trPr/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left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Description</w:t>
            </w:r>
          </w:p>
        </w:tc>
        <w:tc>
          <w:tcPr>
            <w:tcW w:w="1248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DC5E7" w:val="clear"/>
          </w:tcPr>
          <w:p>
            <w:pPr>
              <w:pStyle w:val="TableContents"/>
              <w:jc w:val="left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Kelengkapan : Monitor 1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9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 xml:space="preserve">.5 Inch, Keyboard, Mouse 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+ Garansi 1 tahu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n</w:t>
            </w:r>
          </w:p>
        </w:tc>
      </w:tr>
    </w:tbl>
    <w:tbl>
      <w:tblPr>
        <w:tblW w:w="145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081"/>
        <w:gridCol w:w="2081"/>
        <w:gridCol w:w="2082"/>
        <w:gridCol w:w="2081"/>
        <w:gridCol w:w="2081"/>
        <w:gridCol w:w="2080"/>
        <w:gridCol w:w="2084"/>
      </w:tblGrid>
      <w:tr>
        <w:trPr>
          <w:trHeight w:val="1440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ACER Aspire TC708 (Core i3-8100)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apple-system;BlinkMacSystemFont;.SFNSText-Regular;San Francisco;Roboto;Segoe UI;Oxygen;Ubuntu;Helvetica Neue;Lucida Grande;sans-serif" w:hAnsi="apple-system;BlinkMacSystemFont;.SFNSText-Regular;San Francisco;Roboto;Segoe UI;Oxygen;Ubuntu;Helvetica Neue;Lucida Grande;sans-serif"/>
                <w:b w:val="false"/>
                <w:i w:val="false"/>
                <w:caps w:val="false"/>
                <w:smallCaps w:val="false"/>
                <w:color w:val="363637"/>
                <w:spacing w:val="0"/>
                <w:sz w:val="24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Intel Core i3-8100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4GB DDR4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extBody"/>
              <w:spacing w:before="0" w:after="140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Intel® HD Graphics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1 TB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Include Windows 10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7.</w:t>
            </w:r>
            <w:r>
              <w:rPr>
                <w:rFonts w:ascii="Liberation Mono" w:hAnsi="Liberation Mono"/>
                <w:sz w:val="20"/>
                <w:szCs w:val="20"/>
              </w:rPr>
              <w:t>135</w:t>
            </w:r>
            <w:r>
              <w:rPr>
                <w:rFonts w:ascii="Liberation Mono" w:hAnsi="Liberation Mono"/>
                <w:sz w:val="20"/>
                <w:szCs w:val="20"/>
              </w:rPr>
              <w:t>.000</w:t>
            </w:r>
          </w:p>
        </w:tc>
      </w:tr>
      <w:tr>
        <w:trPr/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left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Description</w:t>
            </w:r>
          </w:p>
        </w:tc>
        <w:tc>
          <w:tcPr>
            <w:tcW w:w="1248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DC5E7" w:val="clear"/>
          </w:tcPr>
          <w:p>
            <w:pPr>
              <w:pStyle w:val="TableContents"/>
              <w:jc w:val="left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Kelengkapan : Monitor 1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9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 xml:space="preserve">.5 Inch 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+ Garansi 1 tahun</w:t>
            </w:r>
          </w:p>
        </w:tc>
      </w:tr>
    </w:tbl>
    <w:tbl>
      <w:tblPr>
        <w:tblW w:w="145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081"/>
        <w:gridCol w:w="2081"/>
        <w:gridCol w:w="2082"/>
        <w:gridCol w:w="2081"/>
        <w:gridCol w:w="2081"/>
        <w:gridCol w:w="2080"/>
        <w:gridCol w:w="2084"/>
      </w:tblGrid>
      <w:tr>
        <w:trPr>
          <w:trHeight w:val="1440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ACER Aspire TC708 (Core i3-7100 W10Home)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apple-system;BlinkMacSystemFont;.SFNSText-Regular;San Francisco;Roboto;Segoe UI;Oxygen;Ubuntu;Helvetica Neue;Lucida Grande;sans-serif" w:hAnsi="apple-system;BlinkMacSystemFont;.SFNSText-Regular;San Francisco;Roboto;Segoe UI;Oxygen;Ubuntu;Helvetica Neue;Lucida Grande;sans-serif"/>
                <w:b w:val="false"/>
                <w:i w:val="false"/>
                <w:caps w:val="false"/>
                <w:smallCaps w:val="false"/>
                <w:color w:val="363637"/>
                <w:spacing w:val="0"/>
                <w:sz w:val="24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Intel Core i3-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7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100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4GB DDR4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extBody"/>
              <w:spacing w:before="0" w:after="140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Intel® HD Graphics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1 TB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Include Windows 10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6.999</w:t>
            </w:r>
            <w:r>
              <w:rPr>
                <w:rFonts w:ascii="Liberation Mono" w:hAnsi="Liberation Mono"/>
                <w:sz w:val="20"/>
                <w:szCs w:val="20"/>
              </w:rPr>
              <w:t>.000</w:t>
            </w:r>
          </w:p>
        </w:tc>
      </w:tr>
      <w:tr>
        <w:trPr/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left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Description</w:t>
            </w:r>
          </w:p>
        </w:tc>
        <w:tc>
          <w:tcPr>
            <w:tcW w:w="1248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DC5E7" w:val="clear"/>
          </w:tcPr>
          <w:p>
            <w:pPr>
              <w:pStyle w:val="TableContents"/>
              <w:jc w:val="left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Kelengkapan : Monitor 1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9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 xml:space="preserve">.5 Inch, 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 xml:space="preserve">mouse, keyboard 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+ Garansi 1 tahun</w:t>
            </w:r>
          </w:p>
        </w:tc>
      </w:tr>
    </w:tbl>
    <w:tbl>
      <w:tblPr>
        <w:tblW w:w="145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081"/>
        <w:gridCol w:w="2081"/>
        <w:gridCol w:w="2082"/>
        <w:gridCol w:w="2081"/>
        <w:gridCol w:w="2081"/>
        <w:gridCol w:w="2080"/>
        <w:gridCol w:w="2084"/>
      </w:tblGrid>
      <w:tr>
        <w:trPr>
          <w:trHeight w:val="1440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ASUS Desktop D540MC-I38100020T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apple-system;BlinkMacSystemFont;.SFNSText-Regular;San Francisco;Roboto;Segoe UI;Oxygen;Ubuntu;Helvetica Neue;Lucida Grande;sans-serif" w:hAnsi="apple-system;BlinkMacSystemFont;.SFNSText-Regular;San Francisco;Roboto;Segoe UI;Oxygen;Ubuntu;Helvetica Neue;Lucida Grande;sans-serif"/>
                <w:b w:val="false"/>
                <w:i w:val="false"/>
                <w:caps w:val="false"/>
                <w:smallCaps w:val="false"/>
                <w:color w:val="363637"/>
                <w:spacing w:val="0"/>
                <w:sz w:val="24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Intel Core i3-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8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100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4GB DDR4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Integrated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1 TB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Include Windows 10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6.999</w:t>
            </w:r>
            <w:r>
              <w:rPr>
                <w:rFonts w:ascii="Liberation Mono" w:hAnsi="Liberation Mono"/>
                <w:sz w:val="20"/>
                <w:szCs w:val="20"/>
              </w:rPr>
              <w:t>.000</w:t>
            </w:r>
          </w:p>
        </w:tc>
      </w:tr>
      <w:tr>
        <w:trPr/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left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Description</w:t>
            </w:r>
          </w:p>
        </w:tc>
        <w:tc>
          <w:tcPr>
            <w:tcW w:w="1248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DC5E7" w:val="clear"/>
          </w:tcPr>
          <w:p>
            <w:pPr>
              <w:pStyle w:val="TableContents"/>
              <w:jc w:val="left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Kelengkapan : Monitor 1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8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.5 Inch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 xml:space="preserve">+ Garansi 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3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 xml:space="preserve"> tahun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Old Reccomend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145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081"/>
        <w:gridCol w:w="2081"/>
        <w:gridCol w:w="2082"/>
        <w:gridCol w:w="2081"/>
        <w:gridCol w:w="2081"/>
        <w:gridCol w:w="2080"/>
        <w:gridCol w:w="2083"/>
      </w:tblGrid>
      <w:tr>
        <w:trPr/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Merk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Processor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RAM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VGA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HDD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OS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Price</w:t>
            </w:r>
          </w:p>
        </w:tc>
      </w:tr>
      <w:tr>
        <w:trPr/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DELL OptiPlex 3060MT (Core i3-8100)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Intel Core i3-8100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4GB DDR4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Integrated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 TB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Include Windows 10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10.599.000</w:t>
            </w:r>
          </w:p>
        </w:tc>
      </w:tr>
      <w:tr>
        <w:trPr/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Description</w:t>
            </w:r>
          </w:p>
        </w:tc>
        <w:tc>
          <w:tcPr>
            <w:tcW w:w="1248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Kelengkapan : Monitor 19.5 Inch, Keyboard, Mouse</w:t>
            </w:r>
          </w:p>
        </w:tc>
      </w:tr>
    </w:tbl>
    <w:tbl>
      <w:tblPr>
        <w:tblW w:w="145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081"/>
        <w:gridCol w:w="2081"/>
        <w:gridCol w:w="2082"/>
        <w:gridCol w:w="2081"/>
        <w:gridCol w:w="2081"/>
        <w:gridCol w:w="2080"/>
        <w:gridCol w:w="2083"/>
      </w:tblGrid>
      <w:tr>
        <w:trPr/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Merk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Processor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RAM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VGA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HDD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OS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Price</w:t>
            </w:r>
          </w:p>
        </w:tc>
      </w:tr>
      <w:tr>
        <w:trPr/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DELL Desktop Inspiron 3670 (Core i5-8400)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Intel Core i5-8400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8GB DDR4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NVIDIA GeForce GT1030 2GB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 TB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Include Windows 10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10.949.000</w:t>
            </w:r>
          </w:p>
        </w:tc>
      </w:tr>
      <w:tr>
        <w:trPr/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Description</w:t>
            </w:r>
          </w:p>
        </w:tc>
        <w:tc>
          <w:tcPr>
            <w:tcW w:w="1248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Kelengkapan : Monitor 18.5 Inch, Keyboard, Mouse</w:t>
            </w:r>
          </w:p>
        </w:tc>
      </w:tr>
    </w:tbl>
    <w:tbl>
      <w:tblPr>
        <w:tblW w:w="145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081"/>
        <w:gridCol w:w="2081"/>
        <w:gridCol w:w="2082"/>
        <w:gridCol w:w="2081"/>
        <w:gridCol w:w="2081"/>
        <w:gridCol w:w="2080"/>
        <w:gridCol w:w="2083"/>
      </w:tblGrid>
      <w:tr>
        <w:trPr/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</w:rPr>
              <w:t>Merk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Processor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RAM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VGA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HDD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OS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Price</w:t>
            </w:r>
          </w:p>
        </w:tc>
      </w:tr>
      <w:tr>
        <w:trPr>
          <w:trHeight w:val="1233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LENOVO ThinkCentre M720T [10SQA00RIF]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363637"/>
                <w:spacing w:val="0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363637"/>
                <w:spacing w:val="0"/>
                <w:sz w:val="20"/>
                <w:szCs w:val="20"/>
              </w:rPr>
              <w:t>Intel Core i3-8100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4GB DDR4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363637"/>
                <w:spacing w:val="0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363637"/>
                <w:spacing w:val="0"/>
                <w:sz w:val="20"/>
                <w:szCs w:val="20"/>
              </w:rPr>
              <w:t>Intel HD Graphics 630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 TB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Include Windows 10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10.650.000</w:t>
            </w:r>
          </w:p>
        </w:tc>
      </w:tr>
      <w:tr>
        <w:trPr>
          <w:trHeight w:val="450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Description</w:t>
            </w:r>
          </w:p>
        </w:tc>
        <w:tc>
          <w:tcPr>
            <w:tcW w:w="1248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Kelengkapan : Monitor 21.5 Inch, Keyboard, Mouse</w:t>
            </w:r>
          </w:p>
        </w:tc>
      </w:tr>
    </w:tbl>
    <w:tbl>
      <w:tblPr>
        <w:tblW w:w="145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081"/>
        <w:gridCol w:w="2081"/>
        <w:gridCol w:w="2082"/>
        <w:gridCol w:w="2081"/>
        <w:gridCol w:w="2081"/>
        <w:gridCol w:w="2080"/>
        <w:gridCol w:w="2083"/>
      </w:tblGrid>
      <w:tr>
        <w:trPr/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</w:rPr>
              <w:t>Merk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Processor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RAM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VGA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HDD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OS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AA61A" w:val="clear"/>
          </w:tcPr>
          <w:p>
            <w:pPr>
              <w:pStyle w:val="TableContents"/>
              <w:jc w:val="center"/>
              <w:rPr/>
            </w:pPr>
            <w:r>
              <w:rPr/>
              <w:t>Price</w:t>
            </w:r>
          </w:p>
        </w:tc>
      </w:tr>
      <w:tr>
        <w:trPr>
          <w:trHeight w:val="1233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HP Business Desktop 280MT G3 [HPDT2WB80PA]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363637"/>
                <w:spacing w:val="0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363637"/>
                <w:spacing w:val="0"/>
                <w:sz w:val="20"/>
                <w:szCs w:val="20"/>
              </w:rPr>
              <w:t>Intel Core i3-7100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4GB DDR4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363637"/>
                <w:spacing w:val="0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363637"/>
                <w:spacing w:val="0"/>
                <w:sz w:val="20"/>
                <w:szCs w:val="20"/>
              </w:rPr>
              <w:t>Intel HD Graphics 630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 TB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Include Windows 10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9.855.000</w:t>
            </w:r>
          </w:p>
        </w:tc>
      </w:tr>
      <w:tr>
        <w:trPr/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Description</w:t>
            </w:r>
          </w:p>
        </w:tc>
        <w:tc>
          <w:tcPr>
            <w:tcW w:w="1248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Kelengkapan : Monitor 18.5 Inch, Keyboard, Mouse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3</Pages>
  <Words>327</Words>
  <Characters>1705</Characters>
  <CharactersWithSpaces>1902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2019-07-08T14:56:49Z</dcterms:created>
  <dc:creator/>
  <dc:description/>
  <dc:language>en-US</dc:language>
  <cp:lastModifiedBy/>
  <dcterms:modified xsi:type="dcterms:W3CDTF">2019-07-09T15:22:46Z</dcterms:modified>
  <cp:revision>3</cp:revision>
  <dc:subject/>
  <dc:title/>
</cp:coreProperties>
</file>