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Content Creator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Content Creator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content creator field has been showing exciting growth, especially as more and more companies turn towards a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content-based approach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to marketing (through social media posts, videos, blogs, podcasts, etc.)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Job prospects are excellent, especially for well-qualified candidates. It’s highly likely that demand will continue to grow as social media and online browsing becomes more and more popular, and as technology opens new doors for high-quality content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are able to work in almost all sectors that require digital marketing, like media outlets, colleges and universities, companies (usually in the advertising and marketing industry) and even government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Others are self-employed and work on different platforms like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YouTube (Youtubers) or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Instagram (Selebgram) or TikTok (Selebtok/TikTok Celebs) or blogs (Bloggers).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$43,000/year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$77,000/year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$54,000,000/year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$96,000,000/year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For self-employed content creators, the salary will vary depending on how large their following is.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Research on industry-related topics to learn more about the current trends and developments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Create various content types (videos, articles, infographics) with relevant tone and style, adhering to the respective style guides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Create and distribute marketing copy to advertise the company and products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Utilize various digital publishing platforms to create structured drafts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Target content to specific audiences and focus on trending topics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Incorporate blog and social media posts in both websites and social media platforms like Facebook or LinkedIn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Conduct keyword research and employ SEO best practices to optimize content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Analyze web traffic to measure the success of the content (e.g. conversion and bounce rates)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work in front of a computer in an office setting and they usually work in a team (marketing or creative department).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For self-employed content creators, their working conditions depend on the content they make and the platform they are on (Ex: Food reviewers often visit different restaurants).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Hands-on experience with Content Management Systems (WordPress, Joomla)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Excellent writing and editing skills in English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Time management skills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Knowledge of SEO and keyword research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MS Office and design software (Illustrator, Photoshop, InDesign, etc.)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Ability to fact-check long content pieces and attention to detail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Videography (for YouTubers)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Creativity and knowledge of how to create strong, engaging content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Marketing, Mass Communication, Journalism or a relevant field and gain experience while in the university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Start out as an entry level content creator and after 3 years, progress into a senior content creator or a specialist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After 5 years, advance into a managerial or supervisory position such as Head of Content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Content creators who work alone can start producing content while in the university and grow their audience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Content creators who work alone can study in a variety of fields, however those who are employed by a company can take: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Marketing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English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Journalism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Mass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Computer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Creative writing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