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UI/UX Designer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UI/UX Designer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demand for UI/UX designers is steadily increasing, which is largely due to the corporate world gaining a greater understanding of UI/UX design and how investing in UI/UX design teams can greatly affect their revenue and overall business goals.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CNN Money predicts the demand for UX designers to grow by 18% from 2015-2025.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demand exists across different industry sectors from print and publications (magazines etc.) and industrial designing (furniture, cars etc.) to technology (mobile apps and websites).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$86,000/year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$117,000/year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Rp 60,000,000/year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Rp 142,000,000/year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UX and UI designers often work hand in hand to create the entire user interface for a product. In smaller teams, these two roles can be filled by the same person.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core tasks of a UX designer are: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Understand product specifications and user psychology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Conduct concept and usability testing and gather feedback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Create personas through user research and data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Define the right interaction model and evaluate its success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Develop wireframes and prototypes around customer needs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Find creative ways to solve UX problems (e.g. usability, findability)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 UI designers to implement attractive designs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Communicate design ideas and prototypes to developers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Keep abreast of competitor products and industry trends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While the core tasks of a UI designer are: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Collaborate with product management and engineering to define and implement innovative solutions for the product direction, visuals and experience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Execute all visual design stages from concept to final hand-off to engineering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Conceptualize original ideas that bring simplicity and user friendliness to complex design roadblocks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Create wireframes, storyboards, user flows, process flows and site maps to effectively communicate interaction and design ideas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Present and defend designs and key milestone deliverables to peers and executive level stakeholders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Conduct user research and evaluate user feedback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Establish and promote design guidelines, best practices and standards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independently when evaluating digital products, identifying flaws and designing improvements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Interact with design and programming professionals to improve the usability of digital products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Spend most of the workday at a computer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Wireframing and prototyping (Figma, Sketch, InVision)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User research and analysis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Creativity and design (Photoshop, Illustrator, UXPin)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Knowledge of HTML, CSS, Javascript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Problem solving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Empathy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related field (computer science, design, psychology) or enroll in a bootcamp to build practical work experience and start out as an entry level UI/UX Designer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There are several different paths after this: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Managerial career progression: become a UX manager and then to UX Director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Focus more on design and become Senior UX Designer and then Principal Designer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Become a freelancer or a solo consultant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Specialize in a certain field of UX and become a specialist (UX researcher, interaction designer, GUI designer)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Start a design agency and become an entrepreneur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Computer Science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Graphic Design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Software Development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Human-Computer Interaction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Computer (design, basic programming)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