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C9BF" w14:textId="072C1350" w:rsidR="00030AAB" w:rsidRDefault="005F166D">
      <w:r>
        <w:t>Music Emotion Recognition</w:t>
      </w:r>
    </w:p>
    <w:p w14:paraId="40EDA5ED" w14:textId="780341F9" w:rsidR="005F166D" w:rsidRDefault="005F166D"/>
    <w:p w14:paraId="6E51DEAB" w14:textId="301535D9" w:rsidR="005F166D" w:rsidRDefault="005F166D" w:rsidP="005F166D">
      <w:r>
        <w:t xml:space="preserve">In the next 10 minutes, I’ll go over the task of Music Emotion Recognition in the field of MIR, which is also the choice of our final project: to be able to predict emotional values </w:t>
      </w:r>
      <w:r w:rsidR="008C25BA">
        <w:t xml:space="preserve">of a </w:t>
      </w:r>
      <w:r>
        <w:t>given</w:t>
      </w:r>
      <w:r w:rsidR="008C25BA">
        <w:t xml:space="preserve"> </w:t>
      </w:r>
      <w:r>
        <w:t xml:space="preserve">audio file. </w:t>
      </w:r>
    </w:p>
    <w:p w14:paraId="4622A9D9" w14:textId="3ADAC82B" w:rsidR="005F166D" w:rsidRDefault="005F166D" w:rsidP="005F166D"/>
    <w:p w14:paraId="763DE765" w14:textId="3FD670EE" w:rsidR="005F166D" w:rsidRDefault="005F166D" w:rsidP="005F166D">
      <w:r>
        <w:t xml:space="preserve">First of all, why do we want to do this. </w:t>
      </w:r>
      <w:r w:rsidR="008C25BA">
        <w:t>One</w:t>
      </w:r>
      <w:r>
        <w:t xml:space="preserve"> of the reasons why we listen to music is because it conveys emotions directly. We feel happy, energetic, or sad</w:t>
      </w:r>
      <w:r w:rsidR="008C25BA">
        <w:t>,</w:t>
      </w:r>
      <w:r>
        <w:t xml:space="preserve"> or even intellectual when we listen to different kind</w:t>
      </w:r>
      <w:r w:rsidR="008C25BA">
        <w:t>s</w:t>
      </w:r>
      <w:r>
        <w:t xml:space="preserve"> of music. While we don’t necessarily remember the name of a piece of </w:t>
      </w:r>
      <w:proofErr w:type="gramStart"/>
      <w:r>
        <w:t>music</w:t>
      </w:r>
      <w:proofErr w:type="gramEnd"/>
      <w:r w:rsidR="00713112">
        <w:t xml:space="preserve"> </w:t>
      </w:r>
      <w:r>
        <w:t>we like</w:t>
      </w:r>
      <w:r w:rsidR="008C25BA">
        <w:t xml:space="preserve"> all the time</w:t>
      </w:r>
      <w:r>
        <w:t xml:space="preserve">, we </w:t>
      </w:r>
      <w:r w:rsidR="00713112">
        <w:t>al</w:t>
      </w:r>
      <w:r>
        <w:t xml:space="preserve">most definitely remember how it </w:t>
      </w:r>
      <w:r w:rsidR="008C25BA">
        <w:t>made</w:t>
      </w:r>
      <w:r>
        <w:t xml:space="preserve"> us feel. In the current </w:t>
      </w:r>
      <w:r w:rsidR="008C25BA">
        <w:t>day</w:t>
      </w:r>
      <w:r>
        <w:t xml:space="preserve"> where </w:t>
      </w:r>
      <w:r w:rsidR="008C25BA">
        <w:t>enormous amount of</w:t>
      </w:r>
      <w:r>
        <w:t xml:space="preserve"> </w:t>
      </w:r>
      <w:r w:rsidR="008C25BA">
        <w:t>musical</w:t>
      </w:r>
      <w:r>
        <w:t xml:space="preserve"> content </w:t>
      </w:r>
      <w:r w:rsidR="008C25BA">
        <w:t>can be found on the</w:t>
      </w:r>
      <w:r>
        <w:t xml:space="preserve"> internet</w:t>
      </w:r>
      <w:r w:rsidR="008C25BA">
        <w:t>,</w:t>
      </w:r>
      <w:r>
        <w:t xml:space="preserve"> the ability to automatically </w:t>
      </w:r>
      <w:r w:rsidR="008C25BA">
        <w:t>organize</w:t>
      </w:r>
      <w:r>
        <w:t xml:space="preserve"> </w:t>
      </w:r>
      <w:r w:rsidR="008C25BA">
        <w:t>music based on its emotional quality is important for any application to help us find</w:t>
      </w:r>
      <w:r w:rsidR="003602E8">
        <w:t xml:space="preserve"> the</w:t>
      </w:r>
      <w:r w:rsidR="008C25BA">
        <w:t xml:space="preserve"> music we want, whether we are </w:t>
      </w:r>
      <w:r w:rsidR="00713112">
        <w:t>commuting to work</w:t>
      </w:r>
      <w:r w:rsidR="008C25BA">
        <w:t xml:space="preserve">, </w:t>
      </w:r>
      <w:r w:rsidR="00713112">
        <w:t xml:space="preserve">making music as </w:t>
      </w:r>
      <w:r w:rsidR="008C25BA">
        <w:t>a produce</w:t>
      </w:r>
      <w:r w:rsidR="003602E8">
        <w:t>r</w:t>
      </w:r>
      <w:r w:rsidR="008C25BA">
        <w:t>, or</w:t>
      </w:r>
      <w:r w:rsidR="00713112">
        <w:t xml:space="preserve"> finding background music as a</w:t>
      </w:r>
      <w:r w:rsidR="008C25BA">
        <w:t xml:space="preserve"> </w:t>
      </w:r>
      <w:r w:rsidR="003F6A69">
        <w:t>video editor</w:t>
      </w:r>
      <w:r w:rsidR="003602E8">
        <w:t xml:space="preserve"> and so on</w:t>
      </w:r>
      <w:r w:rsidR="008C25BA">
        <w:t xml:space="preserve">... </w:t>
      </w:r>
    </w:p>
    <w:p w14:paraId="3A6F76AD" w14:textId="61289BEB" w:rsidR="008C25BA" w:rsidRDefault="008C25BA" w:rsidP="005F166D"/>
    <w:p w14:paraId="2FBE1707" w14:textId="0A745210" w:rsidR="003602E8" w:rsidRDefault="008C25BA" w:rsidP="005F166D">
      <w:r>
        <w:t>However, there are few common challenges associated with the task. The first being the subjective nature of emotions</w:t>
      </w:r>
      <w:r w:rsidR="00713112">
        <w:t xml:space="preserve">. How I feel about a piece of music may be deeply personal and life circumstantial, which is probably not how you feel about the same music. Also, how to translate emotional qualities to numerical </w:t>
      </w:r>
      <w:r w:rsidR="003602E8">
        <w:t>datatypes</w:t>
      </w:r>
      <w:r w:rsidR="00713112">
        <w:t xml:space="preserve"> that is easy for </w:t>
      </w:r>
      <w:r w:rsidR="003602E8">
        <w:t>computers to understand</w:t>
      </w:r>
      <w:r w:rsidR="00713112">
        <w:t xml:space="preserve">. According to </w:t>
      </w:r>
      <w:r w:rsidR="003602E8">
        <w:t>(</w:t>
      </w:r>
      <w:proofErr w:type="spellStart"/>
      <w:r w:rsidR="00713112" w:rsidRPr="00713112">
        <w:t>Xinyu</w:t>
      </w:r>
      <w:proofErr w:type="spellEnd"/>
      <w:r w:rsidR="00713112" w:rsidRPr="00713112">
        <w:t xml:space="preserve"> Yang</w:t>
      </w:r>
      <w:r w:rsidR="003602E8">
        <w:t xml:space="preserve">, </w:t>
      </w:r>
      <w:proofErr w:type="spellStart"/>
      <w:r w:rsidR="00713112" w:rsidRPr="00713112">
        <w:t>Yizhuo</w:t>
      </w:r>
      <w:proofErr w:type="spellEnd"/>
      <w:r w:rsidR="00713112" w:rsidRPr="00713112">
        <w:t xml:space="preserve"> </w:t>
      </w:r>
      <w:proofErr w:type="gramStart"/>
      <w:r w:rsidR="00713112" w:rsidRPr="00713112">
        <w:t>Dong</w:t>
      </w:r>
      <w:r w:rsidR="003602E8">
        <w:t xml:space="preserve">, </w:t>
      </w:r>
      <w:r w:rsidR="00713112" w:rsidRPr="00713112">
        <w:t xml:space="preserve"> Juan</w:t>
      </w:r>
      <w:proofErr w:type="gramEnd"/>
      <w:r w:rsidR="00713112" w:rsidRPr="00713112">
        <w:t xml:space="preserve"> Li</w:t>
      </w:r>
      <w:r w:rsidR="00713112">
        <w:t>, 2017</w:t>
      </w:r>
      <w:r w:rsidR="003602E8">
        <w:t>)’s summary on MER methods,</w:t>
      </w:r>
      <w:r w:rsidR="00713112">
        <w:t xml:space="preserve"> one popular </w:t>
      </w:r>
      <w:r w:rsidR="003602E8">
        <w:t xml:space="preserve">way is to use Russel’s dimensional model to represent emotions on a valence / arousal space. Which, looks like this: </w:t>
      </w:r>
    </w:p>
    <w:p w14:paraId="71F077CA" w14:textId="624E23E7" w:rsidR="003602E8" w:rsidRDefault="00864F69" w:rsidP="005F166D">
      <w:r>
        <w:t xml:space="preserve">                                          </w:t>
      </w:r>
      <w:r w:rsidR="003602E8" w:rsidRPr="003602E8">
        <w:rPr>
          <w:noProof/>
        </w:rPr>
        <w:drawing>
          <wp:inline distT="0" distB="0" distL="0" distR="0" wp14:anchorId="708E488E" wp14:editId="2607F5C5">
            <wp:extent cx="2336450" cy="2080260"/>
            <wp:effectExtent l="0" t="0" r="635" b="254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14" cy="21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DF0" w14:textId="1F29E0A5" w:rsidR="003602E8" w:rsidRDefault="003602E8" w:rsidP="005F166D"/>
    <w:p w14:paraId="249BD968" w14:textId="6229B248" w:rsidR="003602E8" w:rsidRDefault="003602E8" w:rsidP="005F166D">
      <w:r>
        <w:t>This model divides the emotions we experience to two dimensions, valence and arousal</w:t>
      </w:r>
      <w:r w:rsidR="001724B0">
        <w:t xml:space="preserve">. </w:t>
      </w:r>
      <w:r>
        <w:t xml:space="preserve"> </w:t>
      </w:r>
      <w:r w:rsidR="001724B0">
        <w:t>V</w:t>
      </w:r>
      <w:r>
        <w:t xml:space="preserve">alence </w:t>
      </w:r>
      <w:r w:rsidR="001724B0">
        <w:t>means</w:t>
      </w:r>
      <w:r>
        <w:t xml:space="preserve"> how attractive a certain thing is, or</w:t>
      </w:r>
      <w:r w:rsidR="001724B0">
        <w:t xml:space="preserve"> in other words,</w:t>
      </w:r>
      <w:r>
        <w:t xml:space="preserve"> how</w:t>
      </w:r>
      <w:r w:rsidR="00B54735">
        <w:t xml:space="preserve"> much do</w:t>
      </w:r>
      <w:r>
        <w:t xml:space="preserve"> we like</w:t>
      </w:r>
      <w:r w:rsidR="001724B0">
        <w:t xml:space="preserve"> it. For me, spicy noodle soups have very high valence, because it is a very good thing, and rat poison will have negative valence</w:t>
      </w:r>
      <w:r w:rsidR="001724B0" w:rsidRPr="00A0280D">
        <w:rPr>
          <w:strike/>
        </w:rPr>
        <w:t xml:space="preserve">, </w:t>
      </w:r>
      <w:proofErr w:type="gramStart"/>
      <w:r w:rsidR="001724B0" w:rsidRPr="00A0280D">
        <w:rPr>
          <w:strike/>
        </w:rPr>
        <w:t>because,</w:t>
      </w:r>
      <w:proofErr w:type="gramEnd"/>
      <w:r w:rsidR="001724B0" w:rsidRPr="00A0280D">
        <w:rPr>
          <w:strike/>
        </w:rPr>
        <w:t xml:space="preserve"> I don’t like to be rat poisoned</w:t>
      </w:r>
      <w:r w:rsidR="001724B0">
        <w:t>.  Arousal on the other hand can be</w:t>
      </w:r>
      <w:r w:rsidR="00A0280D">
        <w:t xml:space="preserve"> </w:t>
      </w:r>
      <w:r w:rsidR="001724B0">
        <w:t xml:space="preserve">understood as excitement, energy, or lack thereof. </w:t>
      </w:r>
      <w:r w:rsidR="00B54735">
        <w:t>If</w:t>
      </w:r>
      <w:r w:rsidR="001724B0">
        <w:t xml:space="preserve"> we combine the two dimensions, we can describe a whole lot of emotions. For example, high valence and</w:t>
      </w:r>
      <w:r w:rsidR="00FA1EED">
        <w:t xml:space="preserve"> high</w:t>
      </w:r>
      <w:r w:rsidR="001724B0">
        <w:t xml:space="preserve"> arousal would describe ecstatically winning a lottery ticket, and low arousal and</w:t>
      </w:r>
      <w:r w:rsidR="00FA1EED">
        <w:t xml:space="preserve"> low</w:t>
      </w:r>
      <w:r w:rsidR="001724B0">
        <w:t xml:space="preserve"> valence would </w:t>
      </w:r>
      <w:r w:rsidR="00495C98">
        <w:t>describe</w:t>
      </w:r>
      <w:r w:rsidR="00FA1EED">
        <w:t xml:space="preserve"> tired, sluggish feelings. </w:t>
      </w:r>
    </w:p>
    <w:p w14:paraId="0CE8FC1C" w14:textId="611C83A1" w:rsidR="001724B0" w:rsidRDefault="001724B0" w:rsidP="005F166D"/>
    <w:p w14:paraId="1DF29FF1" w14:textId="2CB36767" w:rsidR="001724B0" w:rsidRDefault="001724B0" w:rsidP="005F166D">
      <w:r>
        <w:t xml:space="preserve">So, </w:t>
      </w:r>
      <w:r w:rsidR="00FA1EED">
        <w:t xml:space="preserve">for our final project, we used a </w:t>
      </w:r>
      <w:proofErr w:type="gramStart"/>
      <w:r w:rsidR="0081191F">
        <w:t>deep-learning</w:t>
      </w:r>
      <w:proofErr w:type="gramEnd"/>
      <w:r w:rsidR="00FA1EED">
        <w:t xml:space="preserve"> based approach that incorporated Russel’s dimensional representation of emotion </w:t>
      </w:r>
      <w:r w:rsidR="0081191F">
        <w:t>as labels</w:t>
      </w:r>
      <w:r w:rsidR="00FA1EED">
        <w:t xml:space="preserve">. The dataset we used is from Deezer’s music mood recognition repository on </w:t>
      </w:r>
      <w:proofErr w:type="spellStart"/>
      <w:r w:rsidR="00FA1EED">
        <w:t>Github</w:t>
      </w:r>
      <w:proofErr w:type="spellEnd"/>
      <w:r w:rsidR="00FA1EED">
        <w:t xml:space="preserve">, which contains </w:t>
      </w:r>
      <w:r w:rsidR="0081191F">
        <w:t xml:space="preserve">valence arousal labels for 18,644 tracks. Since Deezer did not provide any audio files, we had to go to their API to manually download 30 second mp3 previews for each </w:t>
      </w:r>
      <w:r w:rsidR="00A13E93">
        <w:t>track</w:t>
      </w:r>
      <w:r w:rsidR="0081191F">
        <w:t xml:space="preserve">. In the end, we were able to get an annotated dataset of 14,317 tracks in mp3 format after discarding </w:t>
      </w:r>
      <w:r w:rsidR="00A13E93">
        <w:t>ones with</w:t>
      </w:r>
      <w:r w:rsidR="0081191F">
        <w:t xml:space="preserve"> broken links.</w:t>
      </w:r>
    </w:p>
    <w:p w14:paraId="1915E3DC" w14:textId="77D33713" w:rsidR="0081191F" w:rsidRDefault="0081191F" w:rsidP="005F166D"/>
    <w:p w14:paraId="758FFE5C" w14:textId="248F0EEA" w:rsidR="00845A93" w:rsidRDefault="0081191F" w:rsidP="005F166D">
      <w:r>
        <w:t>For the time being, we are re-implementing an audio</w:t>
      </w:r>
      <w:r w:rsidR="00A13E93">
        <w:t>-</w:t>
      </w:r>
      <w:r>
        <w:t xml:space="preserve">only deep learning </w:t>
      </w:r>
      <w:r w:rsidR="00D471E2">
        <w:t>algorithm</w:t>
      </w:r>
      <w:r>
        <w:t xml:space="preserve"> </w:t>
      </w:r>
      <w:r w:rsidR="00A13E93">
        <w:t>described</w:t>
      </w:r>
      <w:r>
        <w:t xml:space="preserve"> in </w:t>
      </w:r>
      <w:proofErr w:type="spellStart"/>
      <w:r>
        <w:t>Rémi</w:t>
      </w:r>
      <w:proofErr w:type="spellEnd"/>
      <w:r>
        <w:t xml:space="preserve"> </w:t>
      </w:r>
      <w:proofErr w:type="spellStart"/>
      <w:r>
        <w:t>Delbouys</w:t>
      </w:r>
      <w:proofErr w:type="spellEnd"/>
      <w:r>
        <w:t xml:space="preserve">, Romain </w:t>
      </w:r>
      <w:proofErr w:type="spellStart"/>
      <w:r>
        <w:t>Hennequin</w:t>
      </w:r>
      <w:proofErr w:type="spellEnd"/>
      <w:r>
        <w:t xml:space="preserve">, Francesco </w:t>
      </w:r>
      <w:proofErr w:type="spellStart"/>
      <w:r>
        <w:t>Pic</w:t>
      </w:r>
      <w:r w:rsidR="00A13E93">
        <w:t>c</w:t>
      </w:r>
      <w:r>
        <w:t>oli</w:t>
      </w:r>
      <w:proofErr w:type="spellEnd"/>
      <w:r>
        <w:t xml:space="preserve">, Jimena </w:t>
      </w:r>
      <w:proofErr w:type="spellStart"/>
      <w:r>
        <w:t>Royo-Letelier</w:t>
      </w:r>
      <w:proofErr w:type="spellEnd"/>
      <w:r>
        <w:t xml:space="preserve">, Manuel </w:t>
      </w:r>
      <w:proofErr w:type="spellStart"/>
      <w:r>
        <w:t>Moussallam’s</w:t>
      </w:r>
      <w:proofErr w:type="spellEnd"/>
      <w:r>
        <w:t xml:space="preserve"> paper</w:t>
      </w:r>
      <w:r w:rsidR="00A13E93">
        <w:t>, which uses a CNN model to train and predict input and outputs.</w:t>
      </w:r>
      <w:r w:rsidR="00845A93">
        <w:t xml:space="preserve"> The architecture is as follows. To save time, I’ve pre-written the layers and dimensions, and I’ll quickly go over it before showing some preliminary code that we are working on right now. </w:t>
      </w:r>
    </w:p>
    <w:p w14:paraId="28D69973" w14:textId="1CAC977B" w:rsidR="003602E8" w:rsidRDefault="003602E8" w:rsidP="005F166D"/>
    <w:p w14:paraId="783164AE" w14:textId="366F2320" w:rsidR="003602E8" w:rsidRDefault="003602E8" w:rsidP="005F166D"/>
    <w:p w14:paraId="6DF274BD" w14:textId="2A862B21" w:rsidR="008C25BA" w:rsidRDefault="00713112" w:rsidP="005F166D">
      <w:r>
        <w:t xml:space="preserve"> </w:t>
      </w:r>
    </w:p>
    <w:sectPr w:rsidR="008C25BA" w:rsidSect="009375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F4B2D"/>
    <w:multiLevelType w:val="hybridMultilevel"/>
    <w:tmpl w:val="30DCD714"/>
    <w:lvl w:ilvl="0" w:tplc="E9805D00">
      <w:numFmt w:val="bullet"/>
      <w:lvlText w:val="-"/>
      <w:lvlJc w:val="left"/>
      <w:pPr>
        <w:ind w:left="720" w:hanging="360"/>
      </w:pPr>
      <w:rPr>
        <w:rFonts w:ascii="Songti TC" w:eastAsia="Songti TC" w:hAnsi="Songti TC" w:cs="Times New Roman (Body CS)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D"/>
    <w:rsid w:val="001724B0"/>
    <w:rsid w:val="001E081F"/>
    <w:rsid w:val="003602E8"/>
    <w:rsid w:val="003F6A69"/>
    <w:rsid w:val="00495C98"/>
    <w:rsid w:val="005F166D"/>
    <w:rsid w:val="0066271B"/>
    <w:rsid w:val="00713112"/>
    <w:rsid w:val="007B468C"/>
    <w:rsid w:val="0081191F"/>
    <w:rsid w:val="00845A93"/>
    <w:rsid w:val="00864F69"/>
    <w:rsid w:val="008C25BA"/>
    <w:rsid w:val="00937517"/>
    <w:rsid w:val="00A0280D"/>
    <w:rsid w:val="00A13E93"/>
    <w:rsid w:val="00B54735"/>
    <w:rsid w:val="00D471E2"/>
    <w:rsid w:val="00EA4D51"/>
    <w:rsid w:val="00F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D35D2"/>
  <w14:defaultImageDpi w14:val="32767"/>
  <w15:chartTrackingRefBased/>
  <w15:docId w15:val="{8195B8B8-C51F-884F-A6DC-EC8DACB9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ngti TC" w:eastAsia="Songti TC" w:hAnsi="Songti TC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Quan</dc:creator>
  <cp:keywords/>
  <dc:description/>
  <cp:lastModifiedBy>Xiao Quan</cp:lastModifiedBy>
  <cp:revision>4</cp:revision>
  <dcterms:created xsi:type="dcterms:W3CDTF">2020-12-07T02:27:00Z</dcterms:created>
  <dcterms:modified xsi:type="dcterms:W3CDTF">2020-12-07T20:45:00Z</dcterms:modified>
</cp:coreProperties>
</file>