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rStyle w:val="Strong"/>
          <w:rFonts w:eastAsia="" w:eastAsiaTheme="majorEastAsia"/>
          <w:color w:val="111111"/>
          <w:sz w:val="32"/>
          <w:szCs w:val="32"/>
        </w:rPr>
        <w:t>Протокол мозгового штурма</w:t>
      </w:r>
    </w:p>
    <w:p>
      <w:pPr>
        <w:pStyle w:val="Normal"/>
        <w:jc w:val="left"/>
        <w:rPr/>
      </w:pP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Проект:</w:t>
      </w:r>
      <w:r>
        <w:rPr>
          <w:color w:val="111111"/>
        </w:rPr>
        <w:t> Система онлайн-записи на услуги</w:t>
      </w:r>
      <w:r>
        <w:rPr>
          <w:color w:val="111111"/>
          <w:lang w:val="ru-RU"/>
        </w:rPr>
        <w:t xml:space="preserve"> </w:t>
      </w:r>
      <w:r>
        <w:rPr>
          <w:color w:val="111111"/>
        </w:rPr>
        <w:t>(Sign up for a haircut)</w:t>
        <w:br/>
      </w:r>
      <w:r>
        <w:rPr>
          <w:rStyle w:val="Strong"/>
          <w:rFonts w:eastAsia="" w:eastAsiaTheme="majorEastAsia"/>
          <w:color w:val="111111"/>
        </w:rPr>
        <w:t>Дата:</w:t>
      </w:r>
      <w:r>
        <w:rPr>
          <w:color w:val="111111"/>
        </w:rPr>
        <w:t> </w:t>
      </w:r>
      <w:r>
        <w:rPr>
          <w:color w:val="111111"/>
          <w:lang w:val="en-US"/>
        </w:rPr>
        <w:t>27.12.2025</w:t>
      </w:r>
      <w:r>
        <w:rPr>
          <w:color w:val="111111"/>
        </w:rPr>
        <w:t xml:space="preserve"> 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Форма проведения:</w:t>
      </w:r>
      <w:r>
        <w:rPr>
          <w:color w:val="111111"/>
        </w:rPr>
        <w:t xml:space="preserve"> </w:t>
      </w:r>
      <w:r>
        <w:rPr>
          <w:b w:val="false"/>
          <w:bCs w:val="false"/>
          <w:color w:val="111111"/>
          <w:lang w:val="en-US"/>
        </w:rPr>
        <w:t>онлайн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Время:</w:t>
      </w:r>
      <w:r>
        <w:rPr>
          <w:color w:val="111111"/>
          <w:lang w:val="ru-RU"/>
        </w:rPr>
        <w:t xml:space="preserve"> </w:t>
      </w:r>
      <w:r>
        <w:rPr>
          <w:color w:val="111111"/>
          <w:lang w:val="en-US"/>
        </w:rPr>
        <w:t>2</w:t>
      </w:r>
      <w:r>
        <w:rPr>
          <w:color w:val="111111"/>
          <w:lang w:val="en-US"/>
        </w:rPr>
        <w:t>1</w:t>
      </w:r>
      <w:r>
        <w:rPr>
          <w:color w:val="111111"/>
          <w:lang w:val="ru-RU"/>
        </w:rPr>
        <w:t>:</w:t>
      </w:r>
      <w:r>
        <w:rPr>
          <w:color w:val="111111"/>
          <w:lang w:val="ru-RU"/>
        </w:rPr>
        <w:t>00</w:t>
      </w: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Участники:</w:t>
      </w:r>
      <w:r>
        <w:rPr>
          <w:color w:val="111111"/>
        </w:rPr>
        <w:t> garrosee, battlega, charisee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left"/>
        <w:outlineLvl w:val="2"/>
        <w:rPr/>
      </w:pPr>
      <w:r>
        <w:rPr>
          <w:b/>
          <w:bCs/>
          <w:color w:val="111111"/>
          <w:sz w:val="28"/>
          <w:szCs w:val="28"/>
        </w:rPr>
        <w:t xml:space="preserve">Начисление и прием оплаты за услугу </w:t>
      </w:r>
      <w:r>
        <w:rPr>
          <w:b/>
          <w:bCs/>
          <w:color w:val="111111"/>
          <w:sz w:val="28"/>
          <w:szCs w:val="28"/>
        </w:rPr>
        <w:t>(PAY1)</w:t>
      </w:r>
    </w:p>
    <w:p>
      <w:pPr>
        <w:pStyle w:val="NormalWeb"/>
        <w:spacing w:lineRule="auto" w:line="240" w:before="280" w:afterAutospacing="0" w:after="0"/>
        <w:jc w:val="left"/>
        <w:rPr/>
      </w:pPr>
      <w:r>
        <w:rPr>
          <w:b/>
          <w:bCs/>
          <w:color w:val="111111"/>
        </w:rPr>
        <w:t>Ведущий:</w:t>
      </w:r>
      <w:r>
        <w:rPr>
          <w:b w:val="false"/>
          <w:bCs w:val="false"/>
          <w:color w:val="111111"/>
          <w:lang w:val="en-US"/>
        </w:rPr>
        <w:t> battlega???</w:t>
      </w:r>
      <w:r>
        <w:rPr>
          <w:color w:val="111111"/>
        </w:rPr>
        <w:br/>
      </w:r>
      <w:r>
        <w:rPr>
          <w:b/>
          <w:bCs/>
          <w:color w:val="111111"/>
        </w:rPr>
        <w:t>Делопроизводител</w:t>
      </w:r>
      <w:r>
        <w:rPr>
          <w:b/>
          <w:bCs/>
          <w:color w:val="111111"/>
          <w:lang w:val="ru-RU"/>
        </w:rPr>
        <w:t>и</w:t>
      </w:r>
      <w:r>
        <w:rPr>
          <w:b/>
          <w:bCs/>
          <w:color w:val="111111"/>
        </w:rPr>
        <w:t>:</w:t>
      </w:r>
      <w:r>
        <w:rPr>
          <w:color w:val="111111"/>
        </w:rPr>
        <w:t> </w:t>
      </w:r>
      <w:r>
        <w:rPr>
          <w:b w:val="false"/>
          <w:bCs w:val="false"/>
          <w:color w:val="111111"/>
          <w:lang w:val="en-US"/>
        </w:rPr>
        <w:t>garrosee???</w:t>
      </w:r>
      <w:r>
        <w:rPr>
          <w:color w:val="111111"/>
        </w:rPr>
        <w:br/>
      </w:r>
      <w:r>
        <w:rPr>
          <w:b/>
          <w:bCs/>
          <w:color w:val="111111"/>
          <w:lang w:val="ru-RU"/>
        </w:rPr>
        <w:t>Владелец процесса</w:t>
      </w:r>
      <w:r>
        <w:rPr>
          <w:b/>
          <w:bCs/>
          <w:color w:val="111111"/>
        </w:rPr>
        <w:t>:</w:t>
      </w:r>
      <w:r>
        <w:rPr>
          <w:color w:val="111111"/>
        </w:rPr>
        <w:t> charisee???</w:t>
        <w:br/>
      </w:r>
      <w:r>
        <w:rPr>
          <w:b/>
          <w:bCs/>
          <w:color w:val="111111"/>
          <w:lang w:val="ru-RU"/>
        </w:rPr>
        <w:t>Тема</w:t>
      </w:r>
      <w:r>
        <w:rPr>
          <w:b/>
          <w:bCs/>
          <w:color w:val="111111"/>
        </w:rPr>
        <w:t>:</w:t>
      </w:r>
      <w:r>
        <w:rPr>
          <w:color w:val="111111"/>
        </w:rPr>
        <w:t> </w:t>
      </w:r>
      <w:r>
        <w:rPr>
          <w:color w:val="111111"/>
        </w:rPr>
        <w:t>процесс начисления стоимости и приема оплаты.</w:t>
      </w:r>
      <w:r>
        <w:rPr>
          <w:color w:val="111111"/>
        </w:rPr>
        <w:br/>
      </w:r>
      <w:r>
        <w:rPr>
          <w:b/>
          <w:bCs/>
          <w:color w:val="111111"/>
        </w:rPr>
        <w:t>Цель:</w:t>
      </w:r>
      <w:r>
        <w:rPr>
          <w:color w:val="111111"/>
        </w:rPr>
        <w:t> </w:t>
      </w:r>
      <w:r>
        <w:rPr>
          <w:color w:val="111111"/>
        </w:rPr>
        <w:t>определить шаги от фиксации выполненной услуги до передачи данных в бухгалтерию.​</w:t>
      </w:r>
    </w:p>
    <w:p>
      <w:pPr>
        <w:pStyle w:val="NormalWeb"/>
        <w:spacing w:before="280" w:after="280"/>
        <w:jc w:val="left"/>
        <w:rPr/>
      </w:pPr>
      <w:r>
        <w:rPr>
          <w:b/>
          <w:bCs/>
          <w:color w:val="111111"/>
          <w:lang w:val="ru-RU"/>
        </w:rPr>
        <w:t xml:space="preserve">Вопросы: 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На каком этапе формируется итоговая сумма к оплате (до или после возможных изменений набора услуг)?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Какие способы оплаты поддерживаются (наличные, карта, онлайн</w:t>
        <w:noBreakHyphen/>
        <w:t>оплата, бонусы)?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обрабатываются скидки, акции, промокоды?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данные об оплате передаются в бухгалтерию (автоматически/выгрузка/ручной ввод)?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фиксируются случаи неоплаты или частичной оплаты?​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</w:rPr>
        <w:t>Предложения и идеи: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Начало процесса: после фиксации статуса «услуга выполнена» по записи.​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Ресурсы: список выполненных услуг, тарифы и скидки, данные клиента, настройки интеграции с бухгалтерией/кассой.​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Система рассчитывает стоимость с учетом скидок, акций, промокодов и формирует сумму к оплате.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Менеджер принимает оплату, фиксирует способ; система создает запись об оплате и формирует данные для бухгалтерии (выгрузка/интеграция).​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По окончании рабочего дня менеджер формирует отчет и отправляет в бухгалтерию данные по всем оказанным услугам и оплатам.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Менеджер применяет скидки вручную и формирует итоговую сумму с учетом всех скидок, в комментарии к заказу делается пометка о примененных акциях, а заявка помечается для последующего анализа.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</w:rPr>
        <w:t>Предложения и идеи: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/>
        <w:t>Нужна ли онлайн</w:t>
        <w:noBreakHyphen/>
        <w:t>оплата заранее при записи: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>Мнения: часть участников за предоплату для снижения неявок; другая часть считает, что это оттолкнет часть клиентов.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Мнение владельца: </w:t>
      </w:r>
      <w:r>
        <w:rPr/>
        <w:t>предоплата создат дополнительные проблемы с возвратом платежа при неявке клиента, а также дополнительными проводкам бухгалтеру. формированию кассовых документов и расчетов с налоговой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Решение: </w:t>
      </w:r>
      <w:r>
        <w:rPr/>
        <w:t>оплата по факту оказания услуги</w:t>
      </w:r>
      <w:r>
        <w:rPr/>
        <w:t>.​</w:t>
      </w:r>
    </w:p>
    <w:sectPr>
      <w:type w:val="nextPage"/>
      <w:pgSz w:w="11906" w:h="16838"/>
      <w:pgMar w:left="1138" w:right="1138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5a6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2c21b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c21b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c21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c21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c21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c21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c21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c21bf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c21bf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2c21b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c21b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c21b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c21b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c21b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c21b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c21b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c21b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21b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c21b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c21bf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2c21bf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1b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9686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777e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c21b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c21b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c21bf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21b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c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e75e43"/>
    <w:pPr>
      <w:spacing w:beforeAutospacing="1" w:afterAutospacing="1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fc60e9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3">
    <w:name w:val="Grid Table 1 Light Accent 3"/>
    <w:basedOn w:val="a1"/>
    <w:uiPriority w:val="46"/>
    <w:rsid w:val="003f777e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Application>LibreOffice/24.2.2.2$Linux_X86_64 LibreOffice_project/420$Build-2</Application>
  <AppVersion>15.0000</AppVersion>
  <Pages>1</Pages>
  <Words>271</Words>
  <Characters>1748</Characters>
  <CharactersWithSpaces>1989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2025-04-07T06:34:00Z</dcterms:created>
  <dc:creator>Microsoft Office User</dc:creator>
  <dc:description/>
  <dc:language>en-US</dc:language>
  <cp:lastModifiedBy/>
  <dcterms:modified xsi:type="dcterms:W3CDTF">2026-01-09T12:32:07Z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