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1E23" w14:textId="77777777" w:rsidR="00C7513A" w:rsidRPr="003149E0" w:rsidRDefault="005B79CB" w:rsidP="00C7513A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C7513A" w:rsidRPr="003149E0">
        <w:rPr>
          <w:rFonts w:ascii="Garamond" w:hAnsi="Garamond" w:cs="Times New Roman"/>
          <w:sz w:val="32"/>
          <w:szCs w:val="32"/>
        </w:rPr>
        <w:t>Gopal Kumar</w:t>
      </w:r>
    </w:p>
    <w:p w14:paraId="3B7AF437" w14:textId="316318D0" w:rsidR="00C7513A" w:rsidRPr="00581E37" w:rsidRDefault="00C7513A" w:rsidP="00C7513A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Pr="003149E0">
        <w:rPr>
          <w:rFonts w:ascii="Garamond" w:hAnsi="Garamond" w:cs="Times New Roman"/>
        </w:rPr>
        <w:t xml:space="preserve">| </w:t>
      </w:r>
      <w:hyperlink r:id="rId6" w:history="1">
        <w:r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Pr="003149E0">
        <w:rPr>
          <w:rFonts w:ascii="Garamond" w:hAnsi="Garamond" w:cs="Times New Roman"/>
        </w:rPr>
        <w:t xml:space="preserve"> | (510) 944 – 9097 | </w:t>
      </w:r>
      <w:r w:rsidR="00F745AF">
        <w:rPr>
          <w:rFonts w:ascii="Garamond" w:hAnsi="Garamond" w:cs="Times New Roman"/>
        </w:rPr>
        <w:t>Sunnyvale</w:t>
      </w:r>
      <w:r w:rsidRPr="003149E0">
        <w:rPr>
          <w:rFonts w:ascii="Garamond" w:hAnsi="Garamond" w:cs="Times New Roman"/>
        </w:rPr>
        <w:t>, C</w:t>
      </w:r>
      <w:r>
        <w:rPr>
          <w:rFonts w:ascii="Garamond" w:hAnsi="Garamond" w:cs="Times New Roman"/>
        </w:rPr>
        <w:t>A</w:t>
      </w:r>
      <w:r w:rsidRPr="003149E0">
        <w:rPr>
          <w:rFonts w:ascii="Garamond" w:hAnsi="Garamond" w:cs="Times New Roman"/>
        </w:rPr>
        <w:t>, 94</w:t>
      </w:r>
      <w:r w:rsidR="00F745AF">
        <w:rPr>
          <w:rFonts w:ascii="Garamond" w:hAnsi="Garamond" w:cs="Times New Roman"/>
        </w:rPr>
        <w:t>089</w:t>
      </w:r>
      <w:r>
        <w:rPr>
          <w:rFonts w:ascii="Garamond" w:hAnsi="Garamond" w:cs="Times New Roman"/>
        </w:rPr>
        <w:t xml:space="preserve"> </w:t>
      </w:r>
      <w:r>
        <w:rPr>
          <w:rStyle w:val="Hyperlink"/>
          <w:rFonts w:ascii="Garamond" w:hAnsi="Garamond" w:cs="Times New Roman"/>
          <w:u w:val="none"/>
        </w:rPr>
        <w:t xml:space="preserve">|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6F7B11A" w:rsidR="00730062" w:rsidRPr="003149E0" w:rsidRDefault="00171865" w:rsidP="00C7513A">
      <w:pPr>
        <w:pStyle w:val="Title"/>
        <w:ind w:left="0"/>
        <w:jc w:val="both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3C7A241A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 </w:t>
      </w:r>
      <w:r w:rsidR="00D47AE4">
        <w:rPr>
          <w:rFonts w:ascii="Garamond" w:hAnsi="Garamond" w:cs="Times New Roman"/>
        </w:rPr>
        <w:t>August 2022 -</w:t>
      </w:r>
      <w:r w:rsidRPr="003149E0">
        <w:rPr>
          <w:rFonts w:ascii="Garamond" w:hAnsi="Garamond" w:cs="Times New Roman"/>
        </w:rPr>
        <w:t xml:space="preserve"> 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0272CF79" w:rsidR="00730062" w:rsidRPr="003149E0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>Master</w:t>
      </w:r>
      <w:r w:rsidR="0093765C" w:rsidRPr="003149E0">
        <w:rPr>
          <w:rFonts w:ascii="Garamond" w:hAnsi="Garamond" w:cs="Times New Roman"/>
          <w:b/>
          <w:bCs/>
        </w:rPr>
        <w:t xml:space="preserve"> of </w:t>
      </w:r>
      <w:r w:rsidRPr="003149E0">
        <w:rPr>
          <w:rFonts w:ascii="Garamond" w:hAnsi="Garamond" w:cs="Times New Roman"/>
          <w:b/>
          <w:bCs/>
        </w:rPr>
        <w:t>Engineering</w:t>
      </w:r>
      <w:r w:rsidR="0093765C" w:rsidRPr="003149E0">
        <w:rPr>
          <w:rFonts w:ascii="Garamond" w:hAnsi="Garamond" w:cs="Times New Roman"/>
          <w:b/>
          <w:bCs/>
        </w:rPr>
        <w:t>,</w:t>
      </w:r>
      <w:r w:rsidR="0093765C" w:rsidRPr="003149E0">
        <w:rPr>
          <w:rFonts w:ascii="Garamond" w:hAnsi="Garamond" w:cs="Times New Roman"/>
          <w:b/>
          <w:bCs/>
          <w:spacing w:val="-13"/>
        </w:rPr>
        <w:t xml:space="preserve"> </w:t>
      </w:r>
      <w:r w:rsidRPr="003149E0">
        <w:rPr>
          <w:rFonts w:ascii="Garamond" w:hAnsi="Garamond" w:cs="Times New Roman"/>
          <w:b/>
          <w:bCs/>
        </w:rPr>
        <w:t>Industrial Engineering &amp; Operations Research</w:t>
      </w:r>
      <w:r w:rsidR="00837BC9">
        <w:rPr>
          <w:rFonts w:ascii="Garamond" w:hAnsi="Garamond" w:cs="Times New Roman"/>
          <w:b/>
          <w:bCs/>
        </w:rPr>
        <w:t xml:space="preserve"> (</w:t>
      </w:r>
      <w:r w:rsidR="00837BC9" w:rsidRPr="003149E0">
        <w:rPr>
          <w:rFonts w:ascii="Garamond" w:hAnsi="Garamond" w:cs="Times New Roman"/>
          <w:b/>
          <w:bCs/>
        </w:rPr>
        <w:t>FinTech</w:t>
      </w:r>
      <w:r w:rsidR="00837BC9">
        <w:rPr>
          <w:rFonts w:ascii="Garamond" w:hAnsi="Garamond" w:cs="Times New Roman"/>
          <w:b/>
          <w:bCs/>
        </w:rPr>
        <w:t>)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opt</w:t>
      </w:r>
      <w:r w:rsidR="00AE1DB5" w:rsidRPr="001C66A0">
        <w:rPr>
          <w:rFonts w:ascii="Garamond" w:hAnsi="Garamond" w:cs="Times New Roman"/>
          <w:sz w:val="19"/>
          <w:szCs w:val="19"/>
        </w:rPr>
        <w:t>imization analytics; risk modeling, simulation &amp; data analysis; applications of machine learning to electronic markets</w:t>
      </w:r>
      <w:r w:rsidR="0093765C" w:rsidRPr="003149E0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20777BF9" w:rsidR="00730062" w:rsidRPr="003149E0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 xml:space="preserve">Bachelor of Technology, </w:t>
      </w:r>
      <w:r w:rsidR="008A5152" w:rsidRPr="003149E0">
        <w:rPr>
          <w:rFonts w:ascii="Garamond" w:hAnsi="Garamond" w:cs="Times New Roman"/>
          <w:b/>
          <w:bCs/>
        </w:rPr>
        <w:t>Computer Science &amp; Engineering</w:t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16C74090" w:rsidR="007F3C88" w:rsidRPr="006B5741" w:rsidRDefault="007F3C88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sz w:val="19"/>
          <w:szCs w:val="19"/>
        </w:rPr>
      </w:pPr>
      <w:r w:rsidRPr="006B5741">
        <w:rPr>
          <w:rFonts w:ascii="Garamond" w:hAnsi="Garamond" w:cs="Times New Roman"/>
          <w:b/>
          <w:sz w:val="19"/>
          <w:szCs w:val="19"/>
        </w:rPr>
        <w:t xml:space="preserve">Languages: 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Python, R, VBA, AHK, </w:t>
      </w:r>
      <w:r w:rsidR="00F31AD7" w:rsidRPr="006B5741">
        <w:rPr>
          <w:rFonts w:ascii="Garamond" w:hAnsi="Garamond" w:cs="Times New Roman"/>
          <w:bCs/>
          <w:sz w:val="19"/>
          <w:szCs w:val="19"/>
        </w:rPr>
        <w:t>Auto IT</w:t>
      </w:r>
      <w:r w:rsidR="00660D8A" w:rsidRPr="006B5741">
        <w:rPr>
          <w:rFonts w:ascii="Garamond" w:hAnsi="Garamond" w:cs="Times New Roman"/>
          <w:bCs/>
          <w:sz w:val="19"/>
          <w:szCs w:val="19"/>
        </w:rPr>
        <w:t xml:space="preserve">, AMPL                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</w:t>
      </w:r>
      <w:r w:rsidRPr="006B5741">
        <w:rPr>
          <w:rFonts w:ascii="Garamond" w:hAnsi="Garamond" w:cs="Times New Roman"/>
          <w:b/>
          <w:sz w:val="19"/>
          <w:szCs w:val="19"/>
        </w:rPr>
        <w:t>Web: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Bootstrap, HTML5, JavaScript/jQuery, CSS, Django</w:t>
      </w:r>
      <w:r w:rsidR="00BD1232" w:rsidRPr="006B5741">
        <w:rPr>
          <w:rFonts w:ascii="Garamond" w:hAnsi="Garamond" w:cs="Times New Roman"/>
          <w:bCs/>
          <w:sz w:val="19"/>
          <w:szCs w:val="19"/>
        </w:rPr>
        <w:t>, Selenium</w:t>
      </w:r>
      <w:r w:rsidRPr="006B5741">
        <w:rPr>
          <w:rFonts w:ascii="Garamond" w:hAnsi="Garamond" w:cs="Times New Roman"/>
          <w:bCs/>
          <w:sz w:val="19"/>
          <w:szCs w:val="19"/>
        </w:rPr>
        <w:br/>
      </w:r>
      <w:r w:rsidRPr="006B5741">
        <w:rPr>
          <w:rFonts w:ascii="Garamond" w:hAnsi="Garamond" w:cs="Times New Roman"/>
          <w:b/>
          <w:sz w:val="19"/>
          <w:szCs w:val="19"/>
        </w:rPr>
        <w:t>Databases: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MySQL, Oracle     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                                                   </w:t>
      </w:r>
      <w:r w:rsidR="00360A25" w:rsidRPr="006B5741">
        <w:rPr>
          <w:rFonts w:ascii="Garamond" w:hAnsi="Garamond" w:cs="Times New Roman"/>
          <w:b/>
          <w:sz w:val="19"/>
          <w:szCs w:val="19"/>
        </w:rPr>
        <w:t>Libraries: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 pandas, </w:t>
      </w:r>
      <w:proofErr w:type="spellStart"/>
      <w:r w:rsidR="00360A25" w:rsidRPr="006B5741">
        <w:rPr>
          <w:rFonts w:ascii="Garamond" w:hAnsi="Garamond" w:cs="Times New Roman"/>
          <w:bCs/>
          <w:sz w:val="19"/>
          <w:szCs w:val="19"/>
        </w:rPr>
        <w:t>numpy</w:t>
      </w:r>
      <w:proofErr w:type="spellEnd"/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, matplotlib, seaborn, scikit-learn, </w:t>
      </w:r>
      <w:proofErr w:type="spellStart"/>
      <w:r w:rsidR="00360A25" w:rsidRPr="006B5741">
        <w:rPr>
          <w:rFonts w:ascii="Garamond" w:hAnsi="Garamond" w:cs="Times New Roman"/>
          <w:bCs/>
          <w:sz w:val="19"/>
          <w:szCs w:val="19"/>
        </w:rPr>
        <w:t>statsmodels</w:t>
      </w:r>
      <w:proofErr w:type="spellEnd"/>
      <w:r w:rsidR="00360A25" w:rsidRPr="006B5741">
        <w:rPr>
          <w:rFonts w:ascii="Garamond" w:hAnsi="Garamond" w:cs="Times New Roman"/>
          <w:bCs/>
          <w:sz w:val="19"/>
          <w:szCs w:val="19"/>
        </w:rPr>
        <w:br/>
      </w:r>
      <w:r w:rsidR="006D2D09" w:rsidRPr="006B5741">
        <w:rPr>
          <w:rFonts w:ascii="Garamond" w:hAnsi="Garamond" w:cs="Times New Roman"/>
          <w:b/>
          <w:sz w:val="19"/>
          <w:szCs w:val="19"/>
        </w:rPr>
        <w:t>Tools</w:t>
      </w:r>
      <w:r w:rsidRPr="006B5741">
        <w:rPr>
          <w:rFonts w:ascii="Garamond" w:hAnsi="Garamond" w:cs="Times New Roman"/>
          <w:b/>
          <w:sz w:val="19"/>
          <w:szCs w:val="19"/>
        </w:rPr>
        <w:t>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Excel, EViews, Tableau, Haver Analytics, JPM </w:t>
      </w:r>
      <w:proofErr w:type="spellStart"/>
      <w:r w:rsidRPr="006B5741">
        <w:rPr>
          <w:rFonts w:ascii="Garamond" w:hAnsi="Garamond" w:cs="Times New Roman"/>
          <w:bCs/>
          <w:sz w:val="19"/>
          <w:szCs w:val="19"/>
        </w:rPr>
        <w:t>DataQuery</w:t>
      </w:r>
      <w:proofErr w:type="spellEnd"/>
      <w:r w:rsidRPr="006B5741">
        <w:rPr>
          <w:rFonts w:ascii="Garamond" w:hAnsi="Garamond" w:cs="Times New Roman"/>
          <w:bCs/>
          <w:sz w:val="19"/>
          <w:szCs w:val="19"/>
        </w:rPr>
        <w:t xml:space="preserve">, Refinitiv, 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Bloomberg, </w:t>
      </w:r>
      <w:r w:rsidRPr="006B5741">
        <w:rPr>
          <w:rFonts w:ascii="Garamond" w:hAnsi="Garamond" w:cs="Times New Roman"/>
          <w:bCs/>
          <w:sz w:val="19"/>
          <w:szCs w:val="19"/>
        </w:rPr>
        <w:t>JIRA</w:t>
      </w:r>
      <w:r w:rsidR="00FA14F3" w:rsidRPr="006B5741">
        <w:rPr>
          <w:rFonts w:ascii="Garamond" w:hAnsi="Garamond" w:cs="Times New Roman"/>
          <w:bCs/>
          <w:sz w:val="19"/>
          <w:szCs w:val="19"/>
        </w:rPr>
        <w:t xml:space="preserve">, </w:t>
      </w:r>
      <w:r w:rsidR="00676087" w:rsidRPr="006B5741">
        <w:rPr>
          <w:rFonts w:ascii="Garamond" w:hAnsi="Garamond" w:cs="Times New Roman"/>
          <w:bCs/>
          <w:sz w:val="19"/>
          <w:szCs w:val="19"/>
        </w:rPr>
        <w:t xml:space="preserve">Trello, Scrum, </w:t>
      </w:r>
      <w:r w:rsidR="00FA14F3" w:rsidRPr="006B5741">
        <w:rPr>
          <w:rFonts w:ascii="Garamond" w:hAnsi="Garamond" w:cs="Times New Roman"/>
          <w:bCs/>
          <w:sz w:val="19"/>
          <w:szCs w:val="19"/>
        </w:rPr>
        <w:t>Git</w:t>
      </w:r>
      <w:r w:rsidR="00862FF5" w:rsidRPr="006B5741">
        <w:rPr>
          <w:rFonts w:ascii="Garamond" w:hAnsi="Garamond" w:cs="Times New Roman"/>
          <w:bCs/>
          <w:sz w:val="19"/>
          <w:szCs w:val="19"/>
        </w:rPr>
        <w:t xml:space="preserve">, </w:t>
      </w:r>
      <w:r w:rsidR="00082619">
        <w:rPr>
          <w:rFonts w:ascii="Garamond" w:hAnsi="Garamond" w:cs="Times New Roman"/>
          <w:bCs/>
          <w:sz w:val="19"/>
          <w:szCs w:val="19"/>
        </w:rPr>
        <w:t xml:space="preserve">Visio, </w:t>
      </w:r>
      <w:r w:rsidR="004818C2">
        <w:rPr>
          <w:rFonts w:ascii="Garamond" w:hAnsi="Garamond" w:cs="Times New Roman"/>
          <w:bCs/>
          <w:sz w:val="19"/>
          <w:szCs w:val="19"/>
        </w:rPr>
        <w:t>SharePoint</w:t>
      </w:r>
      <w:r w:rsidR="00675E5D">
        <w:rPr>
          <w:rFonts w:ascii="Garamond" w:hAnsi="Garamond" w:cs="Times New Roman"/>
          <w:bCs/>
          <w:sz w:val="19"/>
          <w:szCs w:val="19"/>
        </w:rPr>
        <w:t>, MS Project</w:t>
      </w:r>
      <w:r w:rsidR="00862FF5" w:rsidRPr="006B5741">
        <w:rPr>
          <w:rFonts w:ascii="Garamond" w:hAnsi="Garamond" w:cs="Times New Roman"/>
          <w:bCs/>
          <w:sz w:val="19"/>
          <w:szCs w:val="19"/>
        </w:rPr>
        <w:br/>
      </w:r>
      <w:r w:rsidR="00D159AD" w:rsidRPr="006B5741">
        <w:rPr>
          <w:rFonts w:ascii="Garamond" w:hAnsi="Garamond" w:cs="Times New Roman"/>
          <w:b/>
          <w:sz w:val="19"/>
          <w:szCs w:val="19"/>
        </w:rPr>
        <w:t>Interests:</w:t>
      </w:r>
      <w:r w:rsidR="00D159AD" w:rsidRPr="006B5741">
        <w:rPr>
          <w:rFonts w:ascii="Garamond" w:hAnsi="Garamond" w:cs="Times New Roman"/>
          <w:bCs/>
          <w:sz w:val="19"/>
          <w:szCs w:val="19"/>
        </w:rPr>
        <w:t xml:space="preserve"> </w:t>
      </w:r>
      <w:r w:rsidR="00676087" w:rsidRPr="006B5741">
        <w:rPr>
          <w:rFonts w:ascii="Garamond" w:hAnsi="Garamond" w:cs="Times New Roman"/>
          <w:bCs/>
          <w:sz w:val="19"/>
          <w:szCs w:val="19"/>
        </w:rPr>
        <w:t>project management</w:t>
      </w:r>
      <w:r w:rsidR="00D159AD" w:rsidRPr="006B5741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 w:rsidR="00CD211B" w:rsidRPr="006B5741">
        <w:rPr>
          <w:rFonts w:ascii="Garamond" w:hAnsi="Garamond" w:cs="Times New Roman"/>
          <w:color w:val="000000" w:themeColor="text1"/>
          <w:sz w:val="19"/>
          <w:szCs w:val="19"/>
        </w:rPr>
        <w:t xml:space="preserve">program management, </w:t>
      </w:r>
      <w:r w:rsidR="00676087" w:rsidRPr="006B5741">
        <w:rPr>
          <w:rFonts w:ascii="Garamond" w:hAnsi="Garamond" w:cs="Times New Roman"/>
          <w:color w:val="000000" w:themeColor="text1"/>
          <w:sz w:val="19"/>
          <w:szCs w:val="19"/>
        </w:rPr>
        <w:t xml:space="preserve">operations, </w:t>
      </w:r>
      <w:r w:rsidR="00572248">
        <w:rPr>
          <w:rFonts w:ascii="Garamond" w:hAnsi="Garamond" w:cs="Times New Roman"/>
          <w:color w:val="000000" w:themeColor="text1"/>
          <w:sz w:val="19"/>
          <w:szCs w:val="19"/>
        </w:rPr>
        <w:t xml:space="preserve">strategy, </w:t>
      </w:r>
      <w:r w:rsidR="00D159AD" w:rsidRPr="006B5741">
        <w:rPr>
          <w:rFonts w:ascii="Garamond" w:hAnsi="Garamond" w:cs="Times New Roman"/>
          <w:color w:val="000000" w:themeColor="text1"/>
          <w:sz w:val="19"/>
          <w:szCs w:val="19"/>
        </w:rPr>
        <w:t>data science, analytics, financial services, automation</w:t>
      </w:r>
      <w:r w:rsidR="009207EC" w:rsidRPr="006B5741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 w:rsidR="00D159AD" w:rsidRPr="006B5741">
        <w:rPr>
          <w:rFonts w:ascii="Garamond" w:hAnsi="Garamond" w:cs="Times New Roman"/>
          <w:color w:val="000000" w:themeColor="text1"/>
          <w:sz w:val="19"/>
          <w:szCs w:val="19"/>
        </w:rPr>
        <w:t>alternative data.</w:t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4F9150F6" w14:textId="77777777" w:rsidR="00F745AF" w:rsidRDefault="00F745AF" w:rsidP="00F745AF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 xml:space="preserve">Microsoft                            </w:t>
      </w:r>
      <w:r w:rsidRPr="00EF3D82">
        <w:rPr>
          <w:rFonts w:ascii="Garamond" w:hAnsi="Garamond" w:cs="Times New Roman"/>
          <w:b/>
          <w:sz w:val="18"/>
          <w:szCs w:val="18"/>
        </w:rPr>
        <w:t xml:space="preserve">                                                                                             </w:t>
      </w:r>
      <w:r>
        <w:rPr>
          <w:rFonts w:ascii="Garamond" w:hAnsi="Garamond" w:cs="Times New Roman"/>
          <w:b/>
          <w:sz w:val="18"/>
          <w:szCs w:val="18"/>
        </w:rPr>
        <w:t xml:space="preserve">                               </w:t>
      </w:r>
      <w:r w:rsidRPr="00EF3D82">
        <w:rPr>
          <w:rFonts w:ascii="Garamond" w:hAnsi="Garamond" w:cs="Times New Roman"/>
          <w:b/>
          <w:sz w:val="18"/>
          <w:szCs w:val="18"/>
        </w:rPr>
        <w:t xml:space="preserve">                         </w:t>
      </w:r>
      <w:r w:rsidRPr="00CE466B">
        <w:rPr>
          <w:rFonts w:ascii="Garamond" w:hAnsi="Garamond" w:cs="Times New Roman"/>
          <w:b/>
          <w:sz w:val="20"/>
          <w:szCs w:val="20"/>
        </w:rPr>
        <w:t>Remote, California</w:t>
      </w:r>
      <w:r>
        <w:rPr>
          <w:rFonts w:ascii="Garamond" w:hAnsi="Garamond" w:cs="Times New Roman"/>
          <w:b/>
        </w:rPr>
        <w:br/>
      </w:r>
      <w:r>
        <w:rPr>
          <w:rFonts w:ascii="Garamond" w:hAnsi="Garamond" w:cs="Times New Roman"/>
          <w:b/>
          <w:sz w:val="21"/>
          <w:szCs w:val="21"/>
        </w:rPr>
        <w:t>Projects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Sales Analytics, </w:t>
      </w:r>
      <w:r w:rsidRPr="00CE466B">
        <w:rPr>
          <w:rFonts w:ascii="Garamond" w:hAnsi="Garamond" w:cs="Times New Roman"/>
          <w:bCs/>
          <w:sz w:val="21"/>
          <w:szCs w:val="21"/>
        </w:rPr>
        <w:t>Microsoft 365</w:t>
      </w:r>
      <w:r>
        <w:rPr>
          <w:rFonts w:ascii="Garamond" w:hAnsi="Garamond" w:cs="Times New Roman"/>
          <w:bCs/>
          <w:sz w:val="21"/>
          <w:szCs w:val="21"/>
        </w:rPr>
        <w:t>, Vendor- GJ Consulting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</w:t>
      </w:r>
      <w:r>
        <w:rPr>
          <w:rFonts w:ascii="Garamond" w:hAnsi="Garamond" w:cs="Times New Roman"/>
          <w:b/>
          <w:sz w:val="21"/>
          <w:szCs w:val="21"/>
        </w:rPr>
        <w:t xml:space="preserve">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                       </w:t>
      </w:r>
      <w:r>
        <w:rPr>
          <w:rFonts w:ascii="Garamond" w:hAnsi="Garamond" w:cs="Times New Roman"/>
          <w:b/>
          <w:sz w:val="21"/>
          <w:szCs w:val="21"/>
        </w:rPr>
        <w:t xml:space="preserve">     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</w:t>
      </w:r>
      <w:r>
        <w:rPr>
          <w:rFonts w:ascii="Garamond" w:hAnsi="Garamond" w:cs="Times New Roman"/>
          <w:b/>
          <w:sz w:val="21"/>
          <w:szCs w:val="21"/>
        </w:rPr>
        <w:t xml:space="preserve">              </w:t>
      </w:r>
      <w:r w:rsidRPr="00CE466B">
        <w:rPr>
          <w:rFonts w:ascii="Garamond" w:hAnsi="Garamond" w:cs="Times New Roman"/>
          <w:b/>
          <w:sz w:val="20"/>
          <w:szCs w:val="20"/>
        </w:rPr>
        <w:t>Aug 2023</w:t>
      </w:r>
      <w:r>
        <w:rPr>
          <w:rFonts w:ascii="Garamond" w:hAnsi="Garamond" w:cs="Times New Roman"/>
          <w:b/>
          <w:sz w:val="20"/>
          <w:szCs w:val="20"/>
        </w:rPr>
        <w:t xml:space="preserve"> </w:t>
      </w:r>
      <w:r w:rsidRPr="00CE466B">
        <w:rPr>
          <w:rFonts w:ascii="Garamond" w:hAnsi="Garamond" w:cs="Times New Roman"/>
          <w:b/>
          <w:sz w:val="20"/>
          <w:szCs w:val="20"/>
        </w:rPr>
        <w:t>- Present</w:t>
      </w:r>
    </w:p>
    <w:p w14:paraId="14DBE04F" w14:textId="77777777" w:rsidR="00F745AF" w:rsidRPr="00D333AD" w:rsidRDefault="00F745AF" w:rsidP="00F745A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Working in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the FastTrack </w:t>
      </w:r>
      <w:r>
        <w:rPr>
          <w:rFonts w:ascii="Garamond" w:eastAsia="Batang" w:hAnsi="Garamond" w:cs="Times New Roman"/>
          <w:sz w:val="19"/>
          <w:szCs w:val="19"/>
        </w:rPr>
        <w:t xml:space="preserve">team at 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Microsoft 365 as a </w:t>
      </w:r>
      <w:r>
        <w:rPr>
          <w:rFonts w:ascii="Garamond" w:eastAsia="Batang" w:hAnsi="Garamond" w:cs="Times New Roman"/>
          <w:sz w:val="19"/>
          <w:szCs w:val="19"/>
        </w:rPr>
        <w:t>vendor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employee to drive innovation and efficiency in Sales </w:t>
      </w:r>
      <w:r>
        <w:rPr>
          <w:rFonts w:ascii="Garamond" w:eastAsia="Batang" w:hAnsi="Garamond" w:cs="Times New Roman"/>
          <w:sz w:val="19"/>
          <w:szCs w:val="19"/>
        </w:rPr>
        <w:t>projects and a</w:t>
      </w:r>
      <w:r w:rsidRPr="00CE466B">
        <w:rPr>
          <w:rFonts w:ascii="Garamond" w:eastAsia="Batang" w:hAnsi="Garamond" w:cs="Times New Roman"/>
          <w:sz w:val="19"/>
          <w:szCs w:val="19"/>
        </w:rPr>
        <w:t>nalytics.</w:t>
      </w:r>
    </w:p>
    <w:p w14:paraId="784FDAF7" w14:textId="5976AD40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0D69A5E6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Associate, </w:t>
      </w:r>
      <w:r w:rsidR="00AF6ACF">
        <w:rPr>
          <w:rFonts w:ascii="Garamond" w:hAnsi="Garamond" w:cs="Times New Roman"/>
          <w:b/>
          <w:bCs/>
          <w:iCs/>
          <w:sz w:val="21"/>
          <w:szCs w:val="21"/>
        </w:rPr>
        <w:t xml:space="preserve">Program manager, US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conomic</w:t>
      </w:r>
      <w:r w:rsidR="00AF6ACF">
        <w:rPr>
          <w:rFonts w:ascii="Garamond" w:hAnsi="Garamond" w:cs="Times New Roman"/>
          <w:b/>
          <w:bCs/>
          <w:iCs/>
          <w:sz w:val="21"/>
          <w:szCs w:val="21"/>
        </w:rPr>
        <w:t>s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R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esearch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073A7338" w14:textId="2BDBE63C" w:rsidR="00DA133D" w:rsidRPr="00DA133D" w:rsidRDefault="00DA133D" w:rsidP="00DA13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A133D">
        <w:rPr>
          <w:rFonts w:ascii="Garamond" w:eastAsia="Batang" w:hAnsi="Garamond" w:cs="Times New Roman"/>
          <w:sz w:val="19"/>
          <w:szCs w:val="19"/>
        </w:rPr>
        <w:t xml:space="preserve">Managed and maintained the lifecycle of data-driven projects for a team of analysts, involving tasks such as data modeling, quantitative forecasting, and visualization. </w:t>
      </w:r>
      <w:r w:rsidR="00176966" w:rsidRPr="00DA133D">
        <w:rPr>
          <w:rFonts w:ascii="Garamond" w:eastAsia="Batang" w:hAnsi="Garamond" w:cs="Times New Roman"/>
          <w:sz w:val="19"/>
          <w:szCs w:val="19"/>
        </w:rPr>
        <w:t>Delivered</w:t>
      </w:r>
      <w:r w:rsidRPr="00DA133D">
        <w:rPr>
          <w:rFonts w:ascii="Garamond" w:eastAsia="Batang" w:hAnsi="Garamond" w:cs="Times New Roman"/>
          <w:sz w:val="19"/>
          <w:szCs w:val="19"/>
        </w:rPr>
        <w:t xml:space="preserve"> complex </w:t>
      </w:r>
      <w:proofErr w:type="gramStart"/>
      <w:r w:rsidRPr="00DA133D">
        <w:rPr>
          <w:rFonts w:ascii="Garamond" w:eastAsia="Batang" w:hAnsi="Garamond" w:cs="Times New Roman"/>
          <w:sz w:val="19"/>
          <w:szCs w:val="19"/>
        </w:rPr>
        <w:t>technology</w:t>
      </w:r>
      <w:proofErr w:type="gramEnd"/>
      <w:r w:rsidRPr="00DA133D">
        <w:rPr>
          <w:rFonts w:ascii="Garamond" w:eastAsia="Batang" w:hAnsi="Garamond" w:cs="Times New Roman"/>
          <w:sz w:val="19"/>
          <w:szCs w:val="19"/>
        </w:rPr>
        <w:t xml:space="preserve"> initiatives with a keen eye for detail and effective follow-through.</w:t>
      </w:r>
    </w:p>
    <w:p w14:paraId="6862D707" w14:textId="4424E28B" w:rsidR="00DA133D" w:rsidRPr="00DA133D" w:rsidRDefault="00DA133D" w:rsidP="00DA13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A133D">
        <w:rPr>
          <w:rFonts w:ascii="Garamond" w:eastAsia="Batang" w:hAnsi="Garamond" w:cs="Times New Roman"/>
          <w:sz w:val="19"/>
          <w:szCs w:val="19"/>
        </w:rPr>
        <w:t>Boosted project completion efficiency by 20% through the strategic development and implementation of data strategies, effectively prioritizing tasks and tracking key business metrics.</w:t>
      </w:r>
    </w:p>
    <w:p w14:paraId="32E01468" w14:textId="52214415" w:rsidR="00DA133D" w:rsidRPr="00DA133D" w:rsidRDefault="00DA133D" w:rsidP="00DA13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A133D">
        <w:rPr>
          <w:rFonts w:ascii="Garamond" w:eastAsia="Batang" w:hAnsi="Garamond" w:cs="Times New Roman"/>
          <w:sz w:val="19"/>
          <w:szCs w:val="19"/>
        </w:rPr>
        <w:t>Supervised 20+ research projects, closely coordinating with the business and technology to ensure smooth execution. The success of these projects resulted in publications that attracted a 15% increase in client engagement and a 10% rise in inquiries from potential clients.</w:t>
      </w:r>
    </w:p>
    <w:p w14:paraId="76EC2BDB" w14:textId="54C0E691" w:rsidR="00DA133D" w:rsidRPr="00DA133D" w:rsidRDefault="00DA133D" w:rsidP="00DA13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A133D">
        <w:rPr>
          <w:rFonts w:ascii="Garamond" w:eastAsia="Batang" w:hAnsi="Garamond" w:cs="Times New Roman"/>
          <w:sz w:val="19"/>
          <w:szCs w:val="19"/>
        </w:rPr>
        <w:t>Took ownership of relationships with top</w:t>
      </w:r>
      <w:r w:rsidR="00176966">
        <w:rPr>
          <w:rFonts w:ascii="Garamond" w:eastAsia="Batang" w:hAnsi="Garamond" w:cs="Times New Roman"/>
          <w:sz w:val="19"/>
          <w:szCs w:val="19"/>
        </w:rPr>
        <w:t xml:space="preserve"> media</w:t>
      </w:r>
      <w:r w:rsidRPr="00DA133D">
        <w:rPr>
          <w:rFonts w:ascii="Garamond" w:eastAsia="Batang" w:hAnsi="Garamond" w:cs="Times New Roman"/>
          <w:sz w:val="19"/>
          <w:szCs w:val="19"/>
        </w:rPr>
        <w:t xml:space="preserve"> publications</w:t>
      </w:r>
      <w:r w:rsidR="00572248" w:rsidRPr="00572248">
        <w:rPr>
          <w:rFonts w:ascii="Garamond" w:eastAsia="Batang" w:hAnsi="Garamond" w:cs="Times New Roman"/>
          <w:sz w:val="19"/>
          <w:szCs w:val="19"/>
        </w:rPr>
        <w:t xml:space="preserve"> </w:t>
      </w:r>
      <w:r w:rsidR="00176966">
        <w:rPr>
          <w:rFonts w:ascii="Garamond" w:eastAsia="Batang" w:hAnsi="Garamond" w:cs="Times New Roman"/>
          <w:sz w:val="19"/>
          <w:szCs w:val="19"/>
        </w:rPr>
        <w:t xml:space="preserve">partners </w:t>
      </w:r>
      <w:r w:rsidR="00572248" w:rsidRPr="00D34A56">
        <w:rPr>
          <w:rFonts w:ascii="Garamond" w:eastAsia="Batang" w:hAnsi="Garamond" w:cs="Times New Roman"/>
          <w:sz w:val="19"/>
          <w:szCs w:val="19"/>
        </w:rPr>
        <w:t xml:space="preserve">like </w:t>
      </w:r>
      <w:hyperlink r:id="rId8" w:history="1">
        <w:r w:rsidR="00572248" w:rsidRPr="00D34A56">
          <w:rPr>
            <w:rFonts w:ascii="Garamond" w:eastAsia="Batang" w:hAnsi="Garamond" w:cs="Times New Roman"/>
            <w:b/>
            <w:bCs/>
            <w:sz w:val="19"/>
            <w:szCs w:val="19"/>
          </w:rPr>
          <w:t>Bloomberg Quint</w:t>
        </w:r>
      </w:hyperlink>
      <w:r w:rsidR="00572248" w:rsidRPr="00D34A56">
        <w:rPr>
          <w:rFonts w:ascii="Garamond" w:eastAsia="Batang" w:hAnsi="Garamond" w:cs="Times New Roman"/>
          <w:sz w:val="19"/>
          <w:szCs w:val="19"/>
        </w:rPr>
        <w:t xml:space="preserve"> and </w:t>
      </w:r>
      <w:r w:rsidR="00572248" w:rsidRPr="00D34A56">
        <w:rPr>
          <w:rFonts w:ascii="Garamond" w:eastAsia="Batang" w:hAnsi="Garamond" w:cs="Times New Roman"/>
          <w:b/>
          <w:bCs/>
          <w:sz w:val="19"/>
          <w:szCs w:val="19"/>
        </w:rPr>
        <w:t>Yahoo Finance</w:t>
      </w:r>
      <w:r w:rsidR="00176966">
        <w:rPr>
          <w:rFonts w:ascii="Garamond" w:eastAsia="Batang" w:hAnsi="Garamond" w:cs="Times New Roman"/>
          <w:sz w:val="19"/>
          <w:szCs w:val="19"/>
        </w:rPr>
        <w:t>.</w:t>
      </w:r>
    </w:p>
    <w:p w14:paraId="330FEA20" w14:textId="77777777" w:rsidR="00572248" w:rsidRPr="002B3F61" w:rsidRDefault="00572248" w:rsidP="00572248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Co</w:t>
      </w:r>
      <w:r w:rsidRPr="005359D0">
        <w:rPr>
          <w:rFonts w:ascii="Garamond" w:eastAsia="Batang" w:hAnsi="Garamond" w:cs="Times New Roman"/>
          <w:sz w:val="19"/>
          <w:szCs w:val="19"/>
        </w:rPr>
        <w:t xml:space="preserve">ntributed to the Global Fixed-Income research team, achieving top rankings by institutional investors in </w:t>
      </w:r>
      <w:hyperlink r:id="rId9" w:history="1">
        <w:r w:rsidRPr="002B3F61">
          <w:rPr>
            <w:rFonts w:ascii="Garamond" w:eastAsia="Batang" w:hAnsi="Garamond" w:cs="Times New Roman"/>
            <w:sz w:val="19"/>
            <w:szCs w:val="19"/>
          </w:rPr>
          <w:t>2020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 xml:space="preserve"> and </w:t>
      </w:r>
      <w:hyperlink r:id="rId10" w:history="1">
        <w:r w:rsidRPr="002B3F61">
          <w:rPr>
            <w:rFonts w:ascii="Garamond" w:eastAsia="Batang" w:hAnsi="Garamond" w:cs="Times New Roman"/>
            <w:sz w:val="19"/>
            <w:szCs w:val="19"/>
          </w:rPr>
          <w:t>2021</w:t>
        </w:r>
      </w:hyperlink>
      <w:r>
        <w:rPr>
          <w:rFonts w:ascii="Garamond" w:eastAsia="Batang" w:hAnsi="Garamond" w:cs="Times New Roman"/>
          <w:sz w:val="19"/>
          <w:szCs w:val="19"/>
        </w:rPr>
        <w:t>.</w:t>
      </w:r>
    </w:p>
    <w:p w14:paraId="0303A8A2" w14:textId="12BD969B" w:rsidR="00730062" w:rsidRPr="003149E0" w:rsidRDefault="005359D0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>
        <w:rPr>
          <w:rFonts w:ascii="Garamond" w:hAnsi="Garamond" w:cs="Times New Roman"/>
          <w:b/>
          <w:bCs/>
          <w:iCs/>
          <w:sz w:val="21"/>
          <w:szCs w:val="21"/>
        </w:rPr>
        <w:t>A</w:t>
      </w:r>
      <w:r w:rsidR="00136689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nalyst, </w:t>
      </w:r>
      <w:r w:rsidR="00AF6ACF">
        <w:rPr>
          <w:rFonts w:ascii="Garamond" w:hAnsi="Garamond" w:cs="Times New Roman"/>
          <w:b/>
          <w:bCs/>
          <w:iCs/>
          <w:sz w:val="21"/>
          <w:szCs w:val="21"/>
        </w:rPr>
        <w:t xml:space="preserve">Program manager, 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Automation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 &amp; Analytics Strategy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136689"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</w:t>
      </w:r>
      <w:r w:rsidR="00AF6ACF">
        <w:rPr>
          <w:rFonts w:ascii="Garamond" w:hAnsi="Garamond" w:cs="Times New Roman"/>
          <w:b/>
          <w:bCs/>
          <w:i/>
          <w:sz w:val="20"/>
        </w:rPr>
        <w:t xml:space="preserve">      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6934D965" w14:textId="0A75C3D2" w:rsidR="00DA133D" w:rsidRPr="00DA133D" w:rsidRDefault="00DA133D" w:rsidP="0017696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DA133D">
        <w:rPr>
          <w:rFonts w:ascii="Garamond" w:hAnsi="Garamond" w:cs="Times New Roman"/>
          <w:sz w:val="19"/>
          <w:szCs w:val="19"/>
        </w:rPr>
        <w:t>Developed and executed innovative automation and analytics strategies, focusing on managing complex technology initiatives throughout the product lifecycle and tracking key product metrics</w:t>
      </w:r>
      <w:r w:rsidR="00176966">
        <w:rPr>
          <w:rFonts w:ascii="Garamond" w:hAnsi="Garamond" w:cs="Times New Roman"/>
          <w:sz w:val="19"/>
          <w:szCs w:val="19"/>
        </w:rPr>
        <w:t>,</w:t>
      </w:r>
      <w:r w:rsidRPr="00DA133D">
        <w:rPr>
          <w:rFonts w:ascii="Garamond" w:hAnsi="Garamond" w:cs="Times New Roman"/>
          <w:sz w:val="19"/>
          <w:szCs w:val="19"/>
        </w:rPr>
        <w:t xml:space="preserve"> saving over 4000+ man-hours annually and increasing team efficiency by 20%.</w:t>
      </w:r>
    </w:p>
    <w:p w14:paraId="2B84F44C" w14:textId="3770D754" w:rsidR="00DA133D" w:rsidRPr="00DA133D" w:rsidRDefault="00DA133D" w:rsidP="00DA13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DA133D">
        <w:rPr>
          <w:rFonts w:ascii="Garamond" w:hAnsi="Garamond" w:cs="Times New Roman"/>
          <w:sz w:val="19"/>
          <w:szCs w:val="19"/>
        </w:rPr>
        <w:t>Led meetings at the operational and project level, communicating clear and succinct updates to management and project sponsors. Facilitated team expansion, which resulted in a 50% increase in the number of projects handled by the team.</w:t>
      </w:r>
    </w:p>
    <w:p w14:paraId="557468BD" w14:textId="67DC4EBC" w:rsidR="003A2809" w:rsidRPr="00E62E20" w:rsidRDefault="00DA133D" w:rsidP="00697E67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E62E20">
        <w:rPr>
          <w:rFonts w:ascii="Garamond" w:hAnsi="Garamond" w:cs="Times New Roman"/>
          <w:sz w:val="19"/>
          <w:szCs w:val="19"/>
        </w:rPr>
        <w:t>Established cross-functional organizational structures as the first full-time recruit, demonstrating exceptional project and process management skills, and enhanced client communication.</w:t>
      </w:r>
    </w:p>
    <w:p w14:paraId="428AE860" w14:textId="143FF0EE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BB798C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14:paraId="66017F6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F4992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811B55" w14:textId="77777777" w:rsidR="00730062" w:rsidRPr="003149E0" w:rsidRDefault="00730062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5D9B593D" w14:textId="1F4DADFF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="00F63F3F" w:rsidRPr="00726AF9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Alternative Data-Driven Jobs Tracker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2020-21, JP Morgan</w:t>
      </w:r>
      <w:r w:rsidR="00C7513A">
        <w:rPr>
          <w:rFonts w:ascii="Garamond" w:hAnsi="Garamond" w:cs="Times New Roman"/>
          <w:color w:val="000000" w:themeColor="text1"/>
          <w:sz w:val="19"/>
          <w:szCs w:val="19"/>
        </w:rPr>
        <w:t>.</w:t>
      </w:r>
    </w:p>
    <w:p w14:paraId="2BBB5121" w14:textId="09C57816" w:rsidR="00B430F2" w:rsidRPr="003107EC" w:rsidRDefault="003107EC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eastAsia="Batang" w:hAnsi="Garamond" w:cs="Times New Roman"/>
          <w:sz w:val="18"/>
          <w:szCs w:val="18"/>
        </w:rPr>
      </w:pPr>
      <w:r w:rsidRPr="003107EC">
        <w:rPr>
          <w:rFonts w:ascii="Garamond" w:eastAsia="Batang" w:hAnsi="Garamond" w:cs="Times New Roman"/>
          <w:sz w:val="18"/>
          <w:szCs w:val="18"/>
        </w:rPr>
        <w:t xml:space="preserve">Led an initiative to reimagine 'payroll jobs tracking' utilizing ~25 high-frequency alternative data series. </w:t>
      </w:r>
    </w:p>
    <w:p w14:paraId="4C241BE8" w14:textId="2F962E2A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="00F63F3F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Chase </w:t>
      </w:r>
      <w:r w:rsidR="00F63F3F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C</w:t>
      </w:r>
      <w:r w:rsidR="00F63F3F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ard </w:t>
      </w:r>
      <w:r w:rsidR="00F63F3F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Retail Sales Nowcasting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2020-2021, JP Morgan.</w:t>
      </w:r>
    </w:p>
    <w:p w14:paraId="23A9E946" w14:textId="659848BA" w:rsidR="00B430F2" w:rsidRPr="002035F9" w:rsidRDefault="002035F9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eastAsia="Batang" w:hAnsi="Garamond" w:cs="Times New Roman"/>
          <w:sz w:val="18"/>
          <w:szCs w:val="18"/>
        </w:rPr>
      </w:pPr>
      <w:r w:rsidRPr="002035F9">
        <w:rPr>
          <w:rFonts w:ascii="Garamond" w:eastAsia="Batang" w:hAnsi="Garamond" w:cs="Times New Roman"/>
          <w:sz w:val="18"/>
          <w:szCs w:val="18"/>
        </w:rPr>
        <w:t>Pioneered the development of a monthly retail sales tracker using proprietary Chase card consumer spending data. Presented clear, data-driven narratives to secure prioritization and foster understanding across the organization.</w:t>
      </w:r>
    </w:p>
    <w:p w14:paraId="046D99DC" w14:textId="18954B4E" w:rsidR="00862FF5" w:rsidRPr="00304A58" w:rsidRDefault="004935AB" w:rsidP="005359D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>
        <w:rPr>
          <w:rFonts w:ascii="Garamond" w:hAnsi="Garamond" w:cs="Times New Roman"/>
          <w:color w:val="000000" w:themeColor="text1"/>
          <w:sz w:val="19"/>
          <w:szCs w:val="19"/>
        </w:rPr>
        <w:t>”, 2018-2019, JP Morgan.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r w:rsidR="00304A58" w:rsidRPr="00304A58">
        <w:rPr>
          <w:rFonts w:ascii="Garamond" w:hAnsi="Garamond" w:cs="Times New Roman"/>
          <w:color w:val="000000" w:themeColor="text1"/>
          <w:sz w:val="18"/>
          <w:szCs w:val="18"/>
        </w:rPr>
        <w:t>Orchestrated the creation of a news aggregator system for individual research analysts, integrating RSS feeds, News API, and web scrapers. This led to a 25% reduction in time spent on information gathering, emphasizing my project and process management skills.</w:t>
      </w:r>
    </w:p>
    <w:p w14:paraId="1269FF39" w14:textId="75BEEAC0" w:rsidR="004935AB" w:rsidRPr="001B5302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11" w:history="1">
        <w:r w:rsidR="00F63F3F"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I</w:t>
        </w:r>
      </w:hyperlink>
      <w:r w:rsidR="00F63F3F">
        <w:rPr>
          <w:rStyle w:val="Hyperlink"/>
          <w:rFonts w:ascii="Garamond" w:hAnsi="Garamond" w:cs="Times New Roman"/>
          <w:b/>
          <w:bCs/>
          <w:color w:val="000000" w:themeColor="text1"/>
          <w:sz w:val="19"/>
          <w:szCs w:val="19"/>
          <w:u w:val="none"/>
        </w:rPr>
        <w:t>nflation Trends Analysis Tool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 w:rsidR="001B5302" w:rsidRPr="001B5302">
        <w:rPr>
          <w:rFonts w:ascii="Garamond" w:hAnsi="Garamond" w:cs="Times New Roman"/>
          <w:color w:val="000000" w:themeColor="text1"/>
          <w:sz w:val="18"/>
          <w:szCs w:val="18"/>
        </w:rPr>
        <w:t>Headed a project assessing inflation trends in India, offering insightful data stories and working across stakeholders to align firm-wide priorities.</w:t>
      </w:r>
    </w:p>
    <w:p w14:paraId="3E5DD548" w14:textId="4E082834" w:rsidR="00DC69D6" w:rsidRPr="00572248" w:rsidRDefault="004935AB" w:rsidP="0057224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C7513A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C7513A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12" w:history="1">
        <w:r w:rsidR="00F63F3F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Alternative</w:t>
        </w:r>
      </w:hyperlink>
      <w:r w:rsidR="00F63F3F">
        <w:rPr>
          <w:rStyle w:val="Hyperlink"/>
          <w:rFonts w:ascii="Garamond" w:hAnsi="Garamond" w:cs="Times New Roman"/>
          <w:b/>
          <w:bCs/>
          <w:color w:val="000000" w:themeColor="text1"/>
          <w:sz w:val="19"/>
          <w:szCs w:val="19"/>
          <w:u w:val="none"/>
        </w:rPr>
        <w:t xml:space="preserve"> Data Insights Dashboard</w:t>
      </w:r>
      <w:r w:rsidRPr="00C7513A">
        <w:rPr>
          <w:rFonts w:ascii="Garamond" w:hAnsi="Garamond" w:cs="Times New Roman"/>
          <w:color w:val="000000" w:themeColor="text1"/>
          <w:sz w:val="19"/>
          <w:szCs w:val="19"/>
        </w:rPr>
        <w:t>”, Mar 2021, JP Morgan.</w:t>
      </w:r>
      <w:r w:rsidRPr="00C7513A"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Oversaw a project summarizing the utility of alternative data, concluding that high-frequency data provided early signals of dramatic turning points during the pandemic, leading to a 10% increase in data-driven decision making. </w:t>
      </w:r>
    </w:p>
    <w:p w14:paraId="44CD8107" w14:textId="443450F4" w:rsidR="00820A3D" w:rsidRPr="003149E0" w:rsidRDefault="00820A3D" w:rsidP="00820A3D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LEADERSHIP</w:t>
      </w:r>
    </w:p>
    <w:p w14:paraId="1F20B082" w14:textId="4CF407A0" w:rsidR="00820A3D" w:rsidRPr="00820A3D" w:rsidRDefault="00820A3D" w:rsidP="00820A3D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3E4EA7D" wp14:editId="000472FD">
                <wp:extent cx="6894830" cy="18415"/>
                <wp:effectExtent l="0" t="0" r="0" b="0"/>
                <wp:docPr id="1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DEF21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7yTOgIAAPE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SHu&#10;OSWadcj9G3YX040S5CKACrdj2KOWbizkyBPCHOr9Ogn/LQUrLDi/FaYjYVFSQHixNOxw53xS7TEk&#10;VMoZJatbqVQ0oNldKyAHFgYlfoPQf4UpHYK1CcdSxrCDVUickgg7U52QH5g0bfg64KI18JuSHiet&#10;pO7XnoGgRH3SWKJVPp+H0YzGfPF+hgaMPbuxh2mOqUrqKUnLa5/GeW9BNi3elEfS2nzA1qxlJB7w&#10;JVQDWOySocFxrmI/DW9AGNyxHaOeXqrNH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OT7yT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32134B4B" w14:textId="1614EA5F" w:rsidR="00E234B8" w:rsidRPr="00E234B8" w:rsidRDefault="00820A3D" w:rsidP="00F82FF7">
      <w:pPr>
        <w:pStyle w:val="ListParagraph"/>
        <w:numPr>
          <w:ilvl w:val="0"/>
          <w:numId w:val="14"/>
        </w:numPr>
        <w:tabs>
          <w:tab w:val="left" w:pos="574"/>
        </w:tabs>
        <w:spacing w:before="1"/>
        <w:ind w:right="165" w:firstLine="0"/>
        <w:rPr>
          <w:rFonts w:ascii="Garamond" w:eastAsia="Batang" w:hAnsi="Garamond" w:cs="Times New Roman"/>
          <w:sz w:val="19"/>
          <w:szCs w:val="19"/>
        </w:rPr>
      </w:pPr>
      <w:r w:rsidRPr="00E234B8">
        <w:rPr>
          <w:rStyle w:val="Hyperlink"/>
          <w:rFonts w:ascii="Garamond" w:hAnsi="Garamond"/>
          <w:b/>
          <w:bCs/>
          <w:color w:val="000000" w:themeColor="text1"/>
          <w:sz w:val="19"/>
          <w:szCs w:val="19"/>
          <w:u w:val="none"/>
        </w:rPr>
        <w:t>Affinity Group Leader, FinTech</w:t>
      </w:r>
      <w:r w:rsidRPr="00E234B8">
        <w:rPr>
          <w:rFonts w:ascii="Times New Roman" w:hAnsi="Times New Roman" w:cs="Times New Roman"/>
          <w:b/>
          <w:bCs/>
          <w:iCs/>
          <w:sz w:val="20"/>
        </w:rPr>
        <w:t xml:space="preserve"> </w:t>
      </w:r>
      <w:r w:rsidRPr="00E234B8">
        <w:rPr>
          <w:rFonts w:ascii="Times New Roman" w:hAnsi="Times New Roman" w:cs="Times New Roman"/>
          <w:iCs/>
          <w:sz w:val="20"/>
        </w:rPr>
        <w:t xml:space="preserve">– </w:t>
      </w:r>
      <w:r w:rsidRPr="00E234B8">
        <w:rPr>
          <w:rFonts w:ascii="Garamond" w:eastAsia="Batang" w:hAnsi="Garamond" w:cs="Times New Roman"/>
          <w:sz w:val="19"/>
          <w:szCs w:val="19"/>
        </w:rPr>
        <w:t>Fung Institute, University of California, Berkeley, (Aug 2022 –Present), Berkeley, CA</w:t>
      </w:r>
      <w:r w:rsidR="002B3F61" w:rsidRPr="00E234B8">
        <w:rPr>
          <w:rFonts w:ascii="Garamond" w:eastAsia="Batang" w:hAnsi="Garamond" w:cs="Times New Roman"/>
          <w:sz w:val="19"/>
          <w:szCs w:val="19"/>
        </w:rPr>
        <w:t>:</w:t>
      </w:r>
      <w:r w:rsidRPr="00E234B8">
        <w:rPr>
          <w:rFonts w:ascii="Garamond" w:eastAsia="Batang" w:hAnsi="Garamond" w:cs="Times New Roman"/>
          <w:sz w:val="19"/>
          <w:szCs w:val="19"/>
        </w:rPr>
        <w:t xml:space="preserve"> </w:t>
      </w:r>
      <w:r w:rsidR="00E234B8" w:rsidRPr="00E234B8">
        <w:rPr>
          <w:rFonts w:ascii="Garamond" w:eastAsia="Batang" w:hAnsi="Garamond" w:cs="Times New Roman"/>
          <w:sz w:val="19"/>
          <w:szCs w:val="19"/>
        </w:rPr>
        <w:t>Regularly</w:t>
      </w:r>
      <w:r w:rsidR="00E234B8">
        <w:rPr>
          <w:rFonts w:ascii="Garamond" w:eastAsia="Batang" w:hAnsi="Garamond" w:cs="Times New Roman"/>
          <w:sz w:val="19"/>
          <w:szCs w:val="19"/>
        </w:rPr>
        <w:t xml:space="preserve"> </w:t>
      </w:r>
      <w:r w:rsidR="00E234B8" w:rsidRPr="00E234B8">
        <w:rPr>
          <w:rFonts w:ascii="Garamond" w:eastAsia="Batang" w:hAnsi="Garamond" w:cs="Times New Roman"/>
          <w:sz w:val="19"/>
          <w:szCs w:val="19"/>
        </w:rPr>
        <w:t>participated in meetings at the operational and project level with management and project sponsors to discuss strategy in the field of FinTech</w:t>
      </w:r>
      <w:r w:rsidR="00E234B8">
        <w:rPr>
          <w:rFonts w:ascii="Segoe UI" w:hAnsi="Segoe UI" w:cs="Segoe UI"/>
          <w:color w:val="374151"/>
          <w:shd w:val="clear" w:color="auto" w:fill="F7F7F8"/>
        </w:rPr>
        <w:t>.</w:t>
      </w:r>
    </w:p>
    <w:p w14:paraId="144C3337" w14:textId="66A3B994" w:rsidR="00820A3D" w:rsidRPr="00E234B8" w:rsidRDefault="00820A3D" w:rsidP="00F82FF7">
      <w:pPr>
        <w:pStyle w:val="ListParagraph"/>
        <w:numPr>
          <w:ilvl w:val="0"/>
          <w:numId w:val="14"/>
        </w:numPr>
        <w:tabs>
          <w:tab w:val="left" w:pos="574"/>
        </w:tabs>
        <w:spacing w:before="1"/>
        <w:ind w:right="165" w:firstLine="0"/>
        <w:rPr>
          <w:rFonts w:ascii="Garamond" w:eastAsia="Batang" w:hAnsi="Garamond" w:cs="Times New Roman"/>
          <w:sz w:val="19"/>
          <w:szCs w:val="19"/>
        </w:rPr>
      </w:pPr>
      <w:r w:rsidRPr="00E234B8">
        <w:rPr>
          <w:rStyle w:val="Hyperlink"/>
          <w:rFonts w:ascii="Garamond" w:hAnsi="Garamond"/>
          <w:b/>
          <w:bCs/>
          <w:color w:val="000000" w:themeColor="text1"/>
          <w:sz w:val="19"/>
          <w:szCs w:val="19"/>
          <w:u w:val="none"/>
        </w:rPr>
        <w:t>Secretary, House of Socio-Cultural Affair, Student Gymkhana</w:t>
      </w:r>
      <w:r w:rsidRPr="00E234B8"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Pr="00E234B8">
        <w:rPr>
          <w:rFonts w:ascii="Times New Roman" w:hAnsi="Times New Roman" w:cs="Times New Roman"/>
          <w:iCs/>
          <w:sz w:val="20"/>
        </w:rPr>
        <w:t xml:space="preserve">– </w:t>
      </w:r>
      <w:r w:rsidRPr="00E234B8">
        <w:rPr>
          <w:rFonts w:ascii="Garamond" w:eastAsia="Batang" w:hAnsi="Garamond" w:cs="Times New Roman"/>
          <w:sz w:val="19"/>
          <w:szCs w:val="19"/>
        </w:rPr>
        <w:t>IIT Patna, (July 2016 – May 2018), Patna, India</w:t>
      </w:r>
      <w:r w:rsidR="002B3F61" w:rsidRPr="00E234B8">
        <w:rPr>
          <w:rFonts w:ascii="Garamond" w:eastAsia="Batang" w:hAnsi="Garamond" w:cs="Times New Roman"/>
          <w:sz w:val="19"/>
          <w:szCs w:val="19"/>
        </w:rPr>
        <w:t xml:space="preserve">: </w:t>
      </w:r>
      <w:r w:rsidR="00E234B8" w:rsidRPr="00E234B8">
        <w:rPr>
          <w:rFonts w:ascii="Garamond" w:eastAsia="Batang" w:hAnsi="Garamond" w:cs="Times New Roman"/>
          <w:sz w:val="19"/>
          <w:szCs w:val="19"/>
        </w:rPr>
        <w:t>Utilized exceptional project management skills to supervise the organization and management of all cultural events with a yearly budget of ~$25,000 USD.</w:t>
      </w:r>
    </w:p>
    <w:p w14:paraId="3FC7AD94" w14:textId="20C5C737" w:rsidR="00D2605F" w:rsidRPr="003149E0" w:rsidRDefault="00D2605F" w:rsidP="00D2605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AD2F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0D72303C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13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States.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USD</w:t>
      </w:r>
      <w:r>
        <w:rPr>
          <w:rFonts w:ascii="Garamond" w:eastAsia="Batang" w:hAnsi="Garamond" w:cs="Times New Roman"/>
          <w:sz w:val="19"/>
          <w:szCs w:val="19"/>
        </w:rPr>
        <w:t>$)</w:t>
      </w:r>
    </w:p>
    <w:p w14:paraId="19FDBDA2" w14:textId="46C71CB3" w:rsidR="00A96B11" w:rsidRPr="00A96B11" w:rsidRDefault="00D2605F" w:rsidP="00E13C3C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A96B11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proofErr w:type="gramStart"/>
      <w:r w:rsidRPr="00A96B11">
        <w:rPr>
          <w:rFonts w:ascii="Garamond" w:eastAsia="Batang" w:hAnsi="Garamond" w:cs="Times New Roman"/>
          <w:b/>
          <w:bCs/>
          <w:sz w:val="19"/>
          <w:szCs w:val="19"/>
        </w:rPr>
        <w:t>GEL(</w:t>
      </w:r>
      <w:proofErr w:type="gramEnd"/>
      <w:r w:rsidRPr="00A96B11">
        <w:rPr>
          <w:rFonts w:ascii="Garamond" w:eastAsia="Batang" w:hAnsi="Garamond" w:cs="Times New Roman"/>
          <w:b/>
          <w:bCs/>
          <w:sz w:val="19"/>
          <w:szCs w:val="19"/>
        </w:rPr>
        <w:t>Global Engineering Leadership) fellowship</w:t>
      </w:r>
      <w:r w:rsidRPr="00A96B11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r w:rsidRPr="00A96B11">
        <w:rPr>
          <w:rFonts w:ascii="Garamond" w:eastAsia="Batang" w:hAnsi="Garamond" w:cs="Times New Roman"/>
          <w:sz w:val="18"/>
          <w:szCs w:val="18"/>
        </w:rPr>
        <w:t>Taiwan.( 100,000</w:t>
      </w:r>
      <w:r w:rsidR="00287F8A" w:rsidRPr="00A96B11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A96B11">
        <w:rPr>
          <w:rFonts w:ascii="Garamond" w:eastAsia="Batang" w:hAnsi="Garamond" w:cs="Times New Roman"/>
          <w:sz w:val="18"/>
          <w:szCs w:val="18"/>
        </w:rPr>
        <w:t>$)</w:t>
      </w:r>
    </w:p>
    <w:sectPr w:rsidR="00A96B11" w:rsidRPr="00A96B11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01D71"/>
    <w:rsid w:val="000255B2"/>
    <w:rsid w:val="00036CA0"/>
    <w:rsid w:val="00036F42"/>
    <w:rsid w:val="00051E78"/>
    <w:rsid w:val="00075008"/>
    <w:rsid w:val="00081C82"/>
    <w:rsid w:val="00082619"/>
    <w:rsid w:val="000953DF"/>
    <w:rsid w:val="000979FF"/>
    <w:rsid w:val="000A7A57"/>
    <w:rsid w:val="000B5C36"/>
    <w:rsid w:val="000C4D81"/>
    <w:rsid w:val="000C62F1"/>
    <w:rsid w:val="000D020D"/>
    <w:rsid w:val="000E5C22"/>
    <w:rsid w:val="000F5226"/>
    <w:rsid w:val="00136689"/>
    <w:rsid w:val="00157463"/>
    <w:rsid w:val="001605BF"/>
    <w:rsid w:val="00171865"/>
    <w:rsid w:val="00176966"/>
    <w:rsid w:val="00177E1F"/>
    <w:rsid w:val="00177EAF"/>
    <w:rsid w:val="001903EC"/>
    <w:rsid w:val="001A124B"/>
    <w:rsid w:val="001B5302"/>
    <w:rsid w:val="001C28D5"/>
    <w:rsid w:val="001C5678"/>
    <w:rsid w:val="001C58BD"/>
    <w:rsid w:val="001C66A0"/>
    <w:rsid w:val="001F0FD4"/>
    <w:rsid w:val="001F5D02"/>
    <w:rsid w:val="002035F9"/>
    <w:rsid w:val="00205FB0"/>
    <w:rsid w:val="00226C0A"/>
    <w:rsid w:val="00280A6B"/>
    <w:rsid w:val="00281CCF"/>
    <w:rsid w:val="0028487D"/>
    <w:rsid w:val="00287F8A"/>
    <w:rsid w:val="00292732"/>
    <w:rsid w:val="002943B6"/>
    <w:rsid w:val="002A0183"/>
    <w:rsid w:val="002B3F61"/>
    <w:rsid w:val="002D3FD0"/>
    <w:rsid w:val="002F1CF2"/>
    <w:rsid w:val="002F3E3B"/>
    <w:rsid w:val="00304A58"/>
    <w:rsid w:val="00307B9D"/>
    <w:rsid w:val="003107EC"/>
    <w:rsid w:val="003149E0"/>
    <w:rsid w:val="00337BF0"/>
    <w:rsid w:val="00360A25"/>
    <w:rsid w:val="00360FBF"/>
    <w:rsid w:val="0037104E"/>
    <w:rsid w:val="0037668A"/>
    <w:rsid w:val="00384664"/>
    <w:rsid w:val="00397450"/>
    <w:rsid w:val="003A2809"/>
    <w:rsid w:val="003B7EBE"/>
    <w:rsid w:val="003D5C95"/>
    <w:rsid w:val="003D71D0"/>
    <w:rsid w:val="003E19F1"/>
    <w:rsid w:val="003E3241"/>
    <w:rsid w:val="003E5E9B"/>
    <w:rsid w:val="004158EA"/>
    <w:rsid w:val="004215D6"/>
    <w:rsid w:val="004241F0"/>
    <w:rsid w:val="004246B5"/>
    <w:rsid w:val="00432AB5"/>
    <w:rsid w:val="00446417"/>
    <w:rsid w:val="00460C16"/>
    <w:rsid w:val="004818C2"/>
    <w:rsid w:val="004832EA"/>
    <w:rsid w:val="004904B0"/>
    <w:rsid w:val="004935AB"/>
    <w:rsid w:val="004A0D67"/>
    <w:rsid w:val="004E1284"/>
    <w:rsid w:val="00513CAD"/>
    <w:rsid w:val="0051448E"/>
    <w:rsid w:val="005359D0"/>
    <w:rsid w:val="005540DC"/>
    <w:rsid w:val="0057194B"/>
    <w:rsid w:val="00572248"/>
    <w:rsid w:val="005837AC"/>
    <w:rsid w:val="0058384D"/>
    <w:rsid w:val="005A3600"/>
    <w:rsid w:val="005A6432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24EC3"/>
    <w:rsid w:val="0064008E"/>
    <w:rsid w:val="00651ED0"/>
    <w:rsid w:val="0065435B"/>
    <w:rsid w:val="00657B43"/>
    <w:rsid w:val="00660D8A"/>
    <w:rsid w:val="00672122"/>
    <w:rsid w:val="00675E5D"/>
    <w:rsid w:val="0067603F"/>
    <w:rsid w:val="00676087"/>
    <w:rsid w:val="00680668"/>
    <w:rsid w:val="0069025A"/>
    <w:rsid w:val="006913C6"/>
    <w:rsid w:val="00694ADF"/>
    <w:rsid w:val="006A3FB6"/>
    <w:rsid w:val="006B09D0"/>
    <w:rsid w:val="006B5741"/>
    <w:rsid w:val="006C6738"/>
    <w:rsid w:val="006C78C2"/>
    <w:rsid w:val="006D2D09"/>
    <w:rsid w:val="006E4CAF"/>
    <w:rsid w:val="00704569"/>
    <w:rsid w:val="0072286E"/>
    <w:rsid w:val="0072407F"/>
    <w:rsid w:val="007246C8"/>
    <w:rsid w:val="00730062"/>
    <w:rsid w:val="00733E52"/>
    <w:rsid w:val="00740F92"/>
    <w:rsid w:val="00742C7F"/>
    <w:rsid w:val="00746A1C"/>
    <w:rsid w:val="00760092"/>
    <w:rsid w:val="00763899"/>
    <w:rsid w:val="007B1F6A"/>
    <w:rsid w:val="007C7332"/>
    <w:rsid w:val="007E34E1"/>
    <w:rsid w:val="007F13F7"/>
    <w:rsid w:val="007F3C88"/>
    <w:rsid w:val="00813C90"/>
    <w:rsid w:val="00815005"/>
    <w:rsid w:val="00820A3D"/>
    <w:rsid w:val="00834022"/>
    <w:rsid w:val="00837BC9"/>
    <w:rsid w:val="0084567F"/>
    <w:rsid w:val="0085733C"/>
    <w:rsid w:val="00862FF5"/>
    <w:rsid w:val="00867F69"/>
    <w:rsid w:val="00893406"/>
    <w:rsid w:val="008A14FB"/>
    <w:rsid w:val="008A5152"/>
    <w:rsid w:val="008A5423"/>
    <w:rsid w:val="008C5968"/>
    <w:rsid w:val="008E3261"/>
    <w:rsid w:val="008F482C"/>
    <w:rsid w:val="0091773D"/>
    <w:rsid w:val="009207EC"/>
    <w:rsid w:val="009226AD"/>
    <w:rsid w:val="0093765C"/>
    <w:rsid w:val="00946922"/>
    <w:rsid w:val="00976458"/>
    <w:rsid w:val="009D0680"/>
    <w:rsid w:val="009E1EEC"/>
    <w:rsid w:val="00A022EC"/>
    <w:rsid w:val="00A12E25"/>
    <w:rsid w:val="00A202EE"/>
    <w:rsid w:val="00A2087D"/>
    <w:rsid w:val="00A216AC"/>
    <w:rsid w:val="00A314C8"/>
    <w:rsid w:val="00A32E78"/>
    <w:rsid w:val="00A42DFC"/>
    <w:rsid w:val="00A42E72"/>
    <w:rsid w:val="00A50149"/>
    <w:rsid w:val="00A65B1C"/>
    <w:rsid w:val="00A67B0A"/>
    <w:rsid w:val="00A96B11"/>
    <w:rsid w:val="00AA44DC"/>
    <w:rsid w:val="00AB5327"/>
    <w:rsid w:val="00AC3257"/>
    <w:rsid w:val="00AC5E86"/>
    <w:rsid w:val="00AE1DB5"/>
    <w:rsid w:val="00AF0BF3"/>
    <w:rsid w:val="00AF0DCF"/>
    <w:rsid w:val="00AF4CF2"/>
    <w:rsid w:val="00AF5656"/>
    <w:rsid w:val="00AF6ACF"/>
    <w:rsid w:val="00B01643"/>
    <w:rsid w:val="00B0467C"/>
    <w:rsid w:val="00B04766"/>
    <w:rsid w:val="00B06DBC"/>
    <w:rsid w:val="00B20DDF"/>
    <w:rsid w:val="00B22738"/>
    <w:rsid w:val="00B430F2"/>
    <w:rsid w:val="00B513CF"/>
    <w:rsid w:val="00B518F2"/>
    <w:rsid w:val="00B53841"/>
    <w:rsid w:val="00B5443D"/>
    <w:rsid w:val="00B72675"/>
    <w:rsid w:val="00B85995"/>
    <w:rsid w:val="00B916C8"/>
    <w:rsid w:val="00BA5583"/>
    <w:rsid w:val="00BA661C"/>
    <w:rsid w:val="00BB20A0"/>
    <w:rsid w:val="00BB798C"/>
    <w:rsid w:val="00BD1232"/>
    <w:rsid w:val="00BE3C28"/>
    <w:rsid w:val="00BF4536"/>
    <w:rsid w:val="00C03EAD"/>
    <w:rsid w:val="00C11899"/>
    <w:rsid w:val="00C36510"/>
    <w:rsid w:val="00C52444"/>
    <w:rsid w:val="00C71B63"/>
    <w:rsid w:val="00C74156"/>
    <w:rsid w:val="00C7513A"/>
    <w:rsid w:val="00C90ED7"/>
    <w:rsid w:val="00C95DEF"/>
    <w:rsid w:val="00C979AA"/>
    <w:rsid w:val="00CB16BB"/>
    <w:rsid w:val="00CB38D7"/>
    <w:rsid w:val="00CB46ED"/>
    <w:rsid w:val="00CC2AEF"/>
    <w:rsid w:val="00CC31C6"/>
    <w:rsid w:val="00CD211B"/>
    <w:rsid w:val="00CD3D2E"/>
    <w:rsid w:val="00CE1D2F"/>
    <w:rsid w:val="00D06F83"/>
    <w:rsid w:val="00D159AD"/>
    <w:rsid w:val="00D24CB7"/>
    <w:rsid w:val="00D2605F"/>
    <w:rsid w:val="00D44203"/>
    <w:rsid w:val="00D47AE4"/>
    <w:rsid w:val="00DA133D"/>
    <w:rsid w:val="00DB4F55"/>
    <w:rsid w:val="00DC69D6"/>
    <w:rsid w:val="00DE0411"/>
    <w:rsid w:val="00DF3DBC"/>
    <w:rsid w:val="00E06052"/>
    <w:rsid w:val="00E103A7"/>
    <w:rsid w:val="00E14885"/>
    <w:rsid w:val="00E234B8"/>
    <w:rsid w:val="00E25398"/>
    <w:rsid w:val="00E61C70"/>
    <w:rsid w:val="00E62E20"/>
    <w:rsid w:val="00E67484"/>
    <w:rsid w:val="00E93CFD"/>
    <w:rsid w:val="00EB15B4"/>
    <w:rsid w:val="00F01C67"/>
    <w:rsid w:val="00F31AD7"/>
    <w:rsid w:val="00F33FB0"/>
    <w:rsid w:val="00F55E37"/>
    <w:rsid w:val="00F63F3F"/>
    <w:rsid w:val="00F745AF"/>
    <w:rsid w:val="00F85CF4"/>
    <w:rsid w:val="00FA14F3"/>
    <w:rsid w:val="00FA521E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builtin">
    <w:name w:val="hljs-built_in"/>
    <w:basedOn w:val="DefaultParagraphFont"/>
    <w:rsid w:val="00DA133D"/>
  </w:style>
  <w:style w:type="character" w:customStyle="1" w:styleId="hljs-keyword">
    <w:name w:val="hljs-keyword"/>
    <w:basedOn w:val="DefaultParagraphFont"/>
    <w:rsid w:val="00DA133D"/>
  </w:style>
  <w:style w:type="character" w:customStyle="1" w:styleId="hljs-number">
    <w:name w:val="hljs-number"/>
    <w:basedOn w:val="DefaultParagraphFont"/>
    <w:rsid w:val="00DA133D"/>
  </w:style>
  <w:style w:type="character" w:customStyle="1" w:styleId="hljs-comment">
    <w:name w:val="hljs-comment"/>
    <w:basedOn w:val="DefaultParagraphFont"/>
    <w:rsid w:val="00DA1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ombergquint.com/opinion/inflation-and-the-rbi-a-powell-ian-deconstruction-of-indias-cpi" TargetMode="External"/><Relationship Id="rId13" Type="http://schemas.openxmlformats.org/officeDocument/2006/relationships/hyperlink" Target="https://funginstitute.berkeley.edu/ff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docs.google.com/document/d/1-rwppgwXwp1cmn2JDz-LyUga54-jl9McJrVozq4qSsw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www.bqprime.com/opinion/inflation-and-the-rbi-a-powell-ian-deconstruction-of-indias-cpi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 (Guud Jobs Staffing Solutions L)</cp:lastModifiedBy>
  <cp:revision>52</cp:revision>
  <cp:lastPrinted>2023-03-28T18:51:00Z</cp:lastPrinted>
  <dcterms:created xsi:type="dcterms:W3CDTF">2023-01-12T19:26:00Z</dcterms:created>
  <dcterms:modified xsi:type="dcterms:W3CDTF">2023-10-02T18:41:00Z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