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21E23" w14:textId="77777777" w:rsidR="00C7513A" w:rsidRPr="003149E0" w:rsidRDefault="005B79CB" w:rsidP="00C7513A">
      <w:pPr>
        <w:pStyle w:val="Title"/>
        <w:ind w:left="0"/>
        <w:jc w:val="both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 xml:space="preserve"> </w:t>
      </w:r>
      <w:r w:rsidR="00C7513A" w:rsidRPr="003149E0">
        <w:rPr>
          <w:rFonts w:ascii="Garamond" w:hAnsi="Garamond" w:cs="Times New Roman"/>
          <w:sz w:val="32"/>
          <w:szCs w:val="32"/>
        </w:rPr>
        <w:t>Gopal Kumar</w:t>
      </w:r>
    </w:p>
    <w:p w14:paraId="3B7AF437" w14:textId="53581C6A" w:rsidR="00C7513A" w:rsidRPr="00581E37" w:rsidRDefault="00C7513A" w:rsidP="00C7513A">
      <w:pPr>
        <w:pStyle w:val="BodyText"/>
        <w:spacing w:before="3"/>
        <w:ind w:left="0" w:right="104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  </w:t>
      </w:r>
      <w:hyperlink r:id="rId5" w:history="1">
        <w:r w:rsidRPr="00581E37">
          <w:rPr>
            <w:rStyle w:val="Hyperlink"/>
            <w:rFonts w:ascii="Garamond" w:hAnsi="Garamond" w:cs="Times New Roman"/>
            <w:u w:val="none"/>
          </w:rPr>
          <w:t xml:space="preserve">gopal.kumar@berkeley.edu </w:t>
        </w:r>
      </w:hyperlink>
      <w:r w:rsidRPr="003149E0">
        <w:rPr>
          <w:rFonts w:ascii="Garamond" w:hAnsi="Garamond" w:cs="Times New Roman"/>
        </w:rPr>
        <w:t xml:space="preserve">| </w:t>
      </w:r>
      <w:hyperlink r:id="rId6" w:history="1">
        <w:r w:rsidRPr="003149E0">
          <w:rPr>
            <w:rStyle w:val="Hyperlink"/>
            <w:rFonts w:ascii="Garamond" w:hAnsi="Garamond" w:cs="Times New Roman"/>
            <w:u w:val="none"/>
          </w:rPr>
          <w:t>www.linkedin.com/in/gkciitp</w:t>
        </w:r>
      </w:hyperlink>
      <w:r w:rsidRPr="003149E0">
        <w:rPr>
          <w:rFonts w:ascii="Garamond" w:hAnsi="Garamond" w:cs="Times New Roman"/>
        </w:rPr>
        <w:t xml:space="preserve"> | (510) 944 – 9097 | </w:t>
      </w:r>
      <w:r w:rsidR="00957D8E">
        <w:rPr>
          <w:rFonts w:ascii="Garamond" w:hAnsi="Garamond" w:cs="Times New Roman"/>
        </w:rPr>
        <w:t>Sunnyvale</w:t>
      </w:r>
      <w:r w:rsidRPr="003149E0">
        <w:rPr>
          <w:rFonts w:ascii="Garamond" w:hAnsi="Garamond" w:cs="Times New Roman"/>
        </w:rPr>
        <w:t>, C</w:t>
      </w:r>
      <w:r>
        <w:rPr>
          <w:rFonts w:ascii="Garamond" w:hAnsi="Garamond" w:cs="Times New Roman"/>
        </w:rPr>
        <w:t>A</w:t>
      </w:r>
      <w:r w:rsidRPr="003149E0">
        <w:rPr>
          <w:rFonts w:ascii="Garamond" w:hAnsi="Garamond" w:cs="Times New Roman"/>
        </w:rPr>
        <w:t>, 94</w:t>
      </w:r>
      <w:r w:rsidR="00F61D81">
        <w:rPr>
          <w:rFonts w:ascii="Garamond" w:hAnsi="Garamond" w:cs="Times New Roman"/>
        </w:rPr>
        <w:t>089</w:t>
      </w:r>
      <w:r>
        <w:rPr>
          <w:rFonts w:ascii="Garamond" w:hAnsi="Garamond" w:cs="Times New Roman"/>
        </w:rPr>
        <w:t xml:space="preserve"> </w:t>
      </w:r>
      <w:r w:rsidRPr="00581E37">
        <w:rPr>
          <w:rFonts w:ascii="Garamond" w:hAnsi="Garamond" w:cs="Times New Roman"/>
        </w:rPr>
        <w:t>|</w:t>
      </w:r>
      <w:r>
        <w:rPr>
          <w:rStyle w:val="Hyperlink"/>
          <w:rFonts w:ascii="Garamond" w:hAnsi="Garamond" w:cs="Times New Roman"/>
          <w:u w:val="none"/>
        </w:rPr>
        <w:t xml:space="preserve"> </w:t>
      </w:r>
      <w:hyperlink r:id="rId7" w:history="1">
        <w:r w:rsidRPr="00581E37">
          <w:rPr>
            <w:rStyle w:val="Hyperlink"/>
            <w:rFonts w:ascii="Garamond" w:hAnsi="Garamond" w:cs="Times New Roman"/>
            <w:u w:val="none"/>
          </w:rPr>
          <w:t>Lets Chat!</w:t>
        </w:r>
      </w:hyperlink>
    </w:p>
    <w:p w14:paraId="50E8BE79" w14:textId="76F7B11A" w:rsidR="00730062" w:rsidRPr="003149E0" w:rsidRDefault="00171865" w:rsidP="00C7513A">
      <w:pPr>
        <w:pStyle w:val="Title"/>
        <w:ind w:left="0"/>
        <w:jc w:val="both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EDUCATION</w:t>
      </w:r>
    </w:p>
    <w:p w14:paraId="0BE017D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47BB8DE7" wp14:editId="013FA812">
                <wp:extent cx="6894830" cy="18415"/>
                <wp:effectExtent l="0" t="0" r="0" b="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0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D386D3" id="Group 10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VXGWPRQIA&#10;ABUFAAAOAAAAAAAAAAAAAAAAAC4CAABkcnMvZTJvRG9jLnhtbFBLAQItABQABgAIAAAAIQA0RRET&#10;3wAAAAkBAAAPAAAAAAAAAAAAAAAAAJ8EAABkcnMvZG93bnJldi54bWxQSwUGAAAAAAQABADzAAAA&#10;qwUAAAAA&#10;">
                <v:rect id="Rectangle 11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EFEDAC3" w14:textId="3C7A241A" w:rsidR="00730062" w:rsidRPr="003149E0" w:rsidRDefault="0093765C">
      <w:pPr>
        <w:pStyle w:val="BodyText"/>
        <w:tabs>
          <w:tab w:val="left" w:pos="8636"/>
        </w:tabs>
        <w:spacing w:before="135" w:line="229" w:lineRule="exact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University of California</w:t>
      </w:r>
      <w:r w:rsidR="006C78C2" w:rsidRPr="003149E0">
        <w:rPr>
          <w:rFonts w:ascii="Garamond" w:hAnsi="Garamond" w:cs="Times New Roman"/>
          <w:b/>
          <w:bCs/>
          <w:sz w:val="21"/>
          <w:szCs w:val="21"/>
        </w:rPr>
        <w:t>,</w:t>
      </w:r>
      <w:r w:rsidRPr="003149E0">
        <w:rPr>
          <w:rFonts w:ascii="Garamond" w:hAnsi="Garamond" w:cs="Times New Roman"/>
          <w:b/>
          <w:bCs/>
          <w:sz w:val="21"/>
          <w:szCs w:val="21"/>
        </w:rPr>
        <w:t xml:space="preserve"> Berkeley</w:t>
      </w:r>
      <w:r w:rsidRPr="003149E0">
        <w:rPr>
          <w:rFonts w:ascii="Garamond" w:hAnsi="Garamond" w:cs="Times New Roman"/>
        </w:rPr>
        <w:tab/>
      </w:r>
      <w:r w:rsidR="00C36510" w:rsidRPr="003149E0">
        <w:rPr>
          <w:rFonts w:ascii="Garamond" w:hAnsi="Garamond" w:cs="Times New Roman"/>
        </w:rPr>
        <w:t xml:space="preserve">     </w:t>
      </w:r>
      <w:r w:rsidR="00D47AE4">
        <w:rPr>
          <w:rFonts w:ascii="Garamond" w:hAnsi="Garamond" w:cs="Times New Roman"/>
        </w:rPr>
        <w:t>August 2022 -</w:t>
      </w:r>
      <w:r w:rsidRPr="003149E0">
        <w:rPr>
          <w:rFonts w:ascii="Garamond" w:hAnsi="Garamond" w:cs="Times New Roman"/>
        </w:rPr>
        <w:t xml:space="preserve"> May</w:t>
      </w:r>
      <w:r w:rsidRPr="003149E0">
        <w:rPr>
          <w:rFonts w:ascii="Garamond" w:hAnsi="Garamond" w:cs="Times New Roman"/>
          <w:spacing w:val="-4"/>
        </w:rPr>
        <w:t xml:space="preserve"> </w:t>
      </w:r>
      <w:r w:rsidRPr="003149E0">
        <w:rPr>
          <w:rFonts w:ascii="Garamond" w:hAnsi="Garamond" w:cs="Times New Roman"/>
        </w:rPr>
        <w:t>202</w:t>
      </w:r>
      <w:r w:rsidR="008A5152" w:rsidRPr="003149E0">
        <w:rPr>
          <w:rFonts w:ascii="Garamond" w:hAnsi="Garamond" w:cs="Times New Roman"/>
        </w:rPr>
        <w:t>3</w:t>
      </w:r>
    </w:p>
    <w:p w14:paraId="021B2DE8" w14:textId="0272CF79" w:rsidR="00730062" w:rsidRPr="003149E0" w:rsidRDefault="008A5152" w:rsidP="00815005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>Master</w:t>
      </w:r>
      <w:r w:rsidR="0093765C" w:rsidRPr="003149E0">
        <w:rPr>
          <w:rFonts w:ascii="Garamond" w:hAnsi="Garamond" w:cs="Times New Roman"/>
          <w:b/>
          <w:bCs/>
        </w:rPr>
        <w:t xml:space="preserve"> of </w:t>
      </w:r>
      <w:r w:rsidRPr="003149E0">
        <w:rPr>
          <w:rFonts w:ascii="Garamond" w:hAnsi="Garamond" w:cs="Times New Roman"/>
          <w:b/>
          <w:bCs/>
        </w:rPr>
        <w:t>Engineering</w:t>
      </w:r>
      <w:r w:rsidR="0093765C" w:rsidRPr="003149E0">
        <w:rPr>
          <w:rFonts w:ascii="Garamond" w:hAnsi="Garamond" w:cs="Times New Roman"/>
          <w:b/>
          <w:bCs/>
        </w:rPr>
        <w:t>,</w:t>
      </w:r>
      <w:r w:rsidR="0093765C" w:rsidRPr="003149E0">
        <w:rPr>
          <w:rFonts w:ascii="Garamond" w:hAnsi="Garamond" w:cs="Times New Roman"/>
          <w:b/>
          <w:bCs/>
          <w:spacing w:val="-13"/>
        </w:rPr>
        <w:t xml:space="preserve"> </w:t>
      </w:r>
      <w:r w:rsidRPr="003149E0">
        <w:rPr>
          <w:rFonts w:ascii="Garamond" w:hAnsi="Garamond" w:cs="Times New Roman"/>
          <w:b/>
          <w:bCs/>
        </w:rPr>
        <w:t>Industrial Engineering &amp; Operations Research</w:t>
      </w:r>
      <w:r w:rsidR="00837BC9">
        <w:rPr>
          <w:rFonts w:ascii="Garamond" w:hAnsi="Garamond" w:cs="Times New Roman"/>
          <w:b/>
          <w:bCs/>
        </w:rPr>
        <w:t xml:space="preserve"> (</w:t>
      </w:r>
      <w:r w:rsidR="00837BC9" w:rsidRPr="003149E0">
        <w:rPr>
          <w:rFonts w:ascii="Garamond" w:hAnsi="Garamond" w:cs="Times New Roman"/>
          <w:b/>
          <w:bCs/>
        </w:rPr>
        <w:t>FinTech</w:t>
      </w:r>
      <w:r w:rsidR="00837BC9">
        <w:rPr>
          <w:rFonts w:ascii="Garamond" w:hAnsi="Garamond" w:cs="Times New Roman"/>
          <w:b/>
          <w:bCs/>
        </w:rPr>
        <w:t>)</w:t>
      </w:r>
      <w:r w:rsidR="00815005" w:rsidRPr="003149E0">
        <w:rPr>
          <w:rFonts w:ascii="Garamond" w:hAnsi="Garamond" w:cs="Times New Roman"/>
        </w:rPr>
        <w:br/>
      </w:r>
      <w:r w:rsidR="00815005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815005" w:rsidRPr="001C66A0">
        <w:rPr>
          <w:rFonts w:ascii="Garamond" w:hAnsi="Garamond" w:cs="Times New Roman"/>
          <w:sz w:val="19"/>
          <w:szCs w:val="19"/>
        </w:rPr>
        <w:t>opt</w:t>
      </w:r>
      <w:r w:rsidR="00AE1DB5" w:rsidRPr="001C66A0">
        <w:rPr>
          <w:rFonts w:ascii="Garamond" w:hAnsi="Garamond" w:cs="Times New Roman"/>
          <w:sz w:val="19"/>
          <w:szCs w:val="19"/>
        </w:rPr>
        <w:t>imization analytics; risk modeling, simulation &amp; data analysis; applications of machine learning to electronic markets</w:t>
      </w:r>
      <w:r w:rsidR="0093765C" w:rsidRPr="003149E0">
        <w:rPr>
          <w:rFonts w:ascii="Garamond" w:hAnsi="Garamond" w:cs="Times New Roman"/>
        </w:rPr>
        <w:tab/>
      </w:r>
    </w:p>
    <w:p w14:paraId="67BCC032" w14:textId="50E31628" w:rsidR="00730062" w:rsidRPr="003149E0" w:rsidRDefault="008A5152">
      <w:pPr>
        <w:pStyle w:val="BodyText"/>
        <w:tabs>
          <w:tab w:val="left" w:pos="8636"/>
        </w:tabs>
        <w:spacing w:before="140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Indian Institute of Technology, Patna</w:t>
      </w:r>
      <w:r w:rsidR="0093765C" w:rsidRPr="003149E0">
        <w:rPr>
          <w:rFonts w:ascii="Garamond" w:hAnsi="Garamond" w:cs="Times New Roman"/>
        </w:rPr>
        <w:tab/>
      </w:r>
      <w:r w:rsidR="00432AB5" w:rsidRPr="003149E0">
        <w:rPr>
          <w:rFonts w:ascii="Garamond" w:hAnsi="Garamond" w:cs="Times New Roman"/>
        </w:rPr>
        <w:t xml:space="preserve">        </w:t>
      </w:r>
      <w:r w:rsidR="00C36510" w:rsidRPr="003149E0">
        <w:rPr>
          <w:rFonts w:ascii="Garamond" w:hAnsi="Garamond" w:cs="Times New Roman"/>
        </w:rPr>
        <w:t xml:space="preserve"> </w:t>
      </w:r>
      <w:r w:rsidR="00432AB5" w:rsidRPr="003149E0">
        <w:rPr>
          <w:rFonts w:ascii="Garamond" w:hAnsi="Garamond" w:cs="Times New Roman"/>
        </w:rPr>
        <w:t xml:space="preserve"> </w:t>
      </w:r>
      <w:r w:rsidR="00C36510" w:rsidRPr="003149E0">
        <w:rPr>
          <w:rFonts w:ascii="Garamond" w:hAnsi="Garamond" w:cs="Times New Roman"/>
        </w:rPr>
        <w:t xml:space="preserve"> </w:t>
      </w:r>
      <w:r w:rsidR="0093765C" w:rsidRPr="003149E0">
        <w:rPr>
          <w:rFonts w:ascii="Garamond" w:hAnsi="Garamond" w:cs="Times New Roman"/>
        </w:rPr>
        <w:t>J</w:t>
      </w:r>
      <w:r w:rsidRPr="003149E0">
        <w:rPr>
          <w:rFonts w:ascii="Garamond" w:hAnsi="Garamond" w:cs="Times New Roman"/>
        </w:rPr>
        <w:t>uly</w:t>
      </w:r>
      <w:r w:rsidR="0093765C" w:rsidRPr="003149E0">
        <w:rPr>
          <w:rFonts w:ascii="Garamond" w:hAnsi="Garamond" w:cs="Times New Roman"/>
        </w:rPr>
        <w:t xml:space="preserve"> 201</w:t>
      </w:r>
      <w:r w:rsidRPr="003149E0">
        <w:rPr>
          <w:rFonts w:ascii="Garamond" w:hAnsi="Garamond" w:cs="Times New Roman"/>
        </w:rPr>
        <w:t>4</w:t>
      </w:r>
      <w:r w:rsidR="0093765C" w:rsidRPr="003149E0">
        <w:rPr>
          <w:rFonts w:ascii="Garamond" w:hAnsi="Garamond" w:cs="Times New Roman"/>
        </w:rPr>
        <w:t xml:space="preserve"> - May</w:t>
      </w:r>
      <w:r w:rsidR="0093765C" w:rsidRPr="003149E0">
        <w:rPr>
          <w:rFonts w:ascii="Garamond" w:hAnsi="Garamond" w:cs="Times New Roman"/>
          <w:spacing w:val="-8"/>
        </w:rPr>
        <w:t xml:space="preserve"> </w:t>
      </w:r>
      <w:r w:rsidR="0093765C" w:rsidRPr="003149E0">
        <w:rPr>
          <w:rFonts w:ascii="Garamond" w:hAnsi="Garamond" w:cs="Times New Roman"/>
        </w:rPr>
        <w:t>2018</w:t>
      </w:r>
    </w:p>
    <w:p w14:paraId="4F2630BB" w14:textId="20777BF9" w:rsidR="00730062" w:rsidRPr="003149E0" w:rsidRDefault="00157463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 xml:space="preserve">Bachelor of Technology, </w:t>
      </w:r>
      <w:r w:rsidR="008A5152" w:rsidRPr="003149E0">
        <w:rPr>
          <w:rFonts w:ascii="Garamond" w:hAnsi="Garamond" w:cs="Times New Roman"/>
          <w:b/>
          <w:bCs/>
        </w:rPr>
        <w:t>Computer Science &amp; Engineering</w:t>
      </w:r>
    </w:p>
    <w:p w14:paraId="2259EBD0" w14:textId="0A202DA3" w:rsidR="007F3C88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7F3C88" w:rsidRPr="003149E0">
        <w:rPr>
          <w:rFonts w:ascii="Garamond" w:hAnsi="Garamond"/>
        </w:rPr>
        <w:t xml:space="preserve">TECHNICAL </w:t>
      </w:r>
      <w:r w:rsidR="00D159AD">
        <w:rPr>
          <w:rFonts w:ascii="Garamond" w:hAnsi="Garamond"/>
        </w:rPr>
        <w:t>STACK</w:t>
      </w:r>
    </w:p>
    <w:p w14:paraId="6EB83EC9" w14:textId="77777777" w:rsidR="007F3C88" w:rsidRPr="003149E0" w:rsidRDefault="007F3C88" w:rsidP="007F3C88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1480C7A3" wp14:editId="2B7763D3">
                <wp:extent cx="6894830" cy="18415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2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1F3D76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C/PscRQIA&#10;ABQ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D4D9603" w14:textId="6147383E" w:rsidR="007F3C88" w:rsidRPr="006B5741" w:rsidRDefault="007F3C88" w:rsidP="007F3C88">
      <w:pPr>
        <w:tabs>
          <w:tab w:val="left" w:pos="8636"/>
        </w:tabs>
        <w:spacing w:before="138" w:line="228" w:lineRule="exact"/>
        <w:ind w:left="140"/>
        <w:rPr>
          <w:rFonts w:ascii="Garamond" w:hAnsi="Garamond" w:cs="Times New Roman"/>
          <w:sz w:val="19"/>
          <w:szCs w:val="19"/>
        </w:rPr>
      </w:pPr>
      <w:r w:rsidRPr="006B5741">
        <w:rPr>
          <w:rFonts w:ascii="Garamond" w:hAnsi="Garamond" w:cs="Times New Roman"/>
          <w:b/>
          <w:sz w:val="19"/>
          <w:szCs w:val="19"/>
        </w:rPr>
        <w:t xml:space="preserve">Languages: 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Python, R, VBA, AHK, </w:t>
      </w:r>
      <w:r w:rsidR="00F31AD7" w:rsidRPr="006B5741">
        <w:rPr>
          <w:rFonts w:ascii="Garamond" w:hAnsi="Garamond" w:cs="Times New Roman"/>
          <w:bCs/>
          <w:sz w:val="19"/>
          <w:szCs w:val="19"/>
        </w:rPr>
        <w:t>Auto IT</w:t>
      </w:r>
      <w:r w:rsidR="00660D8A" w:rsidRPr="006B5741">
        <w:rPr>
          <w:rFonts w:ascii="Garamond" w:hAnsi="Garamond" w:cs="Times New Roman"/>
          <w:bCs/>
          <w:sz w:val="19"/>
          <w:szCs w:val="19"/>
        </w:rPr>
        <w:t xml:space="preserve">, AMPL                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</w:t>
      </w:r>
      <w:r w:rsidRPr="006B5741">
        <w:rPr>
          <w:rFonts w:ascii="Garamond" w:hAnsi="Garamond" w:cs="Times New Roman"/>
          <w:b/>
          <w:sz w:val="19"/>
          <w:szCs w:val="19"/>
        </w:rPr>
        <w:t>Web: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Bootstrap, HTML5, JavaScript/jQuery, CSS, Django</w:t>
      </w:r>
      <w:r w:rsidR="00BD1232" w:rsidRPr="006B5741">
        <w:rPr>
          <w:rFonts w:ascii="Garamond" w:hAnsi="Garamond" w:cs="Times New Roman"/>
          <w:bCs/>
          <w:sz w:val="19"/>
          <w:szCs w:val="19"/>
        </w:rPr>
        <w:t>, Selenium</w:t>
      </w:r>
      <w:r w:rsidRPr="006B5741">
        <w:rPr>
          <w:rFonts w:ascii="Garamond" w:hAnsi="Garamond" w:cs="Times New Roman"/>
          <w:bCs/>
          <w:sz w:val="19"/>
          <w:szCs w:val="19"/>
        </w:rPr>
        <w:br/>
      </w:r>
      <w:r w:rsidRPr="006B5741">
        <w:rPr>
          <w:rFonts w:ascii="Garamond" w:hAnsi="Garamond" w:cs="Times New Roman"/>
          <w:b/>
          <w:sz w:val="19"/>
          <w:szCs w:val="19"/>
        </w:rPr>
        <w:t>Databases: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MySQL, Oracle     </w:t>
      </w:r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                                                   </w:t>
      </w:r>
      <w:r w:rsidR="00360A25" w:rsidRPr="006B5741">
        <w:rPr>
          <w:rFonts w:ascii="Garamond" w:hAnsi="Garamond" w:cs="Times New Roman"/>
          <w:b/>
          <w:sz w:val="19"/>
          <w:szCs w:val="19"/>
        </w:rPr>
        <w:t>Libraries:</w:t>
      </w:r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 pandas, numpy, matplotlib, seaborn, scikit-learn, statsmodels</w:t>
      </w:r>
      <w:r w:rsidR="00360A25" w:rsidRPr="006B5741">
        <w:rPr>
          <w:rFonts w:ascii="Garamond" w:hAnsi="Garamond" w:cs="Times New Roman"/>
          <w:bCs/>
          <w:sz w:val="19"/>
          <w:szCs w:val="19"/>
        </w:rPr>
        <w:br/>
      </w:r>
      <w:r w:rsidR="006D2D09" w:rsidRPr="006B5741">
        <w:rPr>
          <w:rFonts w:ascii="Garamond" w:hAnsi="Garamond" w:cs="Times New Roman"/>
          <w:b/>
          <w:sz w:val="19"/>
          <w:szCs w:val="19"/>
        </w:rPr>
        <w:t>Tools</w:t>
      </w:r>
      <w:r w:rsidRPr="006B5741">
        <w:rPr>
          <w:rFonts w:ascii="Garamond" w:hAnsi="Garamond" w:cs="Times New Roman"/>
          <w:b/>
          <w:sz w:val="19"/>
          <w:szCs w:val="19"/>
        </w:rPr>
        <w:t>:</w:t>
      </w:r>
      <w:r w:rsidRPr="006B5741">
        <w:rPr>
          <w:rFonts w:ascii="Garamond" w:hAnsi="Garamond" w:cs="Times New Roman"/>
          <w:bCs/>
          <w:sz w:val="19"/>
          <w:szCs w:val="19"/>
        </w:rPr>
        <w:t xml:space="preserve"> Excel, EViews, Tableau, Haver Analytics, JPM DataQuery, Refinitiv, </w:t>
      </w:r>
      <w:r w:rsidR="00360A25" w:rsidRPr="006B5741">
        <w:rPr>
          <w:rFonts w:ascii="Garamond" w:hAnsi="Garamond" w:cs="Times New Roman"/>
          <w:bCs/>
          <w:sz w:val="19"/>
          <w:szCs w:val="19"/>
        </w:rPr>
        <w:t xml:space="preserve">Bloomberg, </w:t>
      </w:r>
      <w:r w:rsidRPr="006B5741">
        <w:rPr>
          <w:rFonts w:ascii="Garamond" w:hAnsi="Garamond" w:cs="Times New Roman"/>
          <w:bCs/>
          <w:sz w:val="19"/>
          <w:szCs w:val="19"/>
        </w:rPr>
        <w:t>JIRA</w:t>
      </w:r>
      <w:r w:rsidR="00FA14F3" w:rsidRPr="006B5741">
        <w:rPr>
          <w:rFonts w:ascii="Garamond" w:hAnsi="Garamond" w:cs="Times New Roman"/>
          <w:bCs/>
          <w:sz w:val="19"/>
          <w:szCs w:val="19"/>
        </w:rPr>
        <w:t xml:space="preserve">, </w:t>
      </w:r>
      <w:r w:rsidR="00676087" w:rsidRPr="006B5741">
        <w:rPr>
          <w:rFonts w:ascii="Garamond" w:hAnsi="Garamond" w:cs="Times New Roman"/>
          <w:bCs/>
          <w:sz w:val="19"/>
          <w:szCs w:val="19"/>
        </w:rPr>
        <w:t xml:space="preserve">Trello, Scrum, </w:t>
      </w:r>
      <w:r w:rsidR="00FA14F3" w:rsidRPr="006B5741">
        <w:rPr>
          <w:rFonts w:ascii="Garamond" w:hAnsi="Garamond" w:cs="Times New Roman"/>
          <w:bCs/>
          <w:sz w:val="19"/>
          <w:szCs w:val="19"/>
        </w:rPr>
        <w:t>Git</w:t>
      </w:r>
      <w:r w:rsidR="00862FF5" w:rsidRPr="006B5741">
        <w:rPr>
          <w:rFonts w:ascii="Garamond" w:hAnsi="Garamond" w:cs="Times New Roman"/>
          <w:bCs/>
          <w:sz w:val="19"/>
          <w:szCs w:val="19"/>
        </w:rPr>
        <w:t xml:space="preserve">, </w:t>
      </w:r>
      <w:r w:rsidR="00957D8E">
        <w:rPr>
          <w:rFonts w:ascii="Garamond" w:hAnsi="Garamond" w:cs="Times New Roman"/>
          <w:bCs/>
          <w:sz w:val="19"/>
          <w:szCs w:val="19"/>
        </w:rPr>
        <w:t>Azure</w:t>
      </w:r>
      <w:r w:rsidR="00D47AE4">
        <w:rPr>
          <w:rFonts w:ascii="Garamond" w:hAnsi="Garamond" w:cs="Times New Roman"/>
          <w:bCs/>
          <w:sz w:val="19"/>
          <w:szCs w:val="19"/>
        </w:rPr>
        <w:t>, Snowflake</w:t>
      </w:r>
      <w:r w:rsidR="00862FF5" w:rsidRPr="006B5741">
        <w:rPr>
          <w:rFonts w:ascii="Garamond" w:hAnsi="Garamond" w:cs="Times New Roman"/>
          <w:bCs/>
          <w:sz w:val="19"/>
          <w:szCs w:val="19"/>
        </w:rPr>
        <w:br/>
      </w:r>
      <w:r w:rsidR="00D159AD" w:rsidRPr="006B5741">
        <w:rPr>
          <w:rFonts w:ascii="Garamond" w:hAnsi="Garamond" w:cs="Times New Roman"/>
          <w:b/>
          <w:sz w:val="19"/>
          <w:szCs w:val="19"/>
        </w:rPr>
        <w:t>Interests:</w:t>
      </w:r>
      <w:r w:rsidR="00D159AD" w:rsidRPr="006B5741">
        <w:rPr>
          <w:rFonts w:ascii="Garamond" w:hAnsi="Garamond" w:cs="Times New Roman"/>
          <w:bCs/>
          <w:sz w:val="19"/>
          <w:szCs w:val="19"/>
        </w:rPr>
        <w:t xml:space="preserve"> </w:t>
      </w:r>
      <w:r w:rsidR="00676087" w:rsidRPr="006B5741">
        <w:rPr>
          <w:rFonts w:ascii="Garamond" w:hAnsi="Garamond" w:cs="Times New Roman"/>
          <w:bCs/>
          <w:sz w:val="19"/>
          <w:szCs w:val="19"/>
        </w:rPr>
        <w:t>project management</w:t>
      </w:r>
      <w:r w:rsidR="00D159AD" w:rsidRPr="006B5741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 w:rsidR="00CD211B" w:rsidRPr="006B5741">
        <w:rPr>
          <w:rFonts w:ascii="Garamond" w:hAnsi="Garamond" w:cs="Times New Roman"/>
          <w:color w:val="000000" w:themeColor="text1"/>
          <w:sz w:val="19"/>
          <w:szCs w:val="19"/>
        </w:rPr>
        <w:t xml:space="preserve">program management, </w:t>
      </w:r>
      <w:r w:rsidR="00676087" w:rsidRPr="006B5741">
        <w:rPr>
          <w:rFonts w:ascii="Garamond" w:hAnsi="Garamond" w:cs="Times New Roman"/>
          <w:color w:val="000000" w:themeColor="text1"/>
          <w:sz w:val="19"/>
          <w:szCs w:val="19"/>
        </w:rPr>
        <w:t xml:space="preserve">operations, </w:t>
      </w:r>
      <w:r w:rsidR="00D159AD" w:rsidRPr="006B5741">
        <w:rPr>
          <w:rFonts w:ascii="Garamond" w:hAnsi="Garamond" w:cs="Times New Roman"/>
          <w:color w:val="000000" w:themeColor="text1"/>
          <w:sz w:val="19"/>
          <w:szCs w:val="19"/>
        </w:rPr>
        <w:t>data science, analytics, financial services, automation</w:t>
      </w:r>
      <w:r w:rsidR="009207EC" w:rsidRPr="006B5741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 w:rsidR="00D159AD" w:rsidRPr="006B5741">
        <w:rPr>
          <w:rFonts w:ascii="Garamond" w:hAnsi="Garamond" w:cs="Times New Roman"/>
          <w:color w:val="000000" w:themeColor="text1"/>
          <w:sz w:val="19"/>
          <w:szCs w:val="19"/>
        </w:rPr>
        <w:t>alternative data.</w:t>
      </w:r>
    </w:p>
    <w:p w14:paraId="07285C5D" w14:textId="6CD455AE" w:rsidR="00730062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WORK EXPERIENCE</w:t>
      </w:r>
    </w:p>
    <w:p w14:paraId="326C1AE0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21F6328" wp14:editId="092B93E2">
                <wp:extent cx="6894830" cy="18415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8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508ECF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A9pmKRRQIA&#10;ABI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86D22C5" w14:textId="31D7C432" w:rsidR="00957D8E" w:rsidRDefault="00957D8E" w:rsidP="00957D8E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 xml:space="preserve">Microsoft                            </w:t>
      </w:r>
      <w:r w:rsidRPr="00EF3D82">
        <w:rPr>
          <w:rFonts w:ascii="Garamond" w:hAnsi="Garamond" w:cs="Times New Roman"/>
          <w:b/>
          <w:sz w:val="18"/>
          <w:szCs w:val="18"/>
        </w:rPr>
        <w:t xml:space="preserve">                                                                                             </w:t>
      </w:r>
      <w:r>
        <w:rPr>
          <w:rFonts w:ascii="Garamond" w:hAnsi="Garamond" w:cs="Times New Roman"/>
          <w:b/>
          <w:sz w:val="18"/>
          <w:szCs w:val="18"/>
        </w:rPr>
        <w:t xml:space="preserve">                               </w:t>
      </w:r>
      <w:r w:rsidRPr="00EF3D82">
        <w:rPr>
          <w:rFonts w:ascii="Garamond" w:hAnsi="Garamond" w:cs="Times New Roman"/>
          <w:b/>
          <w:sz w:val="18"/>
          <w:szCs w:val="18"/>
        </w:rPr>
        <w:t xml:space="preserve">                         </w:t>
      </w:r>
      <w:r w:rsidRPr="00CE466B">
        <w:rPr>
          <w:rFonts w:ascii="Garamond" w:hAnsi="Garamond" w:cs="Times New Roman"/>
          <w:b/>
          <w:sz w:val="20"/>
          <w:szCs w:val="20"/>
        </w:rPr>
        <w:t>Remote, California</w:t>
      </w:r>
      <w:r>
        <w:rPr>
          <w:rFonts w:ascii="Garamond" w:hAnsi="Garamond" w:cs="Times New Roman"/>
          <w:b/>
        </w:rPr>
        <w:br/>
      </w:r>
      <w:r>
        <w:rPr>
          <w:rFonts w:ascii="Garamond" w:hAnsi="Garamond" w:cs="Times New Roman"/>
          <w:b/>
          <w:sz w:val="21"/>
          <w:szCs w:val="21"/>
        </w:rPr>
        <w:t>Projects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, Sales Analytics, </w:t>
      </w:r>
      <w:r w:rsidRPr="00CE466B">
        <w:rPr>
          <w:rFonts w:ascii="Garamond" w:hAnsi="Garamond" w:cs="Times New Roman"/>
          <w:bCs/>
          <w:sz w:val="21"/>
          <w:szCs w:val="21"/>
        </w:rPr>
        <w:t>Microsoft 365</w:t>
      </w:r>
      <w:r>
        <w:rPr>
          <w:rFonts w:ascii="Garamond" w:hAnsi="Garamond" w:cs="Times New Roman"/>
          <w:bCs/>
          <w:sz w:val="21"/>
          <w:szCs w:val="21"/>
        </w:rPr>
        <w:t>, Vendor- GJ Consulting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    </w:t>
      </w:r>
      <w:r>
        <w:rPr>
          <w:rFonts w:ascii="Garamond" w:hAnsi="Garamond" w:cs="Times New Roman"/>
          <w:b/>
          <w:sz w:val="21"/>
          <w:szCs w:val="21"/>
        </w:rPr>
        <w:t xml:space="preserve">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                                </w:t>
      </w:r>
      <w:r>
        <w:rPr>
          <w:rFonts w:ascii="Garamond" w:hAnsi="Garamond" w:cs="Times New Roman"/>
          <w:b/>
          <w:sz w:val="21"/>
          <w:szCs w:val="21"/>
        </w:rPr>
        <w:t xml:space="preserve">         </w:t>
      </w:r>
      <w:r w:rsidRPr="00CE466B">
        <w:rPr>
          <w:rFonts w:ascii="Garamond" w:hAnsi="Garamond" w:cs="Times New Roman"/>
          <w:b/>
          <w:sz w:val="21"/>
          <w:szCs w:val="21"/>
        </w:rPr>
        <w:t xml:space="preserve">  </w:t>
      </w:r>
      <w:r>
        <w:rPr>
          <w:rFonts w:ascii="Garamond" w:hAnsi="Garamond" w:cs="Times New Roman"/>
          <w:b/>
          <w:sz w:val="21"/>
          <w:szCs w:val="21"/>
        </w:rPr>
        <w:t xml:space="preserve">              </w:t>
      </w:r>
      <w:r w:rsidRPr="00CE466B">
        <w:rPr>
          <w:rFonts w:ascii="Garamond" w:hAnsi="Garamond" w:cs="Times New Roman"/>
          <w:b/>
          <w:sz w:val="20"/>
          <w:szCs w:val="20"/>
        </w:rPr>
        <w:t>Aug 2023</w:t>
      </w:r>
      <w:r>
        <w:rPr>
          <w:rFonts w:ascii="Garamond" w:hAnsi="Garamond" w:cs="Times New Roman"/>
          <w:b/>
          <w:sz w:val="20"/>
          <w:szCs w:val="20"/>
        </w:rPr>
        <w:t xml:space="preserve"> </w:t>
      </w:r>
      <w:r w:rsidRPr="00CE466B">
        <w:rPr>
          <w:rFonts w:ascii="Garamond" w:hAnsi="Garamond" w:cs="Times New Roman"/>
          <w:b/>
          <w:sz w:val="20"/>
          <w:szCs w:val="20"/>
        </w:rPr>
        <w:t>- Present</w:t>
      </w:r>
    </w:p>
    <w:p w14:paraId="3DDBDD85" w14:textId="42AEFBF0" w:rsidR="00957D8E" w:rsidRPr="00D333AD" w:rsidRDefault="00957D8E" w:rsidP="00957D8E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Working in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the FastTrack </w:t>
      </w:r>
      <w:r>
        <w:rPr>
          <w:rFonts w:ascii="Garamond" w:eastAsia="Batang" w:hAnsi="Garamond" w:cs="Times New Roman"/>
          <w:sz w:val="19"/>
          <w:szCs w:val="19"/>
        </w:rPr>
        <w:t xml:space="preserve">team at 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Microsoft 365 as a </w:t>
      </w:r>
      <w:r>
        <w:rPr>
          <w:rFonts w:ascii="Garamond" w:eastAsia="Batang" w:hAnsi="Garamond" w:cs="Times New Roman"/>
          <w:sz w:val="19"/>
          <w:szCs w:val="19"/>
        </w:rPr>
        <w:t>vendor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employee to drive innovation and efficiency in Sales </w:t>
      </w:r>
      <w:r>
        <w:rPr>
          <w:rFonts w:ascii="Garamond" w:eastAsia="Batang" w:hAnsi="Garamond" w:cs="Times New Roman"/>
          <w:sz w:val="19"/>
          <w:szCs w:val="19"/>
        </w:rPr>
        <w:t>projects</w:t>
      </w:r>
      <w:r>
        <w:rPr>
          <w:rFonts w:ascii="Garamond" w:eastAsia="Batang" w:hAnsi="Garamond" w:cs="Times New Roman"/>
          <w:sz w:val="19"/>
          <w:szCs w:val="19"/>
        </w:rPr>
        <w:t xml:space="preserve"> and a</w:t>
      </w:r>
      <w:r w:rsidRPr="00CE466B">
        <w:rPr>
          <w:rFonts w:ascii="Garamond" w:eastAsia="Batang" w:hAnsi="Garamond" w:cs="Times New Roman"/>
          <w:sz w:val="19"/>
          <w:szCs w:val="19"/>
        </w:rPr>
        <w:t>nalytics.</w:t>
      </w:r>
    </w:p>
    <w:p w14:paraId="784FDAF7" w14:textId="5976AD40" w:rsidR="00730062" w:rsidRPr="00205FB0" w:rsidRDefault="00C95DEF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  <w:sz w:val="6"/>
          <w:szCs w:val="6"/>
        </w:rPr>
      </w:pPr>
      <w:r w:rsidRPr="00205FB0">
        <w:rPr>
          <w:rFonts w:ascii="Garamond" w:hAnsi="Garamond" w:cs="Times New Roman"/>
          <w:b/>
        </w:rPr>
        <w:t>JP Morgan</w:t>
      </w:r>
      <w:r w:rsidR="0093765C" w:rsidRPr="003149E0">
        <w:rPr>
          <w:rFonts w:ascii="Garamond" w:hAnsi="Garamond" w:cs="Times New Roman"/>
          <w:b/>
          <w:sz w:val="20"/>
        </w:rPr>
        <w:tab/>
      </w:r>
      <w:r w:rsidR="00A50149" w:rsidRPr="003149E0">
        <w:rPr>
          <w:rFonts w:ascii="Garamond" w:hAnsi="Garamond" w:cs="Times New Roman"/>
          <w:b/>
          <w:sz w:val="20"/>
        </w:rPr>
        <w:t xml:space="preserve">                   </w:t>
      </w:r>
      <w:r w:rsidRPr="003149E0">
        <w:rPr>
          <w:rFonts w:ascii="Garamond" w:hAnsi="Garamond" w:cs="Times New Roman"/>
          <w:b/>
          <w:sz w:val="20"/>
        </w:rPr>
        <w:t>Mumbai, India</w:t>
      </w:r>
    </w:p>
    <w:p w14:paraId="2A901C89" w14:textId="495174A7" w:rsidR="00730062" w:rsidRPr="003149E0" w:rsidRDefault="00136689" w:rsidP="00205FB0">
      <w:pPr>
        <w:tabs>
          <w:tab w:val="left" w:pos="8637"/>
        </w:tabs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Associate,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E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conomic 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&amp; Policy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R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esearch</w:t>
      </w:r>
      <w:r w:rsidR="00676087">
        <w:rPr>
          <w:rFonts w:ascii="Garamond" w:hAnsi="Garamond" w:cs="Times New Roman"/>
          <w:b/>
          <w:bCs/>
          <w:iCs/>
          <w:sz w:val="21"/>
          <w:szCs w:val="21"/>
        </w:rPr>
        <w:t xml:space="preserve"> Projects</w:t>
      </w:r>
      <w:r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5B4DC9">
        <w:rPr>
          <w:rFonts w:ascii="Garamond" w:hAnsi="Garamond" w:cs="Times New Roman"/>
          <w:iCs/>
          <w:sz w:val="20"/>
        </w:rPr>
        <w:t xml:space="preserve"> US Economics,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136689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      </w:t>
      </w:r>
      <w:r w:rsidR="00A50149" w:rsidRPr="002B3F61">
        <w:rPr>
          <w:rFonts w:ascii="Garamond" w:hAnsi="Garamond" w:cs="Times New Roman"/>
          <w:b/>
          <w:bCs/>
          <w:sz w:val="20"/>
        </w:rPr>
        <w:t>Jan 2020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May</w:t>
      </w:r>
      <w:r w:rsidR="0093765C" w:rsidRPr="002B3F61">
        <w:rPr>
          <w:rFonts w:ascii="Garamond" w:hAnsi="Garamond" w:cs="Times New Roman"/>
          <w:b/>
          <w:bCs/>
          <w:spacing w:val="-4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</w:t>
      </w:r>
      <w:r w:rsidR="00A50149" w:rsidRPr="002B3F61">
        <w:rPr>
          <w:rFonts w:ascii="Garamond" w:hAnsi="Garamond" w:cs="Times New Roman"/>
          <w:b/>
          <w:bCs/>
          <w:sz w:val="20"/>
        </w:rPr>
        <w:t>22</w:t>
      </w:r>
    </w:p>
    <w:p w14:paraId="613A7590" w14:textId="5A472CE4" w:rsidR="00AF0DCF" w:rsidRPr="00E103A7" w:rsidRDefault="00676087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Managed</w:t>
      </w:r>
      <w:r w:rsidR="006B09D0"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Pr="00676087">
        <w:rPr>
          <w:rFonts w:ascii="Garamond" w:eastAsia="Batang" w:hAnsi="Garamond" w:cs="Times New Roman"/>
          <w:sz w:val="19"/>
          <w:szCs w:val="19"/>
        </w:rPr>
        <w:t>data-driven projects for a team of analysts, overseeing tasks such as data modeling, quantitative forecasting, and creating informative visualizations. Increased project completion efficiency by 20% through the development and implementation of data strategies.</w:t>
      </w:r>
    </w:p>
    <w:p w14:paraId="6DAFB95D" w14:textId="1060F50E" w:rsidR="00676087" w:rsidRDefault="00676087" w:rsidP="00DD569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S</w:t>
      </w:r>
      <w:r w:rsidRPr="00676087">
        <w:rPr>
          <w:rFonts w:ascii="Garamond" w:eastAsia="Batang" w:hAnsi="Garamond" w:cs="Times New Roman"/>
          <w:sz w:val="19"/>
          <w:szCs w:val="19"/>
        </w:rPr>
        <w:t xml:space="preserve">upervised the successful completion of 20+ research projects, resulting in </w:t>
      </w:r>
      <w:r w:rsidR="005359D0">
        <w:rPr>
          <w:rFonts w:ascii="Garamond" w:eastAsia="Batang" w:hAnsi="Garamond" w:cs="Times New Roman"/>
          <w:sz w:val="19"/>
          <w:szCs w:val="19"/>
        </w:rPr>
        <w:t xml:space="preserve">publication of research notes which had </w:t>
      </w:r>
      <w:r w:rsidRPr="00676087">
        <w:rPr>
          <w:rFonts w:ascii="Garamond" w:eastAsia="Batang" w:hAnsi="Garamond" w:cs="Times New Roman"/>
          <w:sz w:val="19"/>
          <w:szCs w:val="19"/>
        </w:rPr>
        <w:t>an average weekly viewership of 1000+ clients and a 15% increase in client engagement.</w:t>
      </w:r>
    </w:p>
    <w:p w14:paraId="1ABCF8BF" w14:textId="3E37D358" w:rsidR="00AF0DCF" w:rsidRPr="00676087" w:rsidRDefault="00676087" w:rsidP="00DD569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676087">
        <w:rPr>
          <w:rFonts w:ascii="Garamond" w:eastAsia="Batang" w:hAnsi="Garamond" w:cs="Times New Roman"/>
          <w:sz w:val="19"/>
          <w:szCs w:val="19"/>
        </w:rPr>
        <w:t>Coordinated with media partners to publish research findings in top publications</w:t>
      </w:r>
      <w:r w:rsidR="005359D0">
        <w:rPr>
          <w:rFonts w:ascii="Garamond" w:eastAsia="Batang" w:hAnsi="Garamond" w:cs="Times New Roman"/>
          <w:sz w:val="19"/>
          <w:szCs w:val="19"/>
        </w:rPr>
        <w:t xml:space="preserve"> </w:t>
      </w:r>
      <w:r w:rsidR="005359D0" w:rsidRPr="00D34A56">
        <w:rPr>
          <w:rFonts w:ascii="Garamond" w:eastAsia="Batang" w:hAnsi="Garamond" w:cs="Times New Roman"/>
          <w:sz w:val="19"/>
          <w:szCs w:val="19"/>
        </w:rPr>
        <w:t xml:space="preserve">like </w:t>
      </w:r>
      <w:hyperlink r:id="rId8" w:history="1">
        <w:r w:rsidR="005359D0" w:rsidRPr="00D34A56">
          <w:rPr>
            <w:rFonts w:ascii="Garamond" w:eastAsia="Batang" w:hAnsi="Garamond" w:cs="Times New Roman"/>
            <w:b/>
            <w:bCs/>
            <w:sz w:val="19"/>
            <w:szCs w:val="19"/>
          </w:rPr>
          <w:t>Bloomberg Quint</w:t>
        </w:r>
      </w:hyperlink>
      <w:r w:rsidR="005359D0" w:rsidRPr="00D34A56">
        <w:rPr>
          <w:rFonts w:ascii="Garamond" w:eastAsia="Batang" w:hAnsi="Garamond" w:cs="Times New Roman"/>
          <w:sz w:val="19"/>
          <w:szCs w:val="19"/>
        </w:rPr>
        <w:t xml:space="preserve"> and </w:t>
      </w:r>
      <w:r w:rsidR="005359D0" w:rsidRPr="00D34A56">
        <w:rPr>
          <w:rFonts w:ascii="Garamond" w:eastAsia="Batang" w:hAnsi="Garamond" w:cs="Times New Roman"/>
          <w:b/>
          <w:bCs/>
          <w:sz w:val="19"/>
          <w:szCs w:val="19"/>
        </w:rPr>
        <w:t>Yahoo Finance</w:t>
      </w:r>
      <w:r w:rsidRPr="00676087">
        <w:rPr>
          <w:rFonts w:ascii="Garamond" w:eastAsia="Batang" w:hAnsi="Garamond" w:cs="Times New Roman"/>
          <w:sz w:val="19"/>
          <w:szCs w:val="19"/>
        </w:rPr>
        <w:t>, raising JP Morgan's public profile and attracting 10% more inquiries from potential clients</w:t>
      </w:r>
      <w:r w:rsidR="005359D0">
        <w:rPr>
          <w:rFonts w:ascii="Garamond" w:eastAsia="Batang" w:hAnsi="Garamond" w:cs="Times New Roman"/>
          <w:sz w:val="19"/>
          <w:szCs w:val="19"/>
        </w:rPr>
        <w:t>.</w:t>
      </w:r>
    </w:p>
    <w:p w14:paraId="5E9F6C49" w14:textId="6A3667FC" w:rsidR="00AF0DCF" w:rsidRPr="00E103A7" w:rsidRDefault="00676087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676087">
        <w:rPr>
          <w:rFonts w:ascii="Garamond" w:eastAsia="Batang" w:hAnsi="Garamond" w:cs="Times New Roman"/>
          <w:sz w:val="19"/>
          <w:szCs w:val="19"/>
        </w:rPr>
        <w:t>Led the team to achieve 3rd position in the DataViz competition on Foursquare data across Corporate &amp; Investment Banking, JP Morgan, resulting in a 25% increase in the adoption of data visualization techniques within the organization.</w:t>
      </w:r>
    </w:p>
    <w:p w14:paraId="010DA1C5" w14:textId="130FF452" w:rsidR="00730062" w:rsidRPr="002B3F61" w:rsidRDefault="005359D0" w:rsidP="00B24847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Co</w:t>
      </w:r>
      <w:r w:rsidRPr="005359D0">
        <w:rPr>
          <w:rFonts w:ascii="Garamond" w:eastAsia="Batang" w:hAnsi="Garamond" w:cs="Times New Roman"/>
          <w:sz w:val="19"/>
          <w:szCs w:val="19"/>
        </w:rPr>
        <w:t xml:space="preserve">ntributed to the Global Fixed-Income research team, achieving top rankings by institutional investors in </w:t>
      </w:r>
      <w:hyperlink r:id="rId9" w:history="1">
        <w:r w:rsidRPr="002B3F61">
          <w:rPr>
            <w:rFonts w:ascii="Garamond" w:eastAsia="Batang" w:hAnsi="Garamond" w:cs="Times New Roman"/>
            <w:sz w:val="19"/>
            <w:szCs w:val="19"/>
          </w:rPr>
          <w:t>2020</w:t>
        </w:r>
      </w:hyperlink>
      <w:r w:rsidRPr="002B3F61">
        <w:rPr>
          <w:rFonts w:ascii="Garamond" w:eastAsia="Batang" w:hAnsi="Garamond" w:cs="Times New Roman"/>
          <w:sz w:val="19"/>
          <w:szCs w:val="19"/>
        </w:rPr>
        <w:t xml:space="preserve"> and </w:t>
      </w:r>
      <w:hyperlink r:id="rId10" w:history="1">
        <w:r w:rsidRPr="002B3F61">
          <w:rPr>
            <w:rFonts w:ascii="Garamond" w:eastAsia="Batang" w:hAnsi="Garamond" w:cs="Times New Roman"/>
            <w:sz w:val="19"/>
            <w:szCs w:val="19"/>
          </w:rPr>
          <w:t>2021</w:t>
        </w:r>
      </w:hyperlink>
      <w:r>
        <w:rPr>
          <w:rFonts w:ascii="Garamond" w:eastAsia="Batang" w:hAnsi="Garamond" w:cs="Times New Roman"/>
          <w:sz w:val="19"/>
          <w:szCs w:val="19"/>
        </w:rPr>
        <w:t>.</w:t>
      </w:r>
    </w:p>
    <w:p w14:paraId="0303A8A2" w14:textId="0CAF0626" w:rsidR="00730062" w:rsidRPr="003149E0" w:rsidRDefault="005359D0" w:rsidP="004215D6">
      <w:pPr>
        <w:tabs>
          <w:tab w:val="left" w:pos="8637"/>
        </w:tabs>
        <w:spacing w:line="276" w:lineRule="auto"/>
        <w:ind w:left="140"/>
        <w:rPr>
          <w:rFonts w:ascii="Garamond" w:hAnsi="Garamond" w:cs="Times New Roman"/>
          <w:sz w:val="20"/>
        </w:rPr>
      </w:pPr>
      <w:r>
        <w:rPr>
          <w:rFonts w:ascii="Garamond" w:hAnsi="Garamond" w:cs="Times New Roman"/>
          <w:b/>
          <w:bCs/>
          <w:iCs/>
          <w:sz w:val="21"/>
          <w:szCs w:val="21"/>
        </w:rPr>
        <w:t>A</w:t>
      </w:r>
      <w:r w:rsidR="00136689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nalyst, 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Automation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 &amp; Analytics Strategy</w:t>
      </w:r>
      <w:r>
        <w:rPr>
          <w:rFonts w:ascii="Garamond" w:hAnsi="Garamond" w:cs="Times New Roman"/>
          <w:b/>
          <w:bCs/>
          <w:iCs/>
          <w:sz w:val="21"/>
          <w:szCs w:val="21"/>
        </w:rPr>
        <w:t xml:space="preserve"> Projects</w:t>
      </w:r>
      <w:r w:rsidR="00C95DEF"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136689"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5B4DC9">
        <w:rPr>
          <w:rFonts w:ascii="Garamond" w:hAnsi="Garamond" w:cs="Times New Roman"/>
          <w:iCs/>
          <w:sz w:val="20"/>
        </w:rPr>
        <w:t>Global Research,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</w:t>
      </w:r>
      <w:r w:rsid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sz w:val="20"/>
        </w:rPr>
        <w:t>Jul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201</w:t>
      </w:r>
      <w:r w:rsidR="00A50149" w:rsidRPr="002B3F61">
        <w:rPr>
          <w:rFonts w:ascii="Garamond" w:hAnsi="Garamond" w:cs="Times New Roman"/>
          <w:b/>
          <w:bCs/>
          <w:sz w:val="20"/>
        </w:rPr>
        <w:t>8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</w:t>
      </w:r>
      <w:r w:rsidR="00A50149" w:rsidRPr="002B3F61">
        <w:rPr>
          <w:rFonts w:ascii="Garamond" w:hAnsi="Garamond" w:cs="Times New Roman"/>
          <w:b/>
          <w:bCs/>
          <w:sz w:val="20"/>
        </w:rPr>
        <w:t>Dec</w:t>
      </w:r>
      <w:r w:rsidR="0093765C" w:rsidRPr="002B3F61">
        <w:rPr>
          <w:rFonts w:ascii="Garamond" w:hAnsi="Garamond" w:cs="Times New Roman"/>
          <w:b/>
          <w:bCs/>
          <w:spacing w:val="-1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201</w:t>
      </w:r>
      <w:r w:rsidR="00A50149" w:rsidRPr="002B3F61">
        <w:rPr>
          <w:rFonts w:ascii="Garamond" w:hAnsi="Garamond" w:cs="Times New Roman"/>
          <w:b/>
          <w:bCs/>
          <w:sz w:val="20"/>
        </w:rPr>
        <w:t>9</w:t>
      </w:r>
    </w:p>
    <w:p w14:paraId="25650B13" w14:textId="3A6C7791" w:rsidR="0072407F" w:rsidRPr="00E103A7" w:rsidRDefault="005359D0" w:rsidP="0072407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sz w:val="19"/>
          <w:szCs w:val="19"/>
        </w:rPr>
        <w:t>D</w:t>
      </w:r>
      <w:r w:rsidRPr="005359D0">
        <w:rPr>
          <w:rFonts w:ascii="Garamond" w:hAnsi="Garamond" w:cs="Times New Roman"/>
          <w:sz w:val="19"/>
          <w:szCs w:val="19"/>
        </w:rPr>
        <w:t>eveloped and executed innovative automation and analytics strategies for periodical generation of research reports, web scraping, database setup, and building automation tools, which resulted in a 35% increase in productivity for 1500+ analysts in JP Morgan research.</w:t>
      </w:r>
    </w:p>
    <w:p w14:paraId="6F8E3B9B" w14:textId="6C6489EE" w:rsidR="000255B2" w:rsidRPr="00E103A7" w:rsidRDefault="005359D0" w:rsidP="007246C8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sz w:val="19"/>
          <w:szCs w:val="19"/>
        </w:rPr>
        <w:t>S</w:t>
      </w:r>
      <w:r w:rsidRPr="005359D0">
        <w:rPr>
          <w:rFonts w:ascii="Garamond" w:hAnsi="Garamond" w:cs="Times New Roman"/>
          <w:sz w:val="19"/>
          <w:szCs w:val="19"/>
        </w:rPr>
        <w:t>treamlined processes and workflows, saving over 4000+ man-hours annually and increasing team efficiency by 20%.</w:t>
      </w:r>
    </w:p>
    <w:p w14:paraId="557468BD" w14:textId="356E42DB" w:rsidR="003A2809" w:rsidRPr="00E103A7" w:rsidRDefault="005359D0" w:rsidP="00A0048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sz w:val="19"/>
          <w:szCs w:val="19"/>
        </w:rPr>
        <w:t>B</w:t>
      </w:r>
      <w:r w:rsidRPr="005359D0">
        <w:rPr>
          <w:rFonts w:ascii="Garamond" w:hAnsi="Garamond" w:cs="Times New Roman"/>
          <w:sz w:val="19"/>
          <w:szCs w:val="19"/>
        </w:rPr>
        <w:t>uilt the team from the ground up as the first full-time recruit, establishing cross-functional organizational structures and enhancing client communication. Facilitated team expansion, resulting in a 50% increase in the number of projects handled by the team.</w:t>
      </w:r>
    </w:p>
    <w:p w14:paraId="428AE860" w14:textId="143FF0EE" w:rsidR="00730062" w:rsidRPr="003149E0" w:rsidRDefault="00171865" w:rsidP="0017186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BB798C">
        <w:rPr>
          <w:rFonts w:ascii="Garamond" w:hAnsi="Garamond"/>
        </w:rPr>
        <w:t xml:space="preserve">KEY </w:t>
      </w:r>
      <w:r w:rsidR="005A6432">
        <w:rPr>
          <w:rFonts w:ascii="Garamond" w:hAnsi="Garamond"/>
        </w:rPr>
        <w:t>PROJECTS</w:t>
      </w:r>
    </w:p>
    <w:p w14:paraId="66017F6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328E1FF" wp14:editId="6272C681">
                <wp:extent cx="689483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F4992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2811B55" w14:textId="77777777" w:rsidR="00730062" w:rsidRPr="003149E0" w:rsidRDefault="00730062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5D9B593D" w14:textId="1F4DADFF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="00F63F3F" w:rsidRPr="00726AF9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Alternative Data-Driven Jobs Tracker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2020-21, JP Morgan</w:t>
      </w:r>
      <w:r w:rsidR="00C7513A">
        <w:rPr>
          <w:rFonts w:ascii="Garamond" w:hAnsi="Garamond" w:cs="Times New Roman"/>
          <w:color w:val="000000" w:themeColor="text1"/>
          <w:sz w:val="19"/>
          <w:szCs w:val="19"/>
        </w:rPr>
        <w:t>.</w:t>
      </w:r>
    </w:p>
    <w:p w14:paraId="2BBB5121" w14:textId="5C05E441" w:rsidR="00B430F2" w:rsidRPr="00D24CB7" w:rsidRDefault="00B430F2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D24CB7">
        <w:rPr>
          <w:rFonts w:ascii="Garamond" w:eastAsia="Batang" w:hAnsi="Garamond" w:cs="Times New Roman"/>
          <w:sz w:val="18"/>
          <w:szCs w:val="18"/>
        </w:rPr>
        <w:t xml:space="preserve">Reimagined the ‘payroll jobs tracking’ by </w:t>
      </w:r>
      <w:r>
        <w:rPr>
          <w:rFonts w:ascii="Garamond" w:eastAsia="Batang" w:hAnsi="Garamond" w:cs="Times New Roman"/>
          <w:sz w:val="18"/>
          <w:szCs w:val="18"/>
        </w:rPr>
        <w:t>utilizing</w:t>
      </w:r>
      <w:r w:rsidRPr="00D24CB7">
        <w:rPr>
          <w:rFonts w:ascii="Garamond" w:eastAsia="Batang" w:hAnsi="Garamond" w:cs="Times New Roman"/>
          <w:sz w:val="18"/>
          <w:szCs w:val="18"/>
        </w:rPr>
        <w:t xml:space="preserve"> high-frequency alternative data </w:t>
      </w:r>
      <w:r>
        <w:rPr>
          <w:rFonts w:ascii="Garamond" w:eastAsia="Batang" w:hAnsi="Garamond" w:cs="Times New Roman"/>
          <w:sz w:val="18"/>
          <w:szCs w:val="18"/>
        </w:rPr>
        <w:t xml:space="preserve">series (~25 series) </w:t>
      </w:r>
      <w:r w:rsidRPr="00D24CB7">
        <w:rPr>
          <w:rFonts w:ascii="Garamond" w:eastAsia="Batang" w:hAnsi="Garamond" w:cs="Times New Roman"/>
          <w:sz w:val="18"/>
          <w:szCs w:val="18"/>
        </w:rPr>
        <w:t>to forecast jobs growth</w:t>
      </w:r>
      <w:r>
        <w:rPr>
          <w:rFonts w:ascii="Garamond" w:eastAsia="Batang" w:hAnsi="Garamond" w:cs="Times New Roman"/>
          <w:sz w:val="18"/>
          <w:szCs w:val="18"/>
        </w:rPr>
        <w:t xml:space="preserve"> </w:t>
      </w:r>
      <w:r w:rsidRPr="00D24CB7">
        <w:rPr>
          <w:rFonts w:ascii="Garamond" w:eastAsia="Batang" w:hAnsi="Garamond" w:cs="Times New Roman"/>
          <w:sz w:val="18"/>
          <w:szCs w:val="18"/>
        </w:rPr>
        <w:t>(nonfarm payroll).</w:t>
      </w:r>
    </w:p>
    <w:p w14:paraId="4C241BE8" w14:textId="2F962E2A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="00F63F3F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Chase </w:t>
      </w:r>
      <w:r w:rsidR="00F63F3F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C</w:t>
      </w:r>
      <w:r w:rsidR="00F63F3F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ard </w:t>
      </w:r>
      <w:r w:rsidR="00F63F3F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Retail Sales Nowcasting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2020-2021, JP Morgan.</w:t>
      </w:r>
    </w:p>
    <w:p w14:paraId="23A9E946" w14:textId="1A0CCB08" w:rsidR="00B430F2" w:rsidRPr="00B430F2" w:rsidRDefault="00C7513A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C7513A">
        <w:rPr>
          <w:rFonts w:ascii="Garamond" w:eastAsia="Batang" w:hAnsi="Garamond" w:cs="Times New Roman"/>
          <w:sz w:val="18"/>
          <w:szCs w:val="18"/>
        </w:rPr>
        <w:t>Led the development of a nowcasting tracker for monthly retail sales using proprietary Chase card consumer spending data</w:t>
      </w:r>
      <w:r>
        <w:rPr>
          <w:rFonts w:ascii="Garamond" w:eastAsia="Batang" w:hAnsi="Garamond" w:cs="Times New Roman"/>
          <w:sz w:val="18"/>
          <w:szCs w:val="18"/>
        </w:rPr>
        <w:t>.</w:t>
      </w:r>
    </w:p>
    <w:p w14:paraId="7D37BE33" w14:textId="67688FF4" w:rsidR="004935AB" w:rsidRPr="00E103A7" w:rsidRDefault="004935AB" w:rsidP="004935A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F63F3F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PDF Tagger and </w:t>
      </w:r>
      <w:r w:rsidR="00F63F3F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S</w:t>
      </w:r>
      <w:r w:rsidR="00F63F3F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entiment </w:t>
      </w:r>
      <w:r w:rsidR="00F63F3F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A</w:t>
      </w:r>
      <w:r w:rsidR="00F63F3F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nalysis</w:t>
      </w:r>
      <w:r w:rsidR="00F63F3F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 Platform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2019, JP Morgan.</w:t>
      </w:r>
      <w:r w:rsidR="00EB15B4" w:rsidRP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</w:p>
    <w:p w14:paraId="5E88AC4D" w14:textId="743F23A3" w:rsidR="004935AB" w:rsidRPr="00E103A7" w:rsidRDefault="00C7513A" w:rsidP="004935AB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>S</w:t>
      </w:r>
      <w:r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upervised the design and implementation of a Django-based PDF tagging system, streamlining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sentiment analysis and commentary.</w:t>
      </w:r>
    </w:p>
    <w:p w14:paraId="046D99DC" w14:textId="55B2E2DA" w:rsidR="00862FF5" w:rsidRPr="00862FF5" w:rsidRDefault="004935AB" w:rsidP="005359D0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2"/>
        </w:rPr>
      </w:pPr>
      <w:r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JP Morgan Research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News Aggregator</w:t>
      </w:r>
      <w:r>
        <w:rPr>
          <w:rFonts w:ascii="Garamond" w:hAnsi="Garamond" w:cs="Times New Roman"/>
          <w:color w:val="000000" w:themeColor="text1"/>
          <w:sz w:val="19"/>
          <w:szCs w:val="19"/>
        </w:rPr>
        <w:t>”, 2018-2019, JP Morgan.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>
        <w:rPr>
          <w:rFonts w:ascii="Garamond" w:hAnsi="Garamond" w:cs="Times New Roman"/>
          <w:color w:val="000000" w:themeColor="text1"/>
          <w:sz w:val="19"/>
          <w:szCs w:val="19"/>
        </w:rPr>
        <w:br/>
        <w:t xml:space="preserve">- </w:t>
      </w:r>
      <w:r w:rsidR="00C7513A" w:rsidRPr="00C7513A">
        <w:rPr>
          <w:rFonts w:ascii="Garamond" w:hAnsi="Garamond" w:cs="Times New Roman"/>
          <w:color w:val="000000" w:themeColor="text1"/>
          <w:sz w:val="18"/>
          <w:szCs w:val="18"/>
        </w:rPr>
        <w:t>Directed the creation of a news aggregator system for research analysts, resulting in a 25% reduction in time spent on information gathering.</w:t>
      </w:r>
    </w:p>
    <w:p w14:paraId="1269FF39" w14:textId="4492FC29" w:rsidR="004935AB" w:rsidRPr="00E103A7" w:rsidRDefault="004935AB" w:rsidP="00820A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India: </w:t>
      </w:r>
      <w:hyperlink r:id="rId11" w:history="1">
        <w:r w:rsidR="00F63F3F"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I</w:t>
        </w:r>
      </w:hyperlink>
      <w:r w:rsidR="00F63F3F">
        <w:rPr>
          <w:rStyle w:val="Hyperlink"/>
          <w:rFonts w:ascii="Garamond" w:hAnsi="Garamond" w:cs="Times New Roman"/>
          <w:b/>
          <w:bCs/>
          <w:color w:val="000000" w:themeColor="text1"/>
          <w:sz w:val="19"/>
          <w:szCs w:val="19"/>
          <w:u w:val="none"/>
        </w:rPr>
        <w:t>nflation Trends Analysis Tool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Bloomberg Quint, Oct 2021, JP Morgan.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br/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- </w:t>
      </w:r>
      <w:r w:rsidR="00C7513A"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Managed a project assessing inflation trends in India, creating three alternative inflation estimates and identifying key drivers </w:t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>for India’s CPI basket</w:t>
      </w:r>
      <w:r w:rsidR="00957D8E">
        <w:rPr>
          <w:rFonts w:ascii="Garamond" w:hAnsi="Garamond" w:cs="Times New Roman"/>
          <w:color w:val="000000" w:themeColor="text1"/>
          <w:sz w:val="18"/>
          <w:szCs w:val="18"/>
        </w:rPr>
        <w:t>.</w:t>
      </w:r>
    </w:p>
    <w:p w14:paraId="3E5DD548" w14:textId="68BC402D" w:rsidR="00DC69D6" w:rsidRPr="00957D8E" w:rsidRDefault="004935AB" w:rsidP="00957D8E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C7513A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C7513A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hyperlink r:id="rId12" w:history="1">
        <w:r w:rsidR="00F63F3F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Alternative</w:t>
        </w:r>
      </w:hyperlink>
      <w:r w:rsidR="00F63F3F">
        <w:rPr>
          <w:rStyle w:val="Hyperlink"/>
          <w:rFonts w:ascii="Garamond" w:hAnsi="Garamond" w:cs="Times New Roman"/>
          <w:b/>
          <w:bCs/>
          <w:color w:val="000000" w:themeColor="text1"/>
          <w:sz w:val="19"/>
          <w:szCs w:val="19"/>
          <w:u w:val="none"/>
        </w:rPr>
        <w:t xml:space="preserve"> Data Insights Dashboard</w:t>
      </w:r>
      <w:r w:rsidRPr="00C7513A">
        <w:rPr>
          <w:rFonts w:ascii="Garamond" w:hAnsi="Garamond" w:cs="Times New Roman"/>
          <w:color w:val="000000" w:themeColor="text1"/>
          <w:sz w:val="19"/>
          <w:szCs w:val="19"/>
        </w:rPr>
        <w:t>”, Mar 2021, JP Morgan.</w:t>
      </w:r>
      <w:r w:rsidRPr="00C7513A"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r w:rsidR="00C7513A"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Oversaw a project summarizing the utility of alternative data, concluding that high-frequency data provided early signals of dramatic turning points during the pandemic, leading to a 10% increase in data-driven decision making. </w:t>
      </w:r>
    </w:p>
    <w:p w14:paraId="44CD8107" w14:textId="443450F4" w:rsidR="00820A3D" w:rsidRPr="003149E0" w:rsidRDefault="00820A3D" w:rsidP="00820A3D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LEADERSHIP</w:t>
      </w:r>
    </w:p>
    <w:p w14:paraId="1F20B082" w14:textId="4CF407A0" w:rsidR="00820A3D" w:rsidRPr="00820A3D" w:rsidRDefault="00820A3D" w:rsidP="00820A3D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3E4EA7D" wp14:editId="000472FD">
                <wp:extent cx="6894830" cy="18415"/>
                <wp:effectExtent l="0" t="0" r="0" b="0"/>
                <wp:docPr id="1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DEF21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OT7yT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4202239" w14:textId="3A5A8D22" w:rsidR="00820A3D" w:rsidRPr="002B3F61" w:rsidRDefault="00820A3D" w:rsidP="00820A3D">
      <w:pPr>
        <w:pStyle w:val="ListParagraph"/>
        <w:numPr>
          <w:ilvl w:val="0"/>
          <w:numId w:val="14"/>
        </w:numPr>
        <w:tabs>
          <w:tab w:val="left" w:pos="574"/>
        </w:tabs>
        <w:spacing w:before="1"/>
        <w:ind w:right="165" w:firstLine="0"/>
        <w:rPr>
          <w:rFonts w:ascii="Times New Roman" w:hAnsi="Times New Roman" w:cs="Times New Roman"/>
          <w:sz w:val="20"/>
        </w:rPr>
      </w:pPr>
      <w:r w:rsidRPr="00820A3D">
        <w:rPr>
          <w:rStyle w:val="Hyperlink"/>
          <w:rFonts w:ascii="Garamond" w:hAnsi="Garamond"/>
          <w:b/>
          <w:bCs/>
          <w:color w:val="000000" w:themeColor="text1"/>
          <w:sz w:val="19"/>
          <w:szCs w:val="19"/>
          <w:u w:val="none"/>
        </w:rPr>
        <w:t>Affinity Group Leader, FinTech</w:t>
      </w:r>
      <w:r>
        <w:rPr>
          <w:rFonts w:ascii="Times New Roman" w:hAnsi="Times New Roman" w:cs="Times New Roman"/>
          <w:b/>
          <w:bCs/>
          <w:iCs/>
          <w:sz w:val="20"/>
        </w:rPr>
        <w:t xml:space="preserve"> </w:t>
      </w:r>
      <w:r>
        <w:rPr>
          <w:rFonts w:ascii="Times New Roman" w:hAnsi="Times New Roman" w:cs="Times New Roman"/>
          <w:iCs/>
          <w:sz w:val="20"/>
        </w:rPr>
        <w:t xml:space="preserve">– </w:t>
      </w:r>
      <w:r w:rsidRPr="002B3F61">
        <w:rPr>
          <w:rFonts w:ascii="Garamond" w:eastAsia="Batang" w:hAnsi="Garamond" w:cs="Times New Roman"/>
          <w:sz w:val="19"/>
          <w:szCs w:val="19"/>
        </w:rPr>
        <w:t>Fung Institute, University of California, Berkeley, (Aug 2022 –Present), Berkeley, CA</w:t>
      </w:r>
      <w:r w:rsidR="002B3F61">
        <w:rPr>
          <w:rFonts w:ascii="Garamond" w:eastAsia="Batang" w:hAnsi="Garamond" w:cs="Times New Roman"/>
          <w:sz w:val="19"/>
          <w:szCs w:val="19"/>
        </w:rPr>
        <w:t>: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</w:t>
      </w:r>
      <w:r w:rsidR="002B3F61" w:rsidRPr="002B3F61">
        <w:rPr>
          <w:rFonts w:ascii="Garamond" w:eastAsia="Batang" w:hAnsi="Garamond" w:cs="Times New Roman"/>
          <w:sz w:val="19"/>
          <w:szCs w:val="19"/>
        </w:rPr>
        <w:t>Connected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with industry experts to explore, learn</w:t>
      </w:r>
      <w:r w:rsidR="002B3F61" w:rsidRPr="002B3F61">
        <w:rPr>
          <w:rFonts w:ascii="Garamond" w:eastAsia="Batang" w:hAnsi="Garamond" w:cs="Times New Roman"/>
          <w:sz w:val="19"/>
          <w:szCs w:val="19"/>
        </w:rPr>
        <w:t>,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and promote the dynamic field of FinTech.</w:t>
      </w:r>
    </w:p>
    <w:p w14:paraId="144C3337" w14:textId="332AEACD" w:rsidR="00820A3D" w:rsidRPr="00D2605F" w:rsidRDefault="00820A3D" w:rsidP="002B3F61">
      <w:pPr>
        <w:pStyle w:val="ListParagraph"/>
        <w:numPr>
          <w:ilvl w:val="0"/>
          <w:numId w:val="14"/>
        </w:numPr>
        <w:tabs>
          <w:tab w:val="left" w:pos="574"/>
        </w:tabs>
        <w:spacing w:before="1"/>
        <w:ind w:right="165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2B3F61">
        <w:rPr>
          <w:rStyle w:val="Hyperlink"/>
          <w:rFonts w:ascii="Garamond" w:hAnsi="Garamond"/>
          <w:b/>
          <w:bCs/>
          <w:color w:val="000000" w:themeColor="text1"/>
          <w:sz w:val="19"/>
          <w:szCs w:val="19"/>
          <w:u w:val="none"/>
        </w:rPr>
        <w:t>Secretary, House of Socio-Cultural Affair, Student Gymkhana</w:t>
      </w:r>
      <w:r w:rsidRPr="002B3F61"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Pr="002B3F61">
        <w:rPr>
          <w:rFonts w:ascii="Times New Roman" w:hAnsi="Times New Roman" w:cs="Times New Roman"/>
          <w:iCs/>
          <w:sz w:val="20"/>
        </w:rPr>
        <w:t xml:space="preserve">– </w:t>
      </w:r>
      <w:r w:rsidRPr="002B3F61">
        <w:rPr>
          <w:rFonts w:ascii="Garamond" w:eastAsia="Batang" w:hAnsi="Garamond" w:cs="Times New Roman"/>
          <w:sz w:val="19"/>
          <w:szCs w:val="19"/>
        </w:rPr>
        <w:t>IIT Patna, (July 2016 – May 2018), Patna, India</w:t>
      </w:r>
      <w:r w:rsidR="002B3F61">
        <w:rPr>
          <w:rFonts w:ascii="Garamond" w:eastAsia="Batang" w:hAnsi="Garamond" w:cs="Times New Roman"/>
          <w:sz w:val="19"/>
          <w:szCs w:val="19"/>
        </w:rPr>
        <w:t>:</w:t>
      </w:r>
      <w:r w:rsidR="002B3F61" w:rsidRPr="002B3F61">
        <w:rPr>
          <w:rFonts w:ascii="Garamond" w:eastAsia="Batang" w:hAnsi="Garamond" w:cs="Times New Roman"/>
          <w:sz w:val="19"/>
          <w:szCs w:val="19"/>
        </w:rPr>
        <w:t xml:space="preserve"> </w:t>
      </w:r>
      <w:r w:rsidRPr="002B3F61">
        <w:rPr>
          <w:rFonts w:ascii="Garamond" w:eastAsia="Batang" w:hAnsi="Garamond" w:cs="Times New Roman"/>
          <w:sz w:val="19"/>
          <w:szCs w:val="19"/>
        </w:rPr>
        <w:t>Headed events committee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of the university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which </w:t>
      </w:r>
      <w:r w:rsidR="008C5968">
        <w:rPr>
          <w:rFonts w:ascii="Garamond" w:eastAsia="Batang" w:hAnsi="Garamond" w:cs="Times New Roman"/>
          <w:sz w:val="19"/>
          <w:szCs w:val="19"/>
        </w:rPr>
        <w:t>supervised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the </w:t>
      </w:r>
      <w:r w:rsidRPr="002B3F61">
        <w:rPr>
          <w:rFonts w:ascii="Garamond" w:eastAsia="Batang" w:hAnsi="Garamond" w:cs="Times New Roman"/>
          <w:sz w:val="19"/>
          <w:szCs w:val="19"/>
        </w:rPr>
        <w:t>organization and management of</w:t>
      </w:r>
      <w:r w:rsidR="008C5968">
        <w:rPr>
          <w:rFonts w:ascii="Garamond" w:eastAsia="Batang" w:hAnsi="Garamond" w:cs="Times New Roman"/>
          <w:sz w:val="19"/>
          <w:szCs w:val="19"/>
        </w:rPr>
        <w:t xml:space="preserve"> all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cultural event</w:t>
      </w:r>
      <w:r w:rsidR="008C5968">
        <w:rPr>
          <w:rFonts w:ascii="Garamond" w:eastAsia="Batang" w:hAnsi="Garamond" w:cs="Times New Roman"/>
          <w:sz w:val="19"/>
          <w:szCs w:val="19"/>
        </w:rPr>
        <w:t>s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</w:t>
      </w:r>
      <w:r w:rsidR="008C5968">
        <w:rPr>
          <w:rFonts w:ascii="Garamond" w:eastAsia="Batang" w:hAnsi="Garamond" w:cs="Times New Roman"/>
          <w:sz w:val="19"/>
          <w:szCs w:val="19"/>
        </w:rPr>
        <w:t>with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</w:t>
      </w:r>
      <w:r w:rsidR="00A42DFC">
        <w:rPr>
          <w:rFonts w:ascii="Garamond" w:eastAsia="Batang" w:hAnsi="Garamond" w:cs="Times New Roman"/>
          <w:sz w:val="19"/>
          <w:szCs w:val="19"/>
        </w:rPr>
        <w:t>a</w:t>
      </w:r>
      <w:r w:rsidR="002B3F61">
        <w:rPr>
          <w:rFonts w:ascii="Garamond" w:eastAsia="Batang" w:hAnsi="Garamond" w:cs="Times New Roman"/>
          <w:sz w:val="19"/>
          <w:szCs w:val="19"/>
        </w:rPr>
        <w:t xml:space="preserve"> yearly</w:t>
      </w:r>
      <w:r w:rsidRPr="002B3F61">
        <w:rPr>
          <w:rFonts w:ascii="Garamond" w:eastAsia="Batang" w:hAnsi="Garamond" w:cs="Times New Roman"/>
          <w:sz w:val="19"/>
          <w:szCs w:val="19"/>
        </w:rPr>
        <w:t xml:space="preserve"> budget ~$25,000 USD.</w:t>
      </w:r>
    </w:p>
    <w:p w14:paraId="3FC7AD94" w14:textId="20C5C737" w:rsidR="00D2605F" w:rsidRPr="003149E0" w:rsidRDefault="00D2605F" w:rsidP="00D2605F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AWARDS</w:t>
      </w:r>
    </w:p>
    <w:p w14:paraId="6A5AE865" w14:textId="77777777" w:rsidR="00D2605F" w:rsidRPr="00820A3D" w:rsidRDefault="00D2605F" w:rsidP="00D2605F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6415A33" wp14:editId="242E4BB8">
                <wp:extent cx="6894830" cy="18415"/>
                <wp:effectExtent l="0" t="0" r="0" b="0"/>
                <wp:docPr id="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6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0AD2FE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7d+EK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BAB400E" w14:textId="0D72303C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the </w:t>
      </w:r>
      <w:hyperlink r:id="rId13" w:anchor=":~:text=The%20Fung%20Fellowship%20is%20a,become%20innovators%20for%20social%20good." w:history="1">
        <w:r w:rsidRPr="001F0FD4">
          <w:rPr>
            <w:rFonts w:ascii="Garamond" w:eastAsia="Batang" w:hAnsi="Garamond" w:cs="Times New Roman"/>
            <w:b/>
            <w:bCs/>
            <w:sz w:val="19"/>
            <w:szCs w:val="19"/>
          </w:rPr>
          <w:t>Fung Fellowship</w:t>
        </w:r>
      </w:hyperlink>
      <w:r w:rsidRPr="00D2605F">
        <w:rPr>
          <w:rFonts w:ascii="Garamond" w:eastAsia="Batang" w:hAnsi="Garamond" w:cs="Times New Roman"/>
          <w:sz w:val="19"/>
          <w:szCs w:val="19"/>
        </w:rPr>
        <w:t xml:space="preserve"> at Fung Institute for Engineering leadership, UC Berkeley (2022), United States.</w:t>
      </w:r>
      <w:r>
        <w:rPr>
          <w:rFonts w:ascii="Garamond" w:eastAsia="Batang" w:hAnsi="Garamond" w:cs="Times New Roman"/>
          <w:sz w:val="19"/>
          <w:szCs w:val="19"/>
        </w:rPr>
        <w:t xml:space="preserve"> (40,000</w:t>
      </w:r>
      <w:r w:rsidR="001F0FD4">
        <w:rPr>
          <w:rFonts w:ascii="Garamond" w:eastAsia="Batang" w:hAnsi="Garamond" w:cs="Times New Roman"/>
          <w:sz w:val="19"/>
          <w:szCs w:val="19"/>
        </w:rPr>
        <w:t xml:space="preserve"> USD</w:t>
      </w:r>
      <w:r>
        <w:rPr>
          <w:rFonts w:ascii="Garamond" w:eastAsia="Batang" w:hAnsi="Garamond" w:cs="Times New Roman"/>
          <w:sz w:val="19"/>
          <w:szCs w:val="19"/>
        </w:rPr>
        <w:t>$)</w:t>
      </w:r>
    </w:p>
    <w:p w14:paraId="4DB8223F" w14:textId="218A2E4B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National Tsing Hua University’s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GEL(Global Engineering Leadership) fellowship</w:t>
      </w:r>
      <w:r w:rsidRPr="00D2605F">
        <w:rPr>
          <w:rFonts w:ascii="Garamond" w:eastAsia="Batang" w:hAnsi="Garamond" w:cs="Times New Roman"/>
          <w:sz w:val="19"/>
          <w:szCs w:val="19"/>
        </w:rPr>
        <w:t xml:space="preserve"> for research (2017), </w:t>
      </w:r>
      <w:r w:rsidRPr="00287F8A">
        <w:rPr>
          <w:rFonts w:ascii="Garamond" w:eastAsia="Batang" w:hAnsi="Garamond" w:cs="Times New Roman"/>
          <w:sz w:val="18"/>
          <w:szCs w:val="18"/>
        </w:rPr>
        <w:t>Taiwan.( 100,000</w:t>
      </w:r>
      <w:r w:rsidR="00287F8A">
        <w:rPr>
          <w:rFonts w:ascii="Garamond" w:eastAsia="Batang" w:hAnsi="Garamond" w:cs="Times New Roman"/>
          <w:sz w:val="18"/>
          <w:szCs w:val="18"/>
        </w:rPr>
        <w:t xml:space="preserve"> NT</w:t>
      </w:r>
      <w:r w:rsidRPr="00287F8A">
        <w:rPr>
          <w:rFonts w:ascii="Garamond" w:eastAsia="Batang" w:hAnsi="Garamond" w:cs="Times New Roman"/>
          <w:sz w:val="18"/>
          <w:szCs w:val="18"/>
        </w:rPr>
        <w:t>$)</w:t>
      </w:r>
    </w:p>
    <w:sectPr w:rsidR="00D2605F" w:rsidRPr="00D2605F" w:rsidSect="00763899">
      <w:type w:val="continuous"/>
      <w:pgSz w:w="12240" w:h="15840"/>
      <w:pgMar w:top="408" w:right="578" w:bottom="278" w:left="57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8630B"/>
    <w:multiLevelType w:val="hybridMultilevel"/>
    <w:tmpl w:val="BEC05E20"/>
    <w:lvl w:ilvl="0" w:tplc="9500BB16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78678F3"/>
    <w:multiLevelType w:val="hybridMultilevel"/>
    <w:tmpl w:val="775A138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2A3D251C"/>
    <w:multiLevelType w:val="multilevel"/>
    <w:tmpl w:val="C1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A52"/>
    <w:multiLevelType w:val="hybridMultilevel"/>
    <w:tmpl w:val="DE6C6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55380BD0"/>
    <w:multiLevelType w:val="hybridMultilevel"/>
    <w:tmpl w:val="AB3CC280"/>
    <w:lvl w:ilvl="0" w:tplc="443413AC">
      <w:numFmt w:val="bullet"/>
      <w:lvlText w:val="•"/>
      <w:lvlJc w:val="left"/>
      <w:pPr>
        <w:ind w:left="545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9BE861A">
      <w:numFmt w:val="bullet"/>
      <w:lvlText w:val="•"/>
      <w:lvlJc w:val="left"/>
      <w:pPr>
        <w:ind w:left="1000" w:hanging="118"/>
      </w:pPr>
      <w:rPr>
        <w:rFonts w:hint="default"/>
        <w:lang w:val="en-US" w:eastAsia="en-US" w:bidi="ar-SA"/>
      </w:rPr>
    </w:lvl>
    <w:lvl w:ilvl="2" w:tplc="F86CD1D2">
      <w:numFmt w:val="bullet"/>
      <w:lvlText w:val="•"/>
      <w:lvlJc w:val="left"/>
      <w:pPr>
        <w:ind w:left="2120" w:hanging="118"/>
      </w:pPr>
      <w:rPr>
        <w:rFonts w:hint="default"/>
        <w:lang w:val="en-US" w:eastAsia="en-US" w:bidi="ar-SA"/>
      </w:rPr>
    </w:lvl>
    <w:lvl w:ilvl="3" w:tplc="0DBAF536">
      <w:numFmt w:val="bullet"/>
      <w:lvlText w:val="•"/>
      <w:lvlJc w:val="left"/>
      <w:pPr>
        <w:ind w:left="3240" w:hanging="118"/>
      </w:pPr>
      <w:rPr>
        <w:rFonts w:hint="default"/>
        <w:lang w:val="en-US" w:eastAsia="en-US" w:bidi="ar-SA"/>
      </w:rPr>
    </w:lvl>
    <w:lvl w:ilvl="4" w:tplc="B2C83122">
      <w:numFmt w:val="bullet"/>
      <w:lvlText w:val="•"/>
      <w:lvlJc w:val="left"/>
      <w:pPr>
        <w:ind w:left="4360" w:hanging="118"/>
      </w:pPr>
      <w:rPr>
        <w:rFonts w:hint="default"/>
        <w:lang w:val="en-US" w:eastAsia="en-US" w:bidi="ar-SA"/>
      </w:rPr>
    </w:lvl>
    <w:lvl w:ilvl="5" w:tplc="348C2EFE">
      <w:numFmt w:val="bullet"/>
      <w:lvlText w:val="•"/>
      <w:lvlJc w:val="left"/>
      <w:pPr>
        <w:ind w:left="5480" w:hanging="118"/>
      </w:pPr>
      <w:rPr>
        <w:rFonts w:hint="default"/>
        <w:lang w:val="en-US" w:eastAsia="en-US" w:bidi="ar-SA"/>
      </w:rPr>
    </w:lvl>
    <w:lvl w:ilvl="6" w:tplc="23246364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7338A184">
      <w:numFmt w:val="bullet"/>
      <w:lvlText w:val="•"/>
      <w:lvlJc w:val="left"/>
      <w:pPr>
        <w:ind w:left="7720" w:hanging="118"/>
      </w:pPr>
      <w:rPr>
        <w:rFonts w:hint="default"/>
        <w:lang w:val="en-US" w:eastAsia="en-US" w:bidi="ar-SA"/>
      </w:rPr>
    </w:lvl>
    <w:lvl w:ilvl="8" w:tplc="C95C4E74">
      <w:numFmt w:val="bullet"/>
      <w:lvlText w:val="•"/>
      <w:lvlJc w:val="left"/>
      <w:pPr>
        <w:ind w:left="8840" w:hanging="118"/>
      </w:pPr>
      <w:rPr>
        <w:rFonts w:hint="default"/>
        <w:lang w:val="en-US" w:eastAsia="en-US" w:bidi="ar-SA"/>
      </w:rPr>
    </w:lvl>
  </w:abstractNum>
  <w:abstractNum w:abstractNumId="7" w15:restartNumberingAfterBreak="0">
    <w:nsid w:val="55F2613D"/>
    <w:multiLevelType w:val="hybridMultilevel"/>
    <w:tmpl w:val="7C0EA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00249"/>
    <w:multiLevelType w:val="hybridMultilevel"/>
    <w:tmpl w:val="261A20EA"/>
    <w:lvl w:ilvl="0" w:tplc="00923F34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66406F94"/>
    <w:multiLevelType w:val="hybridMultilevel"/>
    <w:tmpl w:val="B3A65EBE"/>
    <w:lvl w:ilvl="0" w:tplc="2716E82E">
      <w:numFmt w:val="bullet"/>
      <w:lvlText w:val="•"/>
      <w:lvlJc w:val="left"/>
      <w:pPr>
        <w:ind w:left="856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AEE40614">
      <w:numFmt w:val="bullet"/>
      <w:lvlText w:val="•"/>
      <w:lvlJc w:val="left"/>
      <w:pPr>
        <w:ind w:left="1932" w:hanging="145"/>
      </w:pPr>
      <w:rPr>
        <w:rFonts w:hint="default"/>
        <w:lang w:val="en-US" w:eastAsia="en-US" w:bidi="ar-SA"/>
      </w:rPr>
    </w:lvl>
    <w:lvl w:ilvl="2" w:tplc="762ACEF2">
      <w:numFmt w:val="bullet"/>
      <w:lvlText w:val="•"/>
      <w:lvlJc w:val="left"/>
      <w:pPr>
        <w:ind w:left="3012" w:hanging="145"/>
      </w:pPr>
      <w:rPr>
        <w:rFonts w:hint="default"/>
        <w:lang w:val="en-US" w:eastAsia="en-US" w:bidi="ar-SA"/>
      </w:rPr>
    </w:lvl>
    <w:lvl w:ilvl="3" w:tplc="9B6AD05A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4" w:tplc="C35AD0E2">
      <w:numFmt w:val="bullet"/>
      <w:lvlText w:val="•"/>
      <w:lvlJc w:val="left"/>
      <w:pPr>
        <w:ind w:left="5172" w:hanging="145"/>
      </w:pPr>
      <w:rPr>
        <w:rFonts w:hint="default"/>
        <w:lang w:val="en-US" w:eastAsia="en-US" w:bidi="ar-SA"/>
      </w:rPr>
    </w:lvl>
    <w:lvl w:ilvl="5" w:tplc="181AFDAE">
      <w:numFmt w:val="bullet"/>
      <w:lvlText w:val="•"/>
      <w:lvlJc w:val="left"/>
      <w:pPr>
        <w:ind w:left="6252" w:hanging="145"/>
      </w:pPr>
      <w:rPr>
        <w:rFonts w:hint="default"/>
        <w:lang w:val="en-US" w:eastAsia="en-US" w:bidi="ar-SA"/>
      </w:rPr>
    </w:lvl>
    <w:lvl w:ilvl="6" w:tplc="80E8AE52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7" w:tplc="108E9338">
      <w:numFmt w:val="bullet"/>
      <w:lvlText w:val="•"/>
      <w:lvlJc w:val="left"/>
      <w:pPr>
        <w:ind w:left="8412" w:hanging="145"/>
      </w:pPr>
      <w:rPr>
        <w:rFonts w:hint="default"/>
        <w:lang w:val="en-US" w:eastAsia="en-US" w:bidi="ar-SA"/>
      </w:rPr>
    </w:lvl>
    <w:lvl w:ilvl="8" w:tplc="6130D29E">
      <w:numFmt w:val="bullet"/>
      <w:lvlText w:val="•"/>
      <w:lvlJc w:val="left"/>
      <w:pPr>
        <w:ind w:left="949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6A546004"/>
    <w:multiLevelType w:val="hybridMultilevel"/>
    <w:tmpl w:val="83E4422A"/>
    <w:lvl w:ilvl="0" w:tplc="A6A6D60E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89205C0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2" w:tplc="EBBC383E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350EDF68">
      <w:numFmt w:val="bullet"/>
      <w:lvlText w:val="•"/>
      <w:lvlJc w:val="left"/>
      <w:pPr>
        <w:ind w:left="3520" w:hanging="144"/>
      </w:pPr>
      <w:rPr>
        <w:rFonts w:hint="default"/>
        <w:lang w:val="en-US" w:eastAsia="en-US" w:bidi="ar-SA"/>
      </w:rPr>
    </w:lvl>
    <w:lvl w:ilvl="4" w:tplc="21C00E6C">
      <w:numFmt w:val="bullet"/>
      <w:lvlText w:val="•"/>
      <w:lvlJc w:val="left"/>
      <w:pPr>
        <w:ind w:left="4600" w:hanging="144"/>
      </w:pPr>
      <w:rPr>
        <w:rFonts w:hint="default"/>
        <w:lang w:val="en-US" w:eastAsia="en-US" w:bidi="ar-SA"/>
      </w:rPr>
    </w:lvl>
    <w:lvl w:ilvl="5" w:tplc="B48629C6">
      <w:numFmt w:val="bullet"/>
      <w:lvlText w:val="•"/>
      <w:lvlJc w:val="left"/>
      <w:pPr>
        <w:ind w:left="5680" w:hanging="144"/>
      </w:pPr>
      <w:rPr>
        <w:rFonts w:hint="default"/>
        <w:lang w:val="en-US" w:eastAsia="en-US" w:bidi="ar-SA"/>
      </w:rPr>
    </w:lvl>
    <w:lvl w:ilvl="6" w:tplc="0ECA9D52">
      <w:numFmt w:val="bullet"/>
      <w:lvlText w:val="•"/>
      <w:lvlJc w:val="left"/>
      <w:pPr>
        <w:ind w:left="6760" w:hanging="144"/>
      </w:pPr>
      <w:rPr>
        <w:rFonts w:hint="default"/>
        <w:lang w:val="en-US" w:eastAsia="en-US" w:bidi="ar-SA"/>
      </w:rPr>
    </w:lvl>
    <w:lvl w:ilvl="7" w:tplc="E54C0FD8">
      <w:numFmt w:val="bullet"/>
      <w:lvlText w:val="•"/>
      <w:lvlJc w:val="left"/>
      <w:pPr>
        <w:ind w:left="7840" w:hanging="144"/>
      </w:pPr>
      <w:rPr>
        <w:rFonts w:hint="default"/>
        <w:lang w:val="en-US" w:eastAsia="en-US" w:bidi="ar-SA"/>
      </w:rPr>
    </w:lvl>
    <w:lvl w:ilvl="8" w:tplc="498CF30C">
      <w:numFmt w:val="bullet"/>
      <w:lvlText w:val="•"/>
      <w:lvlJc w:val="left"/>
      <w:pPr>
        <w:ind w:left="8920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72626556"/>
    <w:multiLevelType w:val="hybridMultilevel"/>
    <w:tmpl w:val="A97C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301ED"/>
    <w:multiLevelType w:val="hybridMultilevel"/>
    <w:tmpl w:val="1B34E226"/>
    <w:lvl w:ilvl="0" w:tplc="2182DF18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356390398">
    <w:abstractNumId w:val="10"/>
  </w:num>
  <w:num w:numId="2" w16cid:durableId="375007755">
    <w:abstractNumId w:val="9"/>
  </w:num>
  <w:num w:numId="3" w16cid:durableId="1617326245">
    <w:abstractNumId w:val="6"/>
  </w:num>
  <w:num w:numId="4" w16cid:durableId="1164276286">
    <w:abstractNumId w:val="1"/>
  </w:num>
  <w:num w:numId="5" w16cid:durableId="1105420166">
    <w:abstractNumId w:val="11"/>
  </w:num>
  <w:num w:numId="6" w16cid:durableId="195704261">
    <w:abstractNumId w:val="4"/>
  </w:num>
  <w:num w:numId="7" w16cid:durableId="1975791744">
    <w:abstractNumId w:val="2"/>
  </w:num>
  <w:num w:numId="8" w16cid:durableId="2141534589">
    <w:abstractNumId w:val="7"/>
  </w:num>
  <w:num w:numId="9" w16cid:durableId="999162981">
    <w:abstractNumId w:val="0"/>
  </w:num>
  <w:num w:numId="10" w16cid:durableId="258024590">
    <w:abstractNumId w:val="8"/>
  </w:num>
  <w:num w:numId="11" w16cid:durableId="1946188930">
    <w:abstractNumId w:val="5"/>
  </w:num>
  <w:num w:numId="12" w16cid:durableId="1571118707">
    <w:abstractNumId w:val="12"/>
  </w:num>
  <w:num w:numId="13" w16cid:durableId="1705669917">
    <w:abstractNumId w:val="3"/>
  </w:num>
  <w:num w:numId="14" w16cid:durableId="73597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255B2"/>
    <w:rsid w:val="00036CA0"/>
    <w:rsid w:val="00036F42"/>
    <w:rsid w:val="00051E78"/>
    <w:rsid w:val="00075008"/>
    <w:rsid w:val="00081C82"/>
    <w:rsid w:val="000953DF"/>
    <w:rsid w:val="000979FF"/>
    <w:rsid w:val="000A7A57"/>
    <w:rsid w:val="000B5C36"/>
    <w:rsid w:val="000C4D81"/>
    <w:rsid w:val="000C62F1"/>
    <w:rsid w:val="000D020D"/>
    <w:rsid w:val="000E5C22"/>
    <w:rsid w:val="000F5226"/>
    <w:rsid w:val="00136689"/>
    <w:rsid w:val="00157463"/>
    <w:rsid w:val="001605BF"/>
    <w:rsid w:val="00171865"/>
    <w:rsid w:val="00177E1F"/>
    <w:rsid w:val="00177EAF"/>
    <w:rsid w:val="001903EC"/>
    <w:rsid w:val="001A124B"/>
    <w:rsid w:val="001C28D5"/>
    <w:rsid w:val="001C5678"/>
    <w:rsid w:val="001C58BD"/>
    <w:rsid w:val="001C66A0"/>
    <w:rsid w:val="001F0FD4"/>
    <w:rsid w:val="001F5D02"/>
    <w:rsid w:val="00205FB0"/>
    <w:rsid w:val="00226C0A"/>
    <w:rsid w:val="00280A6B"/>
    <w:rsid w:val="00281CCF"/>
    <w:rsid w:val="0028487D"/>
    <w:rsid w:val="00287F8A"/>
    <w:rsid w:val="00292732"/>
    <w:rsid w:val="002943B6"/>
    <w:rsid w:val="002A0183"/>
    <w:rsid w:val="002B3F61"/>
    <w:rsid w:val="002D3FD0"/>
    <w:rsid w:val="002F1CF2"/>
    <w:rsid w:val="002F3E3B"/>
    <w:rsid w:val="00307B9D"/>
    <w:rsid w:val="003149E0"/>
    <w:rsid w:val="00337BF0"/>
    <w:rsid w:val="00360A25"/>
    <w:rsid w:val="00360FBF"/>
    <w:rsid w:val="0037104E"/>
    <w:rsid w:val="0037668A"/>
    <w:rsid w:val="00384664"/>
    <w:rsid w:val="00397450"/>
    <w:rsid w:val="003A2809"/>
    <w:rsid w:val="003B7EBE"/>
    <w:rsid w:val="003D5C95"/>
    <w:rsid w:val="003D71D0"/>
    <w:rsid w:val="003E19F1"/>
    <w:rsid w:val="003E3241"/>
    <w:rsid w:val="003E5E9B"/>
    <w:rsid w:val="004158EA"/>
    <w:rsid w:val="004215D6"/>
    <w:rsid w:val="004241F0"/>
    <w:rsid w:val="004246B5"/>
    <w:rsid w:val="00432AB5"/>
    <w:rsid w:val="00446417"/>
    <w:rsid w:val="00460C16"/>
    <w:rsid w:val="004832EA"/>
    <w:rsid w:val="004904B0"/>
    <w:rsid w:val="004935AB"/>
    <w:rsid w:val="004A0D67"/>
    <w:rsid w:val="004E1284"/>
    <w:rsid w:val="00513CAD"/>
    <w:rsid w:val="0051448E"/>
    <w:rsid w:val="005359D0"/>
    <w:rsid w:val="005540DC"/>
    <w:rsid w:val="0057194B"/>
    <w:rsid w:val="005837AC"/>
    <w:rsid w:val="0058384D"/>
    <w:rsid w:val="005A3600"/>
    <w:rsid w:val="005A6432"/>
    <w:rsid w:val="005B437B"/>
    <w:rsid w:val="005B4DC9"/>
    <w:rsid w:val="005B60B9"/>
    <w:rsid w:val="005B79CB"/>
    <w:rsid w:val="005C018A"/>
    <w:rsid w:val="005D6887"/>
    <w:rsid w:val="005E1EE7"/>
    <w:rsid w:val="005F5FB8"/>
    <w:rsid w:val="006005DD"/>
    <w:rsid w:val="00624EC3"/>
    <w:rsid w:val="0064008E"/>
    <w:rsid w:val="00651ED0"/>
    <w:rsid w:val="0065435B"/>
    <w:rsid w:val="00657B43"/>
    <w:rsid w:val="00660D8A"/>
    <w:rsid w:val="00672122"/>
    <w:rsid w:val="0067603F"/>
    <w:rsid w:val="00676087"/>
    <w:rsid w:val="00680668"/>
    <w:rsid w:val="006913C6"/>
    <w:rsid w:val="00694ADF"/>
    <w:rsid w:val="006A3FB6"/>
    <w:rsid w:val="006B09D0"/>
    <w:rsid w:val="006B5741"/>
    <w:rsid w:val="006C6738"/>
    <w:rsid w:val="006C78C2"/>
    <w:rsid w:val="006D2D09"/>
    <w:rsid w:val="006E4CAF"/>
    <w:rsid w:val="00704569"/>
    <w:rsid w:val="0072286E"/>
    <w:rsid w:val="0072407F"/>
    <w:rsid w:val="007246C8"/>
    <w:rsid w:val="00730062"/>
    <w:rsid w:val="00733E52"/>
    <w:rsid w:val="00740F92"/>
    <w:rsid w:val="00742C7F"/>
    <w:rsid w:val="00746A1C"/>
    <w:rsid w:val="00760092"/>
    <w:rsid w:val="00763899"/>
    <w:rsid w:val="007B1F6A"/>
    <w:rsid w:val="007C7332"/>
    <w:rsid w:val="007E34E1"/>
    <w:rsid w:val="007F13F7"/>
    <w:rsid w:val="007F3C88"/>
    <w:rsid w:val="00813C90"/>
    <w:rsid w:val="00815005"/>
    <w:rsid w:val="00820A3D"/>
    <w:rsid w:val="00834022"/>
    <w:rsid w:val="00837BC9"/>
    <w:rsid w:val="0084567F"/>
    <w:rsid w:val="0085733C"/>
    <w:rsid w:val="00862FF5"/>
    <w:rsid w:val="00867F69"/>
    <w:rsid w:val="00893406"/>
    <w:rsid w:val="008A14FB"/>
    <w:rsid w:val="008A5152"/>
    <w:rsid w:val="008A5423"/>
    <w:rsid w:val="008C5968"/>
    <w:rsid w:val="008E3261"/>
    <w:rsid w:val="008F482C"/>
    <w:rsid w:val="0091773D"/>
    <w:rsid w:val="009207EC"/>
    <w:rsid w:val="009226AD"/>
    <w:rsid w:val="0093765C"/>
    <w:rsid w:val="00946922"/>
    <w:rsid w:val="00957D8E"/>
    <w:rsid w:val="00976458"/>
    <w:rsid w:val="009D0680"/>
    <w:rsid w:val="009E1EEC"/>
    <w:rsid w:val="00A022EC"/>
    <w:rsid w:val="00A12E25"/>
    <w:rsid w:val="00A202EE"/>
    <w:rsid w:val="00A2087D"/>
    <w:rsid w:val="00A216AC"/>
    <w:rsid w:val="00A314C8"/>
    <w:rsid w:val="00A32E78"/>
    <w:rsid w:val="00A42DFC"/>
    <w:rsid w:val="00A42E72"/>
    <w:rsid w:val="00A50149"/>
    <w:rsid w:val="00A65B1C"/>
    <w:rsid w:val="00A67B0A"/>
    <w:rsid w:val="00AA44DC"/>
    <w:rsid w:val="00AB5327"/>
    <w:rsid w:val="00AC3257"/>
    <w:rsid w:val="00AC5E86"/>
    <w:rsid w:val="00AE1DB5"/>
    <w:rsid w:val="00AF0BF3"/>
    <w:rsid w:val="00AF0DCF"/>
    <w:rsid w:val="00AF4CF2"/>
    <w:rsid w:val="00AF5656"/>
    <w:rsid w:val="00B01643"/>
    <w:rsid w:val="00B0467C"/>
    <w:rsid w:val="00B04766"/>
    <w:rsid w:val="00B06DBC"/>
    <w:rsid w:val="00B20DDF"/>
    <w:rsid w:val="00B22738"/>
    <w:rsid w:val="00B430F2"/>
    <w:rsid w:val="00B513CF"/>
    <w:rsid w:val="00B518F2"/>
    <w:rsid w:val="00B53841"/>
    <w:rsid w:val="00B5443D"/>
    <w:rsid w:val="00B72675"/>
    <w:rsid w:val="00B85995"/>
    <w:rsid w:val="00B916C8"/>
    <w:rsid w:val="00BA5583"/>
    <w:rsid w:val="00BA661C"/>
    <w:rsid w:val="00BB20A0"/>
    <w:rsid w:val="00BB798C"/>
    <w:rsid w:val="00BD1232"/>
    <w:rsid w:val="00BE3C28"/>
    <w:rsid w:val="00BF4536"/>
    <w:rsid w:val="00C03EAD"/>
    <w:rsid w:val="00C11899"/>
    <w:rsid w:val="00C36510"/>
    <w:rsid w:val="00C52444"/>
    <w:rsid w:val="00C71B63"/>
    <w:rsid w:val="00C74156"/>
    <w:rsid w:val="00C7513A"/>
    <w:rsid w:val="00C90ED7"/>
    <w:rsid w:val="00C95DEF"/>
    <w:rsid w:val="00C979AA"/>
    <w:rsid w:val="00CB16BB"/>
    <w:rsid w:val="00CB38D7"/>
    <w:rsid w:val="00CB46ED"/>
    <w:rsid w:val="00CC2AEF"/>
    <w:rsid w:val="00CC31C6"/>
    <w:rsid w:val="00CD211B"/>
    <w:rsid w:val="00CD3D2E"/>
    <w:rsid w:val="00CE1D2F"/>
    <w:rsid w:val="00D06F83"/>
    <w:rsid w:val="00D159AD"/>
    <w:rsid w:val="00D24CB7"/>
    <w:rsid w:val="00D2605F"/>
    <w:rsid w:val="00D44203"/>
    <w:rsid w:val="00D47AE4"/>
    <w:rsid w:val="00DB4F55"/>
    <w:rsid w:val="00DC69D6"/>
    <w:rsid w:val="00DE0411"/>
    <w:rsid w:val="00DF3DBC"/>
    <w:rsid w:val="00E06052"/>
    <w:rsid w:val="00E103A7"/>
    <w:rsid w:val="00E14885"/>
    <w:rsid w:val="00E25398"/>
    <w:rsid w:val="00E61C70"/>
    <w:rsid w:val="00E67484"/>
    <w:rsid w:val="00E93CFD"/>
    <w:rsid w:val="00EB15B4"/>
    <w:rsid w:val="00F01C67"/>
    <w:rsid w:val="00F31AD7"/>
    <w:rsid w:val="00F33FB0"/>
    <w:rsid w:val="00F55E37"/>
    <w:rsid w:val="00F61D81"/>
    <w:rsid w:val="00F63F3F"/>
    <w:rsid w:val="00F85CF4"/>
    <w:rsid w:val="00FA14F3"/>
    <w:rsid w:val="00FA521E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BD6"/>
  <w15:docId w15:val="{3503DF07-DE7C-C243-B89E-2522534F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663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663" w:right="166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BF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3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oombergquint.com/opinion/inflation-and-the-rbi-a-powell-ian-deconstruction-of-indias-cpi" TargetMode="External"/><Relationship Id="rId13" Type="http://schemas.openxmlformats.org/officeDocument/2006/relationships/hyperlink" Target="https://funginstitute.berkeley.edu/ff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lendly.com/gopal-ucb-ieor/informational-catchup" TargetMode="External"/><Relationship Id="rId12" Type="http://schemas.openxmlformats.org/officeDocument/2006/relationships/hyperlink" Target="https://docs.google.com/document/d/1-rwppgwXwp1cmn2JDz-LyUga54-jl9McJrVozq4qSsw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kciitp/" TargetMode="External"/><Relationship Id="rId11" Type="http://schemas.openxmlformats.org/officeDocument/2006/relationships/hyperlink" Target="https://www.bqprime.com/opinion/inflation-and-the-rbi-a-powell-ian-deconstruction-of-indias-cpi" TargetMode="External"/><Relationship Id="rId5" Type="http://schemas.openxmlformats.org/officeDocument/2006/relationships/hyperlink" Target="mailto:gopal.kumar@berkeley.edu%2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lobenewswire.com/news-release/2021/12/01/2344390/0/en/Institutional-Investor-Publishes-2021-Global-Fixed-Income-Research-Ranking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itutionalinvestor.com/article/b1q9mjjchd6qw2/Fixed-Income-Investors-Had-Never-Seen-a-Year-Like-2020-These-Research-Firms-Had-Their-Back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EEI</dc:creator>
  <cp:lastModifiedBy>Gopal Kumar (Guud Jobs Staffing Solutions L)</cp:lastModifiedBy>
  <cp:revision>34</cp:revision>
  <cp:lastPrinted>2023-10-02T18:36:00Z</cp:lastPrinted>
  <dcterms:created xsi:type="dcterms:W3CDTF">2023-01-12T19:26:00Z</dcterms:created>
  <dcterms:modified xsi:type="dcterms:W3CDTF">2023-10-02T19:00:00Z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2022-07-31T00:00:00Z</vt:filetime>
  </property>
</Properties>
</file>