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сотруднику: Demo Data Administrator.</w:t>
      </w:r>
    </w:p>
    <w:p>
      <w:r>
        <w:t xml:space="preserve">Дата выхода: 2026-08-24.</w:t>
      </w:r>
    </w:p>
    <w:p>
      <w:r>
        <w:t xml:space="preserve">Формат работы: hybrid.</w:t>
      </w:r>
    </w:p>
    <w:p>
      <w:r>
        <w:t xml:space="preserve">Статус: требует подтверждения службой пропусков.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