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Тестов Денис Сергеевич</w:t>
      </w:r>
    </w:p>
    <w:p>
      <w:r>
        <w:t xml:space="preserve">Открытые вопросы</w:t>
      </w:r>
    </w:p>
    <w:p>
      <w:r>
        <w:t xml:space="preserve">- Доступ к 'TEST-DB-REPORTING' требует согласования владельца ресурса.</w:t>
      </w:r>
    </w:p>
    <w:p>
      <w:r>
        <w:t xml:space="preserve">- Доступ к 'TEST-SERVER-APP' требует согласования владельца ресурса.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