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3802933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B6644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B6644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B6644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B6644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B6644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B664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 : transformée en ondelettes, filtre de </w:t>
                                    </w:r>
                                    <w:proofErr w:type="spellStart"/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Haar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B6644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B6644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 : transformée en ondelettes, filtre de </w:t>
                              </w:r>
                              <w:proofErr w:type="spellStart"/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Haar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9288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5422E" w:rsidRDefault="00AA75B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917994" w:history="1">
            <w:r w:rsidR="00F5422E" w:rsidRPr="00FE1213">
              <w:rPr>
                <w:rStyle w:val="Lienhypertexte"/>
                <w:noProof/>
              </w:rPr>
              <w:t>Préambule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_Toc368917994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2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5" w:history="1">
            <w:r w:rsidRPr="00FE1213">
              <w:rPr>
                <w:rStyle w:val="Lienhypertexte"/>
                <w:noProof/>
              </w:rPr>
              <w:t>Librairies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6" w:history="1">
            <w:r w:rsidRPr="00FE1213">
              <w:rPr>
                <w:rStyle w:val="Lienhypertexte"/>
                <w:noProof/>
              </w:rPr>
              <w:t>Filtre de Haar, 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7" w:history="1">
            <w:r w:rsidRPr="00FE1213">
              <w:rPr>
                <w:rStyle w:val="Lienhypertexte"/>
                <w:noProof/>
              </w:rPr>
              <w:t>Reconstitution, Synthèse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8" w:history="1">
            <w:r w:rsidRPr="00FE1213">
              <w:rPr>
                <w:rStyle w:val="Lienhypertexte"/>
                <w:noProof/>
              </w:rPr>
              <w:t>Inversion directe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9" w:history="1">
            <w:r w:rsidRPr="00FE1213">
              <w:rPr>
                <w:rStyle w:val="Lienhypertexte"/>
                <w:noProof/>
              </w:rPr>
              <w:t>Filt</w:t>
            </w:r>
            <w:r w:rsidRPr="00FE1213">
              <w:rPr>
                <w:rStyle w:val="Lienhypertexte"/>
                <w:noProof/>
              </w:rPr>
              <w:t>r</w:t>
            </w:r>
            <w:r w:rsidRPr="00FE1213">
              <w:rPr>
                <w:rStyle w:val="Lienhypertexte"/>
                <w:noProof/>
              </w:rPr>
              <w:t>ag</w:t>
            </w:r>
            <w:r w:rsidRPr="00FE1213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0" w:history="1">
            <w:r w:rsidRPr="00FE1213">
              <w:rPr>
                <w:rStyle w:val="Lienhypertexte"/>
                <w:noProof/>
              </w:rPr>
              <w:t>Récursivité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1" w:history="1">
            <w:r w:rsidRPr="00FE1213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</w:t>
      </w:r>
      <w:proofErr w:type="spellStart"/>
      <w:r>
        <w:t>Haar</w:t>
      </w:r>
      <w:proofErr w:type="spellEnd"/>
      <w:r>
        <w:t>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917994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</w:t>
      </w:r>
      <w:proofErr w:type="spellStart"/>
      <w:r>
        <w:t>Scilab</w:t>
      </w:r>
      <w:proofErr w:type="spellEnd"/>
      <w:r>
        <w:t xml:space="preserve">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proofErr w:type="spellStart"/>
      <w:r w:rsidR="00577825">
        <w:t>itérateurs</w:t>
      </w:r>
      <w:proofErr w:type="spellEnd"/>
      <w:r w:rsidR="00577825">
        <w:t xml:space="preserve">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917995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917996"/>
      <w:r>
        <w:lastRenderedPageBreak/>
        <w:t xml:space="preserve">Filtre de </w:t>
      </w:r>
      <w:proofErr w:type="spellStart"/>
      <w:r>
        <w:t>Haar</w:t>
      </w:r>
      <w:proofErr w:type="spellEnd"/>
      <w:r w:rsidR="00C6201A">
        <w:t>, Analyse</w:t>
      </w:r>
      <w:r>
        <w:t> :</w:t>
      </w:r>
      <w:bookmarkEnd w:id="2"/>
    </w:p>
    <w:p w:rsidR="007D7B08" w:rsidRDefault="007D7B08" w:rsidP="007D7B08"/>
    <w:p w:rsidR="00B213CC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 xml:space="preserve">quatre filtres de </w:t>
      </w:r>
      <w:proofErr w:type="spellStart"/>
      <w:r>
        <w:t>Haar</w:t>
      </w:r>
      <w:proofErr w:type="spellEnd"/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9F5FD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05548D">
        <w:t xml:space="preserve"> et on obtient</w:t>
      </w:r>
      <w:r w:rsidR="005E74A9" w:rsidRPr="0005548D">
        <w:t xml:space="preserve"> </w:t>
      </w:r>
      <w:r w:rsidR="000E3BE4" w:rsidRPr="0005548D">
        <w:t>l’</w:t>
      </w:r>
      <w:r w:rsidR="005E74A9" w:rsidRPr="0005548D">
        <w:t>image résultante</w:t>
      </w:r>
      <w:r w:rsidR="00777A34" w:rsidRPr="0005548D">
        <w:t> :</w:t>
      </w:r>
    </w:p>
    <w:p w:rsidR="00791629" w:rsidRPr="00C67467" w:rsidRDefault="00B66449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B66449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05548D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D" w:rsidRDefault="0005548D" w:rsidP="0005548D">
      <w:pPr>
        <w:pStyle w:val="Paragraphedeliste"/>
        <w:jc w:val="center"/>
        <w:rPr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 w:rsidR="00A0337B" w:rsidRPr="00AE6215"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5E74A9" w:rsidRPr="00AE6215">
        <w:t xml:space="preserve">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B66449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914" w:rsidRDefault="00AA7914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lastRenderedPageBreak/>
        <w:t>« </w:t>
      </w:r>
      <w:r w:rsidR="00D53DAF">
        <w:t>Gradient diagonal</w:t>
      </w:r>
      <w:r>
        <w:t> »</w:t>
      </w:r>
      <w:r w:rsidR="00A0337B" w:rsidRPr="00AE6215"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AE6215" w:rsidRPr="00AE6215">
        <w:t xml:space="preserve"> </w:t>
      </w:r>
      <w:r w:rsidR="000E3BE4">
        <w:t>l’</w:t>
      </w:r>
      <w:r w:rsidR="00AE6215" w:rsidRPr="00AE6215">
        <w:t>image résultante</w:t>
      </w:r>
      <w:r w:rsidR="00777A34">
        <w:t> :</w:t>
      </w:r>
    </w:p>
    <w:p w:rsidR="00AE6215" w:rsidRDefault="00AE6215" w:rsidP="00AE6215">
      <w:pPr>
        <w:pStyle w:val="Paragraphedeliste"/>
        <w:ind w:left="567"/>
      </w:pPr>
    </w:p>
    <w:p w:rsidR="00BB1F77" w:rsidRPr="00AA7914" w:rsidRDefault="00B66449" w:rsidP="00AE6215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67467">
        <w:rPr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914" w:rsidRDefault="00AA7914" w:rsidP="00AE6215">
      <w:pPr>
        <w:pStyle w:val="Paragraphedeliste"/>
        <w:ind w:left="567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>
      <w:pPr>
        <w:pStyle w:val="Paragraphedeliste"/>
        <w:ind w:left="567"/>
        <w:rPr>
          <w:noProof/>
        </w:rPr>
      </w:pPr>
    </w:p>
    <w:p w:rsidR="00AA7914" w:rsidRDefault="00AA7914" w:rsidP="00AA7914">
      <w:pPr>
        <w:pStyle w:val="Paragraphedeliste"/>
        <w:ind w:left="567"/>
        <w:rPr>
          <w:noProof/>
        </w:rPr>
      </w:pPr>
      <w:r>
        <w:rPr>
          <w:noProof/>
        </w:rPr>
        <w:t xml:space="preserve">Ce qui donne, une fois toutes les </w:t>
      </w:r>
      <w:r w:rsidR="00A6268B">
        <w:rPr>
          <w:noProof/>
        </w:rPr>
        <w:t>filtres réunis</w:t>
      </w:r>
      <w:r>
        <w:rPr>
          <w:noProof/>
        </w:rPr>
        <w:t xml:space="preserve"> ensembles</w:t>
      </w:r>
      <w:r w:rsidR="00A6268B">
        <w:rPr>
          <w:noProof/>
        </w:rPr>
        <w:t>, on obtient</w:t>
      </w:r>
      <w:r w:rsidR="0005548D">
        <w:rPr>
          <w:rStyle w:val="Appelnotedebasdep"/>
          <w:noProof/>
        </w:rPr>
        <w:footnoteReference w:id="1"/>
      </w:r>
      <w:r>
        <w:rPr>
          <w:noProof/>
        </w:rPr>
        <w:t> :</w:t>
      </w:r>
    </w:p>
    <w:p w:rsidR="00A6268B" w:rsidRPr="00AA7914" w:rsidRDefault="00A6268B" w:rsidP="00AA7914">
      <w:pPr>
        <w:pStyle w:val="Paragraphedeliste"/>
        <w:ind w:left="567"/>
        <w:rPr>
          <w:noProof/>
        </w:rPr>
      </w:pPr>
    </w:p>
    <w:p w:rsidR="00BC0670" w:rsidRDefault="00A6268B" w:rsidP="00A6268B">
      <w:pPr>
        <w:jc w:val="center"/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74C80" w:themeColor="accent1" w:themeShade="BF"/>
          <w:sz w:val="32"/>
          <w:szCs w:val="32"/>
          <w:lang w:eastAsia="fr-FR"/>
        </w:rPr>
        <w:drawing>
          <wp:inline distT="0" distB="0" distL="0" distR="0" wp14:anchorId="065F04F6" wp14:editId="064DF377">
            <wp:extent cx="4876800" cy="48768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_ensembl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70">
        <w:br w:type="page"/>
      </w:r>
    </w:p>
    <w:p w:rsidR="00007965" w:rsidRDefault="00C6201A" w:rsidP="00C6201A">
      <w:pPr>
        <w:pStyle w:val="Titre1"/>
      </w:pPr>
      <w:bookmarkStart w:id="3" w:name="_Toc368917997"/>
      <w:r>
        <w:lastRenderedPageBreak/>
        <w:t>Reconstitution, Synthèse :</w:t>
      </w:r>
      <w:bookmarkEnd w:id="3"/>
    </w:p>
    <w:p w:rsidR="00007965" w:rsidRDefault="00007965" w:rsidP="00A143A7"/>
    <w:p w:rsidR="001E4A21" w:rsidRDefault="001E4A21" w:rsidP="001E4A21">
      <w:pPr>
        <w:pStyle w:val="Titre2"/>
      </w:pPr>
      <w:r>
        <w:tab/>
      </w:r>
      <w:bookmarkStart w:id="4" w:name="_Toc368917998"/>
      <w:r>
        <w:t>Inversion directe</w:t>
      </w:r>
      <w:bookmarkEnd w:id="4"/>
    </w:p>
    <w:p w:rsidR="001E4A21" w:rsidRPr="001E4A21" w:rsidRDefault="001E4A21" w:rsidP="001E4A21"/>
    <w:p w:rsidR="00BC0670" w:rsidRDefault="00BC0670" w:rsidP="00777A34">
      <w:pPr>
        <w:ind w:firstLine="708"/>
      </w:pPr>
      <w:r>
        <w:t>Comme vu précédemment, nous avons une image de départ</w:t>
      </w:r>
      <w:r w:rsidR="00777A34"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t>. Cette image a</w:t>
      </w:r>
      <w:r>
        <w:t xml:space="preserve"> été analysée en quatre images grâce aux filtres décrits ci-dessus :</w:t>
      </w:r>
      <w:r w:rsidR="00777A34">
        <w:t xml:space="preserve"> </w:t>
      </w:r>
    </w:p>
    <w:p w:rsidR="00C6201A" w:rsidRPr="00BC0670" w:rsidRDefault="00B66449" w:rsidP="00BC0670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</w:pPr>
    </w:p>
    <w:p w:rsidR="00007965" w:rsidRDefault="00BC0670" w:rsidP="00A143A7">
      <w:r>
        <w:t xml:space="preserve">Pour reconstituer l’image de départ, </w:t>
      </w:r>
      <w:r w:rsidR="005531FC">
        <w:t xml:space="preserve">Il </w:t>
      </w:r>
      <w:r>
        <w:t>suffit d’inverser le système présenté ici et nous obtenons les formules suivantes :</w:t>
      </w:r>
    </w:p>
    <w:p w:rsidR="001A158E" w:rsidRDefault="00B66449" w:rsidP="00A143A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br/>
          </m:r>
        </m:oMath>
      </m:oMathPara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68B" w:rsidRDefault="00A6268B" w:rsidP="00A6268B">
      <w:r>
        <w:t>En appliquant ces formules sur les filtres obtenus précédemment, on obtient à gauche l’image d’origine et à droite l’image reconstruite :</w:t>
      </w:r>
    </w:p>
    <w:p w:rsidR="00943376" w:rsidRDefault="00A6268B" w:rsidP="00D417F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_reconstruit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76" w:rsidRDefault="00943376" w:rsidP="00943376">
      <w:pPr>
        <w:pStyle w:val="Titre2"/>
      </w:pPr>
      <w:r>
        <w:lastRenderedPageBreak/>
        <w:tab/>
      </w:r>
      <w:bookmarkStart w:id="5" w:name="_Toc368917999"/>
      <w:r>
        <w:t>Filtrage</w:t>
      </w:r>
      <w:bookmarkEnd w:id="5"/>
    </w:p>
    <w:p w:rsidR="00943376" w:rsidRDefault="00943376" w:rsidP="00F63B45"/>
    <w:p w:rsidR="003111B1" w:rsidRDefault="00DA2AA0" w:rsidP="003111B1">
      <w:pPr>
        <w:sectPr w:rsidR="003111B1" w:rsidSect="004F7D87">
          <w:headerReference w:type="default" r:id="rId23"/>
          <w:footerReference w:type="default" r:id="rId2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BC0670">
        <w:br w:type="page"/>
      </w:r>
      <w:bookmarkStart w:id="6" w:name="_Toc368918000"/>
    </w:p>
    <w:p w:rsidR="00725397" w:rsidRDefault="00725397" w:rsidP="009B1A1D">
      <w:pPr>
        <w:pStyle w:val="Titre1"/>
      </w:pPr>
      <w:r>
        <w:lastRenderedPageBreak/>
        <w:t>Récursivité</w:t>
      </w:r>
      <w:bookmarkEnd w:id="6"/>
      <w:r w:rsidR="00F63B45">
        <w:t> :</w:t>
      </w:r>
    </w:p>
    <w:p w:rsidR="00725397" w:rsidRDefault="00725397" w:rsidP="00725397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6"/>
        <w:gridCol w:w="4296"/>
        <w:gridCol w:w="4296"/>
        <w:gridCol w:w="323"/>
        <w:gridCol w:w="323"/>
      </w:tblGrid>
      <w:tr w:rsidR="005162F6" w:rsidTr="000E6307">
        <w:tc>
          <w:tcPr>
            <w:tcW w:w="1116" w:type="dxa"/>
          </w:tcPr>
          <w:p w:rsidR="005162F6" w:rsidRDefault="005162F6" w:rsidP="000E6307">
            <w:r>
              <w:t>Nombre d’itération</w:t>
            </w:r>
          </w:p>
        </w:tc>
        <w:tc>
          <w:tcPr>
            <w:tcW w:w="4296" w:type="dxa"/>
          </w:tcPr>
          <w:p w:rsidR="005162F6" w:rsidRDefault="005162F6" w:rsidP="000E6307">
            <w:r>
              <w:t>0</w:t>
            </w:r>
          </w:p>
        </w:tc>
        <w:tc>
          <w:tcPr>
            <w:tcW w:w="4296" w:type="dxa"/>
          </w:tcPr>
          <w:p w:rsidR="005162F6" w:rsidRDefault="005162F6" w:rsidP="000E6307">
            <w:r>
              <w:t>1</w:t>
            </w:r>
          </w:p>
        </w:tc>
        <w:tc>
          <w:tcPr>
            <w:tcW w:w="323" w:type="dxa"/>
          </w:tcPr>
          <w:p w:rsidR="005162F6" w:rsidRDefault="005162F6" w:rsidP="000E6307">
            <w:r>
              <w:t>2</w:t>
            </w:r>
          </w:p>
        </w:tc>
        <w:tc>
          <w:tcPr>
            <w:tcW w:w="323" w:type="dxa"/>
          </w:tcPr>
          <w:p w:rsidR="005162F6" w:rsidRDefault="005162F6" w:rsidP="000E6307">
            <w:r>
              <w:t>3</w:t>
            </w:r>
          </w:p>
        </w:tc>
      </w:tr>
      <w:tr w:rsidR="005162F6" w:rsidTr="000E6307">
        <w:tc>
          <w:tcPr>
            <w:tcW w:w="1116" w:type="dxa"/>
          </w:tcPr>
          <w:p w:rsidR="005162F6" w:rsidRDefault="005162F6" w:rsidP="000E630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Résultat obtenu</w:t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3B8D8580" wp14:editId="3F475A9D">
                  <wp:extent cx="2588400" cy="2588400"/>
                  <wp:effectExtent l="0" t="0" r="2540" b="254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lena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2F6C0E15" wp14:editId="5F64F552">
                  <wp:extent cx="2588400" cy="2588400"/>
                  <wp:effectExtent l="0" t="0" r="2540" b="254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g_ensemble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</w:tcPr>
          <w:p w:rsidR="005162F6" w:rsidRDefault="005162F6" w:rsidP="000E6307"/>
        </w:tc>
        <w:tc>
          <w:tcPr>
            <w:tcW w:w="323" w:type="dxa"/>
          </w:tcPr>
          <w:p w:rsidR="005162F6" w:rsidRDefault="005162F6" w:rsidP="000E6307"/>
        </w:tc>
      </w:tr>
    </w:tbl>
    <w:p w:rsidR="00B04F06" w:rsidRDefault="000E6307" w:rsidP="00725397">
      <w:pPr>
        <w:rPr>
          <w:rFonts w:eastAsiaTheme="majorEastAsia"/>
          <w:sz w:val="26"/>
          <w:szCs w:val="26"/>
        </w:rPr>
      </w:pPr>
      <w:r>
        <w:br w:type="textWrapping" w:clear="all"/>
      </w:r>
      <w:r w:rsidR="00B04F06">
        <w:br w:type="page"/>
      </w:r>
    </w:p>
    <w:p w:rsidR="003111B1" w:rsidRDefault="003111B1" w:rsidP="00007965">
      <w:pPr>
        <w:pStyle w:val="Titre1"/>
        <w:sectPr w:rsidR="003111B1" w:rsidSect="003111B1">
          <w:headerReference w:type="first" r:id="rId25"/>
          <w:footerReference w:type="first" r:id="rId26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7" w:name="_Toc368918001"/>
    </w:p>
    <w:p w:rsidR="00007965" w:rsidRDefault="00007965" w:rsidP="00007965">
      <w:pPr>
        <w:pStyle w:val="Titre1"/>
      </w:pPr>
      <w:r>
        <w:lastRenderedPageBreak/>
        <w:t>Annexes :</w:t>
      </w:r>
      <w:bookmarkEnd w:id="7"/>
    </w:p>
    <w:p w:rsidR="00007965" w:rsidRDefault="00007965" w:rsidP="00007965"/>
    <w:p w:rsidR="00007965" w:rsidRDefault="00007965" w:rsidP="00007965"/>
    <w:p w:rsidR="00007965" w:rsidRPr="00007965" w:rsidRDefault="00007965" w:rsidP="00007965">
      <w:bookmarkStart w:id="8" w:name="_GoBack"/>
      <w:bookmarkEnd w:id="8"/>
    </w:p>
    <w:sectPr w:rsidR="00007965" w:rsidRPr="00007965" w:rsidSect="003111B1"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49" w:rsidRDefault="00B66449" w:rsidP="004F7D87">
      <w:pPr>
        <w:spacing w:after="0" w:line="240" w:lineRule="auto"/>
      </w:pPr>
      <w:r>
        <w:separator/>
      </w:r>
    </w:p>
  </w:endnote>
  <w:endnote w:type="continuationSeparator" w:id="0">
    <w:p w:rsidR="00B66449" w:rsidRDefault="00B66449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236590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0" name="Parenthèses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0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9" name="Connecteur droit avec flèch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C531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Gxg/CI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519779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8" name="Parenthèses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8" o:spid="_x0000_s105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v0ZsL0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8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7" name="Connecteur droit avec flèch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EB8EF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6tMwIAAFI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aJberT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314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353E56D" wp14:editId="449528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9" name="Parenthèses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3E5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9" o:spid="_x0000_s105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KFrECZCAgAAcQ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9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93E3AF8" wp14:editId="53690F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0" name="Connecteur droit avec flèch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2DDB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0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WgeJ/D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49" w:rsidRDefault="00B66449" w:rsidP="004F7D87">
      <w:pPr>
        <w:spacing w:after="0" w:line="240" w:lineRule="auto"/>
      </w:pPr>
      <w:r>
        <w:separator/>
      </w:r>
    </w:p>
  </w:footnote>
  <w:footnote w:type="continuationSeparator" w:id="0">
    <w:p w:rsidR="00B66449" w:rsidRDefault="00B66449" w:rsidP="004F7D87">
      <w:pPr>
        <w:spacing w:after="0" w:line="240" w:lineRule="auto"/>
      </w:pPr>
      <w:r>
        <w:continuationSeparator/>
      </w:r>
    </w:p>
  </w:footnote>
  <w:footnote w:id="1">
    <w:p w:rsidR="0005548D" w:rsidRDefault="0005548D">
      <w:pPr>
        <w:pStyle w:val="Notedebasdepage"/>
      </w:pPr>
      <w:r>
        <w:rPr>
          <w:rStyle w:val="Appelnotedebasdep"/>
        </w:rPr>
        <w:footnoteRef/>
      </w:r>
      <w:r>
        <w:t xml:space="preserve"> Les images qui sont affichées ici ont été retouchées pour pouvoir être visualisable. En effet, </w:t>
      </w:r>
      <w:r w:rsidR="009A523F">
        <w:t>une fois les filtres appliqués, les valeurs obtenues ne sont pas des images et doivent être translatées et étirées entre 0 et 255.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952397527"/>
      <w:placeholder>
        <w:docPart w:val="C413522BDD20450C8B7E2513281A21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-1954942076"/>
        <w:placeholder>
          <w:docPart w:val="7A6972BBD1614372A46CE40199B0C3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1675956026"/>
      <w:placeholder>
        <w:docPart w:val="26BE2DAB665247E88B15BD362AD527E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1272131433"/>
        <w:placeholder>
          <w:docPart w:val="13FD821D78C24AE2985C525646394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5548D"/>
    <w:rsid w:val="000E3BE4"/>
    <w:rsid w:val="000E6307"/>
    <w:rsid w:val="001A158E"/>
    <w:rsid w:val="001E4A21"/>
    <w:rsid w:val="0026638B"/>
    <w:rsid w:val="003111B1"/>
    <w:rsid w:val="003B0A91"/>
    <w:rsid w:val="00402966"/>
    <w:rsid w:val="004154A3"/>
    <w:rsid w:val="004408B4"/>
    <w:rsid w:val="00440EDF"/>
    <w:rsid w:val="00461E00"/>
    <w:rsid w:val="004918BC"/>
    <w:rsid w:val="004F7D87"/>
    <w:rsid w:val="005162F6"/>
    <w:rsid w:val="005531FC"/>
    <w:rsid w:val="00553C87"/>
    <w:rsid w:val="0055582C"/>
    <w:rsid w:val="00577825"/>
    <w:rsid w:val="005E74A9"/>
    <w:rsid w:val="00613E37"/>
    <w:rsid w:val="006B0701"/>
    <w:rsid w:val="00714191"/>
    <w:rsid w:val="00725397"/>
    <w:rsid w:val="00755427"/>
    <w:rsid w:val="00777A34"/>
    <w:rsid w:val="00780E1A"/>
    <w:rsid w:val="00791629"/>
    <w:rsid w:val="007D6C1A"/>
    <w:rsid w:val="007D7B08"/>
    <w:rsid w:val="007F70E2"/>
    <w:rsid w:val="0086571C"/>
    <w:rsid w:val="00943376"/>
    <w:rsid w:val="009561A7"/>
    <w:rsid w:val="009A523F"/>
    <w:rsid w:val="009B1A1D"/>
    <w:rsid w:val="00A0337B"/>
    <w:rsid w:val="00A143A7"/>
    <w:rsid w:val="00A55A0E"/>
    <w:rsid w:val="00A6268B"/>
    <w:rsid w:val="00AA75B7"/>
    <w:rsid w:val="00AA7914"/>
    <w:rsid w:val="00AE6215"/>
    <w:rsid w:val="00AF5CDB"/>
    <w:rsid w:val="00B04F06"/>
    <w:rsid w:val="00B213CC"/>
    <w:rsid w:val="00B60578"/>
    <w:rsid w:val="00B66449"/>
    <w:rsid w:val="00B94FFF"/>
    <w:rsid w:val="00BB1F77"/>
    <w:rsid w:val="00BC0670"/>
    <w:rsid w:val="00C4728F"/>
    <w:rsid w:val="00C515E5"/>
    <w:rsid w:val="00C52753"/>
    <w:rsid w:val="00C6201A"/>
    <w:rsid w:val="00C67467"/>
    <w:rsid w:val="00CB02F3"/>
    <w:rsid w:val="00D417F6"/>
    <w:rsid w:val="00D53DAF"/>
    <w:rsid w:val="00DA2AA0"/>
    <w:rsid w:val="00F5422E"/>
    <w:rsid w:val="00F63B45"/>
    <w:rsid w:val="00F72133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22E"/>
  </w:style>
  <w:style w:type="paragraph" w:styleId="Titre1">
    <w:name w:val="heading 1"/>
    <w:basedOn w:val="Normal"/>
    <w:next w:val="Normal"/>
    <w:link w:val="Titre1Car"/>
    <w:uiPriority w:val="9"/>
    <w:qFormat/>
    <w:rsid w:val="00F5422E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2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42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542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F542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F7D87"/>
  </w:style>
  <w:style w:type="character" w:customStyle="1" w:styleId="Titre1Car">
    <w:name w:val="Titre 1 Car"/>
    <w:basedOn w:val="Policepardfaut"/>
    <w:link w:val="Titre1"/>
    <w:uiPriority w:val="9"/>
    <w:rsid w:val="00F542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22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9454C3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5422E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54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54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5548D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5422E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5422E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2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2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422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5422E"/>
    <w:rPr>
      <w:b/>
      <w:bCs/>
    </w:rPr>
  </w:style>
  <w:style w:type="character" w:styleId="Accentuation">
    <w:name w:val="Emphasis"/>
    <w:basedOn w:val="Policepardfaut"/>
    <w:uiPriority w:val="20"/>
    <w:qFormat/>
    <w:rsid w:val="00F5422E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542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2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422E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422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5422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5422E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F542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5422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5422E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311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3522BDD20450C8B7E2513281A2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7C479-F7E4-4AE3-A9CE-13B21B20AA3D}"/>
      </w:docPartPr>
      <w:docPartBody>
        <w:p w:rsidR="00000000" w:rsidRDefault="00F41F2F" w:rsidP="00F41F2F">
          <w:pPr>
            <w:pStyle w:val="C413522BDD20450C8B7E2513281A21D4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7A6972BBD1614372A46CE40199B0C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994F0-BE36-4D05-838E-71C2FCD3FC88}"/>
      </w:docPartPr>
      <w:docPartBody>
        <w:p w:rsidR="00000000" w:rsidRDefault="00F41F2F" w:rsidP="00F41F2F">
          <w:pPr>
            <w:pStyle w:val="7A6972BBD1614372A46CE40199B0C31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  <w:docPart>
      <w:docPartPr>
        <w:name w:val="26BE2DAB665247E88B15BD362AD52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DFB94A-339B-4A42-A500-EEB04AAABA64}"/>
      </w:docPartPr>
      <w:docPartBody>
        <w:p w:rsidR="00000000" w:rsidRDefault="00F41F2F" w:rsidP="00F41F2F">
          <w:pPr>
            <w:pStyle w:val="26BE2DAB665247E88B15BD362AD527E2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13FD821D78C24AE2985C525646394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CFA8-DD49-4E23-90E1-B1B5D9FFBAB6}"/>
      </w:docPartPr>
      <w:docPartBody>
        <w:p w:rsidR="00000000" w:rsidRDefault="00F41F2F" w:rsidP="00F41F2F">
          <w:pPr>
            <w:pStyle w:val="13FD821D78C24AE2985C52564639435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2F"/>
    <w:rsid w:val="00901B2F"/>
    <w:rsid w:val="00F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70DE6C204C4406BC9F70A15ABCBED1">
    <w:name w:val="2F70DE6C204C4406BC9F70A15ABCBED1"/>
    <w:rsid w:val="00F41F2F"/>
  </w:style>
  <w:style w:type="paragraph" w:customStyle="1" w:styleId="C413522BDD20450C8B7E2513281A21D4">
    <w:name w:val="C413522BDD20450C8B7E2513281A21D4"/>
    <w:rsid w:val="00F41F2F"/>
  </w:style>
  <w:style w:type="paragraph" w:customStyle="1" w:styleId="7A6972BBD1614372A46CE40199B0C31F">
    <w:name w:val="7A6972BBD1614372A46CE40199B0C31F"/>
    <w:rsid w:val="00F41F2F"/>
  </w:style>
  <w:style w:type="paragraph" w:customStyle="1" w:styleId="9D807F0F9DC541C4BF3C71604309B07E">
    <w:name w:val="9D807F0F9DC541C4BF3C71604309B07E"/>
    <w:rsid w:val="00F41F2F"/>
  </w:style>
  <w:style w:type="paragraph" w:customStyle="1" w:styleId="B824CAA14D7E412886293B038B370B59">
    <w:name w:val="B824CAA14D7E412886293B038B370B59"/>
    <w:rsid w:val="00F41F2F"/>
  </w:style>
  <w:style w:type="paragraph" w:customStyle="1" w:styleId="26BE2DAB665247E88B15BD362AD527E2">
    <w:name w:val="26BE2DAB665247E88B15BD362AD527E2"/>
    <w:rsid w:val="00F41F2F"/>
  </w:style>
  <w:style w:type="paragraph" w:customStyle="1" w:styleId="13FD821D78C24AE2985C52564639435F">
    <w:name w:val="13FD821D78C24AE2985C52564639435F"/>
    <w:rsid w:val="00F41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E7FF6-1F8B-43E8-8B53-8674DD9B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50</cp:revision>
  <dcterms:created xsi:type="dcterms:W3CDTF">2013-09-30T11:44:00Z</dcterms:created>
  <dcterms:modified xsi:type="dcterms:W3CDTF">2013-10-07T12:22:00Z</dcterms:modified>
</cp:coreProperties>
</file>