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A14E5D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A14E5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A14E5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A14E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E85F38" w:rsidRDefault="0082678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128060" w:history="1">
            <w:r w:rsidR="00E85F38" w:rsidRPr="00732485">
              <w:rPr>
                <w:rStyle w:val="Lienhypertexte"/>
                <w:noProof/>
              </w:rPr>
              <w:t>Quantificateur scalaire</w:t>
            </w:r>
            <w:r w:rsidR="00E85F38">
              <w:rPr>
                <w:noProof/>
                <w:webHidden/>
              </w:rPr>
              <w:tab/>
            </w:r>
            <w:r w:rsidR="00E85F38">
              <w:rPr>
                <w:noProof/>
                <w:webHidden/>
              </w:rPr>
              <w:fldChar w:fldCharType="begin"/>
            </w:r>
            <w:r w:rsidR="00E85F38">
              <w:rPr>
                <w:noProof/>
                <w:webHidden/>
              </w:rPr>
              <w:instrText xml:space="preserve"> PAGEREF _Toc370128060 \h </w:instrText>
            </w:r>
            <w:r w:rsidR="00E85F38">
              <w:rPr>
                <w:noProof/>
                <w:webHidden/>
              </w:rPr>
            </w:r>
            <w:r w:rsidR="00E85F38">
              <w:rPr>
                <w:noProof/>
                <w:webHidden/>
              </w:rPr>
              <w:fldChar w:fldCharType="separate"/>
            </w:r>
            <w:r w:rsidR="00DB29A2">
              <w:rPr>
                <w:noProof/>
                <w:webHidden/>
              </w:rPr>
              <w:t>2</w:t>
            </w:r>
            <w:r w:rsidR="00E85F38"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0128060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L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r>
        <w:rPr>
          <w:i/>
        </w:rPr>
        <w:t xml:space="preserve">val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A14E5D" w:rsidP="0078359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d>
                <m:r>
                  <w:rPr>
                    <w:rFonts w:ascii="Cambria Math" w:hAnsi="Cambria Math"/>
                  </w:rPr>
                  <m:t>*∆</m:t>
                </m:r>
              </m:e>
            </m:eqArr>
          </m:e>
        </m:d>
      </m:oMath>
      <w:r w:rsidR="0078359A">
        <w:t xml:space="preserve"> (1)</w:t>
      </w:r>
    </w:p>
    <w:p w:rsidR="009535D7" w:rsidRDefault="009535D7">
      <w:r>
        <w:br w:type="page"/>
      </w:r>
    </w:p>
    <w:p w:rsidR="00A50E13" w:rsidRDefault="00CA3A9C" w:rsidP="00CA3A9C">
      <w:pPr>
        <w:pStyle w:val="Titre2"/>
      </w:pPr>
      <w:r>
        <w:lastRenderedPageBreak/>
        <w:tab/>
        <w:t>Caractéristique Entrée / Sortie</w:t>
      </w:r>
    </w:p>
    <w:p w:rsidR="0022076F" w:rsidRDefault="0022076F" w:rsidP="0022076F"/>
    <w:p w:rsidR="0022076F" w:rsidRPr="0022076F" w:rsidRDefault="0022076F" w:rsidP="0022076F">
      <w:r>
        <w:t xml:space="preserve">Nous cherchons à avoir un quantificateur centré en zéro, pour cela, on doit fixer les bornes dans lesquelles on va l’appliquer. C'est-à-dire, nous calculons les valeurs suivantes : </w:t>
      </w:r>
    </w:p>
    <w:p w:rsidR="000D22B7" w:rsidRPr="0022076F" w:rsidRDefault="0022076F">
      <m:oMathPara>
        <m:oMath>
          <m:r>
            <m:rPr>
              <m:sty m:val="p"/>
            </m:rPr>
            <w:rPr>
              <w:rFonts w:ascii="Cambria Math" w:hAnsi="Cambria Math"/>
            </w:rPr>
            <m:t>MAX= 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</m:e>
          </m:d>
        </m:oMath>
      </m:oMathPara>
    </w:p>
    <w:p w:rsidR="0022076F" w:rsidRPr="00124235" w:rsidRDefault="0022076F" w:rsidP="0022076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MIN= - </m:t>
          </m:r>
          <m:r>
            <m:rPr>
              <m:sty m:val="p"/>
            </m:rPr>
            <w:rPr>
              <w:rFonts w:ascii="Cambria Math" w:hAnsi="Cambria Math"/>
            </w:rPr>
            <m:t>MAX</m:t>
          </m:r>
        </m:oMath>
      </m:oMathPara>
      <w:bookmarkStart w:id="1" w:name="_GoBack"/>
      <w:bookmarkEnd w:id="1"/>
    </w:p>
    <w:p w:rsidR="00820D87" w:rsidRDefault="008A6C7D" w:rsidP="0022076F">
      <w:r>
        <w:t>Ensuite, nous pouvons appliquer notre algorithme</w:t>
      </w:r>
      <w:r w:rsidR="0078359A">
        <w:t xml:space="preserve"> définit</w:t>
      </w:r>
      <w:r w:rsidR="00820D87">
        <w:t xml:space="preserve"> en (1) ce qui nous donne le code C++ suivant :</w:t>
      </w:r>
    </w:p>
    <w:p w:rsidR="00820D87" w:rsidRDefault="00820D87" w:rsidP="0022076F"/>
    <w:p w:rsidR="00124235" w:rsidRDefault="00820D87" w:rsidP="0022076F">
      <w:r>
        <w:t>Suite à quoi, n</w:t>
      </w:r>
      <w:r w:rsidR="0078359A">
        <w:t>ous obtenons les résultats suivants :</w:t>
      </w:r>
    </w:p>
    <w:p w:rsidR="0022076F" w:rsidRDefault="0022076F"/>
    <w:p w:rsidR="00CA3A9C" w:rsidRDefault="00CA3A9C" w:rsidP="00CA3A9C"/>
    <w:p w:rsidR="00CA3A9C" w:rsidRPr="00CA3A9C" w:rsidRDefault="00CA3A9C" w:rsidP="00CA3A9C"/>
    <w:p w:rsidR="00373756" w:rsidRPr="00755EFC" w:rsidRDefault="00373756"/>
    <w:sectPr w:rsidR="00373756" w:rsidRPr="00755EFC" w:rsidSect="008267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5D" w:rsidRDefault="00A14E5D" w:rsidP="00826789">
      <w:pPr>
        <w:spacing w:after="0" w:line="240" w:lineRule="auto"/>
      </w:pPr>
      <w:r>
        <w:separator/>
      </w:r>
    </w:p>
  </w:endnote>
  <w:endnote w:type="continuationSeparator" w:id="0">
    <w:p w:rsidR="00A14E5D" w:rsidRDefault="00A14E5D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8272C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8272C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5D" w:rsidRDefault="00A14E5D" w:rsidP="00826789">
      <w:pPr>
        <w:spacing w:after="0" w:line="240" w:lineRule="auto"/>
      </w:pPr>
      <w:r>
        <w:separator/>
      </w:r>
    </w:p>
  </w:footnote>
  <w:footnote w:type="continuationSeparator" w:id="0">
    <w:p w:rsidR="00A14E5D" w:rsidRDefault="00A14E5D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A14E5D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A395C"/>
    <w:rsid w:val="000D22B7"/>
    <w:rsid w:val="00124235"/>
    <w:rsid w:val="00133623"/>
    <w:rsid w:val="001B55F1"/>
    <w:rsid w:val="001C0FD5"/>
    <w:rsid w:val="0022076F"/>
    <w:rsid w:val="00231B16"/>
    <w:rsid w:val="00276DCA"/>
    <w:rsid w:val="002D27F1"/>
    <w:rsid w:val="00322B13"/>
    <w:rsid w:val="00373756"/>
    <w:rsid w:val="003E356C"/>
    <w:rsid w:val="00404FB9"/>
    <w:rsid w:val="00466A0E"/>
    <w:rsid w:val="004D7E09"/>
    <w:rsid w:val="00541B91"/>
    <w:rsid w:val="00553C87"/>
    <w:rsid w:val="005F616F"/>
    <w:rsid w:val="006420C4"/>
    <w:rsid w:val="006B6ADB"/>
    <w:rsid w:val="006C4345"/>
    <w:rsid w:val="006E53C3"/>
    <w:rsid w:val="00755EFC"/>
    <w:rsid w:val="0078359A"/>
    <w:rsid w:val="007B7299"/>
    <w:rsid w:val="007F70E2"/>
    <w:rsid w:val="00820D87"/>
    <w:rsid w:val="00826789"/>
    <w:rsid w:val="00862977"/>
    <w:rsid w:val="00877139"/>
    <w:rsid w:val="0088272C"/>
    <w:rsid w:val="00896D5D"/>
    <w:rsid w:val="008A6C7D"/>
    <w:rsid w:val="009535D7"/>
    <w:rsid w:val="00974351"/>
    <w:rsid w:val="009E1045"/>
    <w:rsid w:val="00A14E5D"/>
    <w:rsid w:val="00A35487"/>
    <w:rsid w:val="00A50E13"/>
    <w:rsid w:val="00A54A39"/>
    <w:rsid w:val="00A94AA2"/>
    <w:rsid w:val="00AC2C6D"/>
    <w:rsid w:val="00BD51BE"/>
    <w:rsid w:val="00C115B7"/>
    <w:rsid w:val="00C3588D"/>
    <w:rsid w:val="00CA3A9C"/>
    <w:rsid w:val="00CF796F"/>
    <w:rsid w:val="00CF7DB4"/>
    <w:rsid w:val="00D14416"/>
    <w:rsid w:val="00D448F3"/>
    <w:rsid w:val="00DB29A2"/>
    <w:rsid w:val="00E0023D"/>
    <w:rsid w:val="00E85F38"/>
    <w:rsid w:val="00EC4628"/>
    <w:rsid w:val="00F14F11"/>
    <w:rsid w:val="00F646F5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2B6181"/>
    <w:rsid w:val="00315147"/>
    <w:rsid w:val="003B51A0"/>
    <w:rsid w:val="007721CE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2B61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63FF4-73C1-42FB-AB3A-493B1324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51</cp:revision>
  <cp:lastPrinted>2013-10-21T13:27:00Z</cp:lastPrinted>
  <dcterms:created xsi:type="dcterms:W3CDTF">2013-10-21T12:04:00Z</dcterms:created>
  <dcterms:modified xsi:type="dcterms:W3CDTF">2013-11-04T13:52:00Z</dcterms:modified>
</cp:coreProperties>
</file>