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062137986"/>
        <w:docPartObj>
          <w:docPartGallery w:val="Cover Pages"/>
          <w:docPartUnique/>
        </w:docPartObj>
      </w:sdtPr>
      <w:sdtEndPr/>
      <w:sdtContent>
        <w:p w:rsidR="00E65E0D" w:rsidRDefault="00E65E0D"/>
        <w:p w:rsidR="00E65E0D" w:rsidRDefault="00E65E0D">
          <w:r>
            <w:rPr>
              <w:noProof/>
              <w:lang w:eastAsia="fr-FR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e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orme lib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E65E0D" w:rsidRDefault="00272E00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r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E65E0D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Transmission de données multimédia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e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id="Groupe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">
                    <o:lock v:ext="edit" aspectratio="t"/>
                    <v:shape id="Forme libre 10" o:spid="_x0000_s1027" style="position:absolute;width:55575;height:54044;visibility:visible;mso-wrap-style:square;v-text-anchor:bottom" coordsize="720,7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q01MIA&#10;AADcAAAADwAAAGRycy9kb3ducmV2LnhtbERPS2rDMBDdF3IHMYXuGskuNcWJEkogwYtAqd0DDNbE&#10;dmKNjKXEbk8fFQrdzeN9Z72dbS9uNPrOsYZkqUAQ18503Gj4qvbPbyB8QDbYOyYN3+Rhu1k8rDE3&#10;buJPupWhETGEfY4a2hCGXEpft2TRL91AHLmTGy2GCMdGmhGnGG57mSqVSYsdx4YWB9q1VF/Kq9Vg&#10;kvPLq1ONcuXhp/iosuPVSK/10+P8vgIRaA7/4j93YeL8NIPfZ+IFcn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yrTUwgAAANwAAAAPAAAAAAAAAAAAAAAAAJgCAABkcnMvZG93&#10;bnJldi54bWxQSwUGAAAAAAQABAD1AAAAhwMAAAAA&#10;" adj="-11796480,,5400" path="m,c,644,,644,,644v23,6,62,14,113,21c250,685,476,700,720,644v,-27,,-27,,-27c720,,720,,720,,,,,,,e" fillcolor="#1b4c82 [2994]" stroked="f">
                      <v:fill color2="#0e2744 [2018]" rotate="t" colors="0 #445e8c;.5 #24487a;1 #09325f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E65E0D" w:rsidRDefault="00272E00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r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E65E0D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Transmission de données multimédia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orme libre 11" o:spid="_x0000_s1028" style="position:absolute;left:8763;top:47697;width:46850;height:5099;visibility:visible;mso-wrap-style:square;v-text-anchor:bottom" coordsize="607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/83cIA&#10;AADcAAAADwAAAGRycy9kb3ducmV2LnhtbERPTYvCMBC9L/gfwgje1rQeXOkaRQRhD4torQu9Dc3Y&#10;FptJaWKt/34jCN7m8T5nuR5MI3rqXG1ZQTyNQBAXVtdcKshOu88FCOeRNTaWScGDHKxXo48lJtre&#10;+Uh96ksRQtglqKDyvk2kdEVFBt3UtsSBu9jOoA+wK6Xu8B7CTSNnUTSXBmsODRW2tK2ouKY3o2Cz&#10;yP9uv9Se8/6Q7/fH9JzFWazUZDxsvkF4Gvxb/HL/6DB/9gXPZ8IF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7/zdwgAAANwAAAAPAAAAAAAAAAAAAAAAAJgCAABkcnMvZG93&#10;bnJldi54bWxQSwUGAAAAAAQABAD1AAAAhwM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Zone de texte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65E0D" w:rsidRDefault="00272E00">
                                <w:pPr>
                                  <w:pStyle w:val="Sansinterligne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Société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E65E0D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Polytech’ Nice sophia antipolis</w:t>
                                    </w:r>
                                  </w:sdtContent>
                                </w:sdt>
                                <w:r w:rsidR="00E65E0D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 w:rsidR="00E65E0D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Adresse"/>
                                    <w:tag w:val=""/>
                                    <w:id w:val="-102308850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E65E0D"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Master SSTIM / VIM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28" o:spid="_x0000_s1029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" filled="f" stroked="f" strokeweight=".5pt">
                    <v:textbox style="mso-fit-shape-to-text:t" inset="1in,0,86.4pt,0">
                      <w:txbxContent>
                        <w:p w:rsidR="00E65E0D" w:rsidRDefault="00272E00">
                          <w:pPr>
                            <w:pStyle w:val="Sansinterligne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Société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E65E0D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Polytech’ Nice sophia antipolis</w:t>
                              </w:r>
                            </w:sdtContent>
                          </w:sdt>
                          <w:r w:rsidR="00E65E0D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 w:rsidR="00E65E0D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Adresse"/>
                              <w:tag w:val=""/>
                              <w:id w:val="-102308850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E65E0D"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Master SSTIM / VIM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Zone de texte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0F6FC6" w:themeColor="accent1"/>
                                    <w:sz w:val="28"/>
                                    <w:szCs w:val="28"/>
                                  </w:rPr>
                                  <w:alias w:val="Sous-titr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65E0D" w:rsidRDefault="00E65E0D">
                                    <w:pPr>
                                      <w:pStyle w:val="Sansinterligne"/>
                                      <w:spacing w:before="40" w:after="40"/>
                                      <w:rPr>
                                        <w:caps/>
                                        <w:color w:val="0F6FC6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0F6FC6" w:themeColor="accent1"/>
                                        <w:sz w:val="28"/>
                                        <w:szCs w:val="28"/>
                                      </w:rPr>
                                      <w:t>TP3 Flux vidéo et audio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7CCA62" w:themeColor="accent5"/>
                                    <w:sz w:val="24"/>
                                    <w:szCs w:val="24"/>
                                  </w:rPr>
                                  <w:alias w:val="Auteur"/>
                                  <w:tag w:val=""/>
                                  <w:id w:val="1736045625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sdt>
                                    <w:sdtPr>
                                      <w:rPr>
                                        <w:color w:val="7CCA62" w:themeColor="accent5"/>
                                        <w:sz w:val="24"/>
                                        <w:szCs w:val="24"/>
                                      </w:rPr>
                                      <w:alias w:val="Auteur"/>
                                      <w:tag w:val=""/>
                                      <w:id w:val="-954487662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p w:rsidR="00E65E0D" w:rsidRDefault="00E65E0D">
                                        <w:pPr>
                                          <w:pStyle w:val="Sansinterligne"/>
                                          <w:spacing w:before="40" w:after="40"/>
                                          <w:rPr>
                                            <w:caps/>
                                            <w:color w:val="7CCA62" w:themeColor="accent5"/>
                                            <w:sz w:val="24"/>
                                            <w:szCs w:val="24"/>
                                          </w:rPr>
                                        </w:pPr>
                                        <w:r w:rsidRPr="00E65E0D">
                                          <w:rPr>
                                            <w:color w:val="7CCA62" w:themeColor="accent5"/>
                                            <w:sz w:val="24"/>
                                            <w:szCs w:val="24"/>
                                          </w:rPr>
                                          <w:t>Guénon Marie / Favreau Jean-Dominique / Tanguy Arnaud</w:t>
                                        </w:r>
                                      </w:p>
                                    </w:sdtContent>
                                  </w:sdt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Zone de texte 129" o:spid="_x0000_s1030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0F6FC6" w:themeColor="accent1"/>
                              <w:sz w:val="28"/>
                              <w:szCs w:val="28"/>
                            </w:rPr>
                            <w:alias w:val="Sous-titr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E65E0D" w:rsidRDefault="00E65E0D">
                              <w:pPr>
                                <w:pStyle w:val="Sansinterligne"/>
                                <w:spacing w:before="40" w:after="40"/>
                                <w:rPr>
                                  <w:caps/>
                                  <w:color w:val="0F6FC6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0F6FC6" w:themeColor="accent1"/>
                                  <w:sz w:val="28"/>
                                  <w:szCs w:val="28"/>
                                </w:rPr>
                                <w:t>TP3 Flux vidéo et audio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7CCA62" w:themeColor="accent5"/>
                              <w:sz w:val="24"/>
                              <w:szCs w:val="24"/>
                            </w:rPr>
                            <w:alias w:val="Auteur"/>
                            <w:tag w:val=""/>
                            <w:id w:val="1736045625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sdt>
                              <w:sdtPr>
                                <w:rPr>
                                  <w:color w:val="7CCA62" w:themeColor="accent5"/>
                                  <w:sz w:val="24"/>
                                  <w:szCs w:val="24"/>
                                </w:rPr>
                                <w:alias w:val="Auteur"/>
                                <w:tag w:val=""/>
                                <w:id w:val="-954487662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E65E0D" w:rsidRDefault="00E65E0D">
                                  <w:pPr>
                                    <w:pStyle w:val="Sansinterligne"/>
                                    <w:spacing w:before="40" w:after="40"/>
                                    <w:rPr>
                                      <w:caps/>
                                      <w:color w:val="7CCA62" w:themeColor="accent5"/>
                                      <w:sz w:val="24"/>
                                      <w:szCs w:val="24"/>
                                    </w:rPr>
                                  </w:pPr>
                                  <w:r w:rsidRPr="00E65E0D">
                                    <w:rPr>
                                      <w:color w:val="7CCA62" w:themeColor="accent5"/>
                                      <w:sz w:val="24"/>
                                      <w:szCs w:val="24"/>
                                    </w:rPr>
                                    <w:t>Guénon Marie / Favreau Jean-Dominique / Tanguy Arnaud</w:t>
                                  </w:r>
                                </w:p>
                              </w:sdtContent>
                            </w:sdt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nnée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4-01-01T00:00:00Z">
                                    <w:dateFormat w:val="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E65E0D" w:rsidRDefault="00E65E0D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0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" fillcolor="#0f6fc6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nnée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4-01-01T00:00:00Z">
                              <w:dateFormat w:val="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E65E0D" w:rsidRDefault="00E65E0D">
                              <w:pPr>
                                <w:pStyle w:val="Sansinterligne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2096898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E6881" w:rsidRDefault="00BE6881">
          <w:pPr>
            <w:pStyle w:val="En-ttedetabledesmatires"/>
          </w:pPr>
          <w:r>
            <w:t>Table des matières</w:t>
          </w:r>
        </w:p>
        <w:p w:rsidR="0024718F" w:rsidRDefault="00BE6881">
          <w:pPr>
            <w:pStyle w:val="TM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9218436" w:history="1">
            <w:r w:rsidR="0024718F" w:rsidRPr="00833973">
              <w:rPr>
                <w:rStyle w:val="Lienhypertexte"/>
                <w:noProof/>
              </w:rPr>
              <w:t>Initialisation</w:t>
            </w:r>
            <w:r w:rsidR="0024718F">
              <w:rPr>
                <w:noProof/>
                <w:webHidden/>
              </w:rPr>
              <w:tab/>
            </w:r>
            <w:r w:rsidR="0024718F">
              <w:rPr>
                <w:noProof/>
                <w:webHidden/>
              </w:rPr>
              <w:fldChar w:fldCharType="begin"/>
            </w:r>
            <w:r w:rsidR="0024718F">
              <w:rPr>
                <w:noProof/>
                <w:webHidden/>
              </w:rPr>
              <w:instrText xml:space="preserve"> PAGEREF _Toc379218436 \h </w:instrText>
            </w:r>
            <w:r w:rsidR="0024718F">
              <w:rPr>
                <w:noProof/>
                <w:webHidden/>
              </w:rPr>
            </w:r>
            <w:r w:rsidR="0024718F">
              <w:rPr>
                <w:noProof/>
                <w:webHidden/>
              </w:rPr>
              <w:fldChar w:fldCharType="separate"/>
            </w:r>
            <w:r w:rsidR="0024718F">
              <w:rPr>
                <w:noProof/>
                <w:webHidden/>
              </w:rPr>
              <w:t>2</w:t>
            </w:r>
            <w:r w:rsidR="0024718F">
              <w:rPr>
                <w:noProof/>
                <w:webHidden/>
              </w:rPr>
              <w:fldChar w:fldCharType="end"/>
            </w:r>
          </w:hyperlink>
        </w:p>
        <w:p w:rsidR="0024718F" w:rsidRDefault="0024718F">
          <w:pPr>
            <w:pStyle w:val="TM2"/>
            <w:tabs>
              <w:tab w:val="left" w:pos="66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379218437" w:history="1">
            <w:r w:rsidRPr="00833973">
              <w:rPr>
                <w:rStyle w:val="Lienhypertexte"/>
                <w:noProof/>
              </w:rPr>
              <w:t>1.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833973">
              <w:rPr>
                <w:rStyle w:val="Lienhypertexte"/>
                <w:noProof/>
              </w:rPr>
              <w:t>La salle 310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_Toc379218437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718F" w:rsidRDefault="0024718F">
          <w:pPr>
            <w:pStyle w:val="TM2"/>
            <w:tabs>
              <w:tab w:val="left" w:pos="66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379218438" w:history="1">
            <w:r w:rsidRPr="00833973">
              <w:rPr>
                <w:rStyle w:val="Lienhypertexte"/>
                <w:noProof/>
              </w:rPr>
              <w:t>2.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833973">
              <w:rPr>
                <w:rStyle w:val="Lienhypertexte"/>
                <w:noProof/>
              </w:rPr>
              <w:t>Logiciels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_Toc379218438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718F" w:rsidRDefault="0024718F">
          <w:pPr>
            <w:pStyle w:val="TM1"/>
            <w:tabs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379218439" w:history="1">
            <w:r w:rsidRPr="00833973">
              <w:rPr>
                <w:rStyle w:val="Lienhypertexte"/>
                <w:noProof/>
              </w:rPr>
              <w:t>Flux d’image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_Toc379218439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718F" w:rsidRDefault="0024718F">
          <w:pPr>
            <w:pStyle w:val="TM2"/>
            <w:tabs>
              <w:tab w:val="left" w:pos="66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379218440" w:history="1">
            <w:r w:rsidRPr="00833973">
              <w:rPr>
                <w:rStyle w:val="Lienhypertexte"/>
                <w:noProof/>
              </w:rPr>
              <w:t>1.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833973">
              <w:rPr>
                <w:rStyle w:val="Lienhypertexte"/>
                <w:noProof/>
              </w:rPr>
              <w:t>Caméra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_Toc379218440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718F" w:rsidRDefault="0024718F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379218441" w:history="1">
            <w:r w:rsidRPr="00833973">
              <w:rPr>
                <w:rStyle w:val="Lienhypertexte"/>
                <w:noProof/>
              </w:rPr>
              <w:t>Avec un navigateur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_Toc379218441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718F" w:rsidRDefault="0024718F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379218442" w:history="1">
            <w:r w:rsidRPr="00833973">
              <w:rPr>
                <w:rStyle w:val="Lienhypertexte"/>
                <w:noProof/>
              </w:rPr>
              <w:t>Avec gstreamer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_Toc379218442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718F" w:rsidRDefault="0024718F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379218443" w:history="1">
            <w:r w:rsidRPr="00833973">
              <w:rPr>
                <w:rStyle w:val="Lienhypertexte"/>
                <w:noProof/>
              </w:rPr>
              <w:t>Décom</w:t>
            </w:r>
            <w:bookmarkStart w:id="0" w:name="_GoBack"/>
            <w:bookmarkEnd w:id="0"/>
            <w:r w:rsidRPr="00833973">
              <w:rPr>
                <w:rStyle w:val="Lienhypertexte"/>
                <w:noProof/>
              </w:rPr>
              <w:t>position du flux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_Toc379218443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6881" w:rsidRDefault="00BE6881">
          <w:r>
            <w:rPr>
              <w:b/>
              <w:bCs/>
            </w:rPr>
            <w:fldChar w:fldCharType="end"/>
          </w:r>
        </w:p>
      </w:sdtContent>
    </w:sdt>
    <w:p w:rsidR="00BE6881" w:rsidRDefault="00BE6881">
      <w:r>
        <w:br w:type="page"/>
      </w:r>
    </w:p>
    <w:p w:rsidR="0015703E" w:rsidRDefault="00BE6881" w:rsidP="00BE6881">
      <w:pPr>
        <w:pStyle w:val="Titre1"/>
      </w:pPr>
      <w:bookmarkStart w:id="1" w:name="_Toc379218436"/>
      <w:r>
        <w:lastRenderedPageBreak/>
        <w:t>Initialisation</w:t>
      </w:r>
      <w:bookmarkEnd w:id="1"/>
    </w:p>
    <w:p w:rsidR="00BE6881" w:rsidRDefault="00BE6881" w:rsidP="00BE6881"/>
    <w:p w:rsidR="00BE6881" w:rsidRDefault="00BE6881" w:rsidP="00BE6881">
      <w:pPr>
        <w:pStyle w:val="Titre2"/>
        <w:numPr>
          <w:ilvl w:val="0"/>
          <w:numId w:val="1"/>
        </w:numPr>
      </w:pPr>
      <w:bookmarkStart w:id="2" w:name="_Toc379218437"/>
      <w:r>
        <w:t>La salle 310</w:t>
      </w:r>
      <w:bookmarkEnd w:id="2"/>
    </w:p>
    <w:p w:rsidR="00C802E3" w:rsidRDefault="00C802E3" w:rsidP="00BE6881"/>
    <w:p w:rsidR="00BE6881" w:rsidRDefault="00C802E3" w:rsidP="00BE6881">
      <w:r>
        <w:t>Création de la machine virtuelle :</w:t>
      </w:r>
    </w:p>
    <w:p w:rsidR="00C802E3" w:rsidRDefault="00C802E3" w:rsidP="00BE6881">
      <w:r>
        <w:rPr>
          <w:noProof/>
          <w:lang w:eastAsia="fr-FR"/>
        </w:rPr>
        <w:drawing>
          <wp:inline distT="0" distB="0" distL="0" distR="0">
            <wp:extent cx="1966500" cy="8280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6" t="10017" r="61640" b="64022"/>
                    <a:stretch/>
                  </pic:blipFill>
                  <pic:spPr bwMode="auto">
                    <a:xfrm>
                      <a:off x="0" y="0"/>
                      <a:ext cx="1966500" cy="82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3362960" cy="487680"/>
            <wp:effectExtent l="0" t="0" r="8890" b="762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046" r="41623" b="44409"/>
                    <a:stretch/>
                  </pic:blipFill>
                  <pic:spPr bwMode="auto">
                    <a:xfrm>
                      <a:off x="0" y="0"/>
                      <a:ext cx="3362960" cy="48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02E3" w:rsidRDefault="00C802E3" w:rsidP="00BE6881">
      <w:r>
        <w:t>Lancement de la machine virtuelle :</w:t>
      </w:r>
    </w:p>
    <w:p w:rsidR="00C802E3" w:rsidRDefault="00C802E3" w:rsidP="00BE6881">
      <w:r>
        <w:rPr>
          <w:noProof/>
          <w:lang w:eastAsia="fr-FR"/>
        </w:rPr>
        <w:drawing>
          <wp:inline distT="0" distB="0" distL="0" distR="0">
            <wp:extent cx="2887404" cy="2160000"/>
            <wp:effectExtent l="0" t="0" r="825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51" t="21164" r="11993" b="23951"/>
                    <a:stretch/>
                  </pic:blipFill>
                  <pic:spPr bwMode="auto">
                    <a:xfrm>
                      <a:off x="0" y="0"/>
                      <a:ext cx="2887404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5535D">
        <w:rPr>
          <w:noProof/>
          <w:lang w:eastAsia="fr-FR"/>
        </w:rPr>
        <w:drawing>
          <wp:inline distT="0" distB="0" distL="0" distR="0">
            <wp:extent cx="2629894" cy="21600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64" t="16790" r="7936" b="2787"/>
                    <a:stretch/>
                  </pic:blipFill>
                  <pic:spPr bwMode="auto">
                    <a:xfrm>
                      <a:off x="0" y="0"/>
                      <a:ext cx="2629894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6881" w:rsidRDefault="00BE6881" w:rsidP="00BE6881"/>
    <w:p w:rsidR="00F812A9" w:rsidRDefault="00F812A9" w:rsidP="00730BFF">
      <w:pPr>
        <w:pStyle w:val="Titre2"/>
        <w:numPr>
          <w:ilvl w:val="0"/>
          <w:numId w:val="1"/>
        </w:numPr>
      </w:pPr>
      <w:bookmarkStart w:id="3" w:name="_Toc379218438"/>
      <w:r>
        <w:t>Logiciels</w:t>
      </w:r>
      <w:bookmarkEnd w:id="3"/>
    </w:p>
    <w:p w:rsidR="00F812A9" w:rsidRDefault="0049088C" w:rsidP="00F812A9">
      <w:r>
        <w:t>Mise à jour</w:t>
      </w:r>
    </w:p>
    <w:p w:rsidR="0049088C" w:rsidRDefault="0049088C" w:rsidP="00F812A9">
      <w:r>
        <w:rPr>
          <w:noProof/>
          <w:lang w:eastAsia="fr-FR"/>
        </w:rPr>
        <w:drawing>
          <wp:inline distT="0" distB="0" distL="0" distR="0">
            <wp:extent cx="4551680" cy="2844800"/>
            <wp:effectExtent l="0" t="0" r="127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68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35D" w:rsidRDefault="0055535D" w:rsidP="0055535D">
      <w:pPr>
        <w:pStyle w:val="Titre1"/>
      </w:pPr>
      <w:bookmarkStart w:id="4" w:name="_Toc379218439"/>
      <w:r>
        <w:lastRenderedPageBreak/>
        <w:t>Flux d’image</w:t>
      </w:r>
      <w:bookmarkEnd w:id="4"/>
    </w:p>
    <w:p w:rsidR="0055535D" w:rsidRDefault="0055535D" w:rsidP="0055535D"/>
    <w:p w:rsidR="0055535D" w:rsidRDefault="0055535D" w:rsidP="0055535D">
      <w:pPr>
        <w:pStyle w:val="Titre2"/>
        <w:numPr>
          <w:ilvl w:val="0"/>
          <w:numId w:val="2"/>
        </w:numPr>
      </w:pPr>
      <w:bookmarkStart w:id="5" w:name="_Toc379218440"/>
      <w:r>
        <w:t>Caméra</w:t>
      </w:r>
      <w:bookmarkEnd w:id="5"/>
    </w:p>
    <w:p w:rsidR="0049088C" w:rsidRDefault="0049088C" w:rsidP="0049088C"/>
    <w:p w:rsidR="00BC1FF0" w:rsidRDefault="00BC1FF0" w:rsidP="00BC1FF0">
      <w:pPr>
        <w:pStyle w:val="Titre3"/>
      </w:pPr>
      <w:bookmarkStart w:id="6" w:name="_Toc379218441"/>
      <w:r>
        <w:t>Avec un navigateur</w:t>
      </w:r>
      <w:bookmarkEnd w:id="6"/>
    </w:p>
    <w:p w:rsidR="00BC1FF0" w:rsidRDefault="00BC1FF0" w:rsidP="00BC1FF0"/>
    <w:p w:rsidR="00AA631D" w:rsidRPr="00BC1FF0" w:rsidRDefault="00AA631D" w:rsidP="00BC1FF0">
      <w:r>
        <w:t>On obtient à l’origine du MJPEG</w:t>
      </w:r>
    </w:p>
    <w:p w:rsidR="0055535D" w:rsidRDefault="0055535D" w:rsidP="0055535D">
      <w:proofErr w:type="spellStart"/>
      <w:proofErr w:type="gramStart"/>
      <w:r>
        <w:t>uri</w:t>
      </w:r>
      <w:proofErr w:type="spellEnd"/>
      <w:proofErr w:type="gramEnd"/>
      <w:r>
        <w:t> :</w:t>
      </w:r>
    </w:p>
    <w:p w:rsidR="0055535D" w:rsidRDefault="0055535D" w:rsidP="0055535D">
      <w:pPr>
        <w:pStyle w:val="Paragraphedeliste"/>
        <w:numPr>
          <w:ilvl w:val="0"/>
          <w:numId w:val="3"/>
        </w:numPr>
      </w:pPr>
      <w:r>
        <w:t xml:space="preserve">MJPEG : </w:t>
      </w:r>
      <w:hyperlink r:id="rId14" w:history="1">
        <w:r w:rsidRPr="000831D2">
          <w:rPr>
            <w:rStyle w:val="Lienhypertexte"/>
          </w:rPr>
          <w:t>http://10.4.110.131/mjpg/video.mjpg</w:t>
        </w:r>
      </w:hyperlink>
    </w:p>
    <w:p w:rsidR="00AA631D" w:rsidRDefault="0055535D" w:rsidP="00AA631D">
      <w:pPr>
        <w:pStyle w:val="Paragraphedeliste"/>
        <w:numPr>
          <w:ilvl w:val="0"/>
          <w:numId w:val="3"/>
        </w:numPr>
      </w:pPr>
      <w:r>
        <w:t>MPEG4 : rtps://10.4.110.131 :554/mpeg4/</w:t>
      </w:r>
      <w:proofErr w:type="spellStart"/>
      <w:r>
        <w:t>media.amp</w:t>
      </w:r>
      <w:proofErr w:type="spellEnd"/>
    </w:p>
    <w:p w:rsidR="0049088C" w:rsidRDefault="0049088C" w:rsidP="00AA631D">
      <w:r>
        <w:t xml:space="preserve">Format </w:t>
      </w:r>
      <w:r w:rsidR="00AA631D">
        <w:t>MJPEG (suite d’images) ou MPEG4 (vidéo)</w:t>
      </w:r>
    </w:p>
    <w:p w:rsidR="00F71E75" w:rsidRDefault="00F71E75" w:rsidP="0049088C"/>
    <w:p w:rsidR="00CF699A" w:rsidRDefault="00F71E75" w:rsidP="0049088C">
      <w:r>
        <w:rPr>
          <w:noProof/>
          <w:lang w:eastAsia="fr-FR"/>
        </w:rPr>
        <w:drawing>
          <wp:inline distT="0" distB="0" distL="0" distR="0">
            <wp:extent cx="5760720" cy="360045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E75" w:rsidRDefault="00F71E75">
      <w:r>
        <w:br w:type="page"/>
      </w:r>
    </w:p>
    <w:p w:rsidR="00CF699A" w:rsidRDefault="00CF699A" w:rsidP="00CF699A">
      <w:pPr>
        <w:pStyle w:val="Titre3"/>
      </w:pPr>
      <w:bookmarkStart w:id="7" w:name="_Toc379218442"/>
      <w:r>
        <w:lastRenderedPageBreak/>
        <w:t xml:space="preserve">Avec </w:t>
      </w:r>
      <w:proofErr w:type="spellStart"/>
      <w:r>
        <w:t>gstreamer</w:t>
      </w:r>
      <w:bookmarkEnd w:id="7"/>
      <w:proofErr w:type="spellEnd"/>
    </w:p>
    <w:p w:rsidR="00F71E75" w:rsidRPr="00F71E75" w:rsidRDefault="00F71E75" w:rsidP="00F71E75"/>
    <w:p w:rsidR="00CF699A" w:rsidRDefault="00F71E75" w:rsidP="00CF699A">
      <w:r>
        <w:rPr>
          <w:noProof/>
          <w:lang w:eastAsia="fr-FR"/>
        </w:rPr>
        <w:drawing>
          <wp:inline distT="0" distB="0" distL="0" distR="0">
            <wp:extent cx="5760720" cy="360045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99A" w:rsidRDefault="00CF699A" w:rsidP="00CF699A"/>
    <w:p w:rsidR="00F71E75" w:rsidRDefault="00F71E75" w:rsidP="00F71E75">
      <w:pPr>
        <w:pStyle w:val="Titre3"/>
      </w:pPr>
      <w:bookmarkStart w:id="8" w:name="_Toc379218443"/>
      <w:r>
        <w:t>Décomposition du flux</w:t>
      </w:r>
      <w:bookmarkEnd w:id="8"/>
    </w:p>
    <w:p w:rsidR="00F71E75" w:rsidRDefault="00F71E75" w:rsidP="00F71E75"/>
    <w:p w:rsidR="00F71E75" w:rsidRDefault="00AA631D" w:rsidP="00F71E75">
      <w:r>
        <w:t>Plugins :</w:t>
      </w:r>
    </w:p>
    <w:p w:rsidR="00AA631D" w:rsidRDefault="00AA631D" w:rsidP="00AA631D">
      <w:pPr>
        <w:pStyle w:val="Paragraphedeliste"/>
        <w:numPr>
          <w:ilvl w:val="0"/>
          <w:numId w:val="4"/>
        </w:numPr>
      </w:pPr>
      <w:r>
        <w:t>jpegdec0</w:t>
      </w:r>
    </w:p>
    <w:p w:rsidR="00AD196E" w:rsidRDefault="00AD196E" w:rsidP="00AD196E">
      <w:proofErr w:type="gramStart"/>
      <w:r>
        <w:t>ligne</w:t>
      </w:r>
      <w:proofErr w:type="gramEnd"/>
      <w:r>
        <w:t xml:space="preserve"> de commande spécifique :</w:t>
      </w:r>
    </w:p>
    <w:p w:rsidR="00AA631D" w:rsidRDefault="00AA631D" w:rsidP="00E34C32"/>
    <w:p w:rsidR="00E34C32" w:rsidRDefault="00E34C32" w:rsidP="008212F4">
      <w:r>
        <w:t>Capacités converties :</w:t>
      </w:r>
    </w:p>
    <w:p w:rsidR="00552EEA" w:rsidRDefault="00E34C32" w:rsidP="001754B2">
      <w:pPr>
        <w:pStyle w:val="Paragraphedeliste"/>
        <w:numPr>
          <w:ilvl w:val="0"/>
          <w:numId w:val="4"/>
        </w:numPr>
      </w:pPr>
      <w:r>
        <w:t xml:space="preserve">reçue : images </w:t>
      </w:r>
      <w:r w:rsidR="00552EEA">
        <w:t xml:space="preserve">jpeg </w:t>
      </w:r>
      <w:r>
        <w:t>couleur en YUV</w:t>
      </w:r>
      <w:r w:rsidR="00552EEA">
        <w:t xml:space="preserve"> (mieux perçu par l’œil)</w:t>
      </w:r>
    </w:p>
    <w:p w:rsidR="00E34C32" w:rsidRPr="00F71E75" w:rsidRDefault="00E34C32" w:rsidP="00E34C32">
      <w:pPr>
        <w:pStyle w:val="Paragraphedeliste"/>
        <w:numPr>
          <w:ilvl w:val="0"/>
          <w:numId w:val="4"/>
        </w:numPr>
      </w:pPr>
      <w:r>
        <w:t xml:space="preserve">sortie : images reconverties en </w:t>
      </w:r>
      <w:r w:rsidR="00552EEA">
        <w:t xml:space="preserve">vidéo </w:t>
      </w:r>
      <w:r>
        <w:t>RGB</w:t>
      </w:r>
      <w:r w:rsidR="00552EEA">
        <w:t xml:space="preserve"> (mieux géré par l’appareil)</w:t>
      </w:r>
    </w:p>
    <w:p w:rsidR="00BC1FF0" w:rsidRDefault="00BC1FF0" w:rsidP="0049088C"/>
    <w:p w:rsidR="00BC1FF0" w:rsidRDefault="00BC1FF0" w:rsidP="0049088C"/>
    <w:p w:rsidR="0055535D" w:rsidRDefault="0055535D" w:rsidP="0055535D"/>
    <w:p w:rsidR="0055535D" w:rsidRPr="0055535D" w:rsidRDefault="0055535D" w:rsidP="0055535D"/>
    <w:p w:rsidR="00F812A9" w:rsidRPr="00F812A9" w:rsidRDefault="00F812A9" w:rsidP="00F812A9"/>
    <w:sectPr w:rsidR="00F812A9" w:rsidRPr="00F812A9" w:rsidSect="00E65E0D">
      <w:headerReference w:type="default" r:id="rId17"/>
      <w:footerReference w:type="default" r:id="rId18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72E00" w:rsidRDefault="00272E00" w:rsidP="0049088C">
      <w:pPr>
        <w:spacing w:after="0" w:line="240" w:lineRule="auto"/>
      </w:pPr>
      <w:r>
        <w:separator/>
      </w:r>
    </w:p>
  </w:endnote>
  <w:endnote w:type="continuationSeparator" w:id="0">
    <w:p w:rsidR="00272E00" w:rsidRDefault="00272E00" w:rsidP="004908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97648426"/>
      <w:docPartObj>
        <w:docPartGallery w:val="Page Numbers (Bottom of Page)"/>
        <w:docPartUnique/>
      </w:docPartObj>
    </w:sdtPr>
    <w:sdtEndPr/>
    <w:sdtContent>
      <w:p w:rsidR="0049088C" w:rsidRDefault="0049088C">
        <w:pPr>
          <w:pStyle w:val="Pieddepage"/>
        </w:pPr>
        <w:r>
          <w:rPr>
            <w:noProof/>
            <w:lang w:eastAsia="fr-FR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15" name="Parenthèses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49088C" w:rsidRDefault="0049088C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24718F"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Parenthèses 15" o:spid="_x0000_s1032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" filled="t" strokecolor="gray" strokeweight="2.25pt">
                  <v:textbox inset=",0,,0">
                    <w:txbxContent>
                      <w:p w:rsidR="0049088C" w:rsidRDefault="0049088C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24718F"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  <w:lang w:eastAsia="fr-FR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14" name="Connecteur droit avec flèche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2A09E3DA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eur droit avec flèche 14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72E00" w:rsidRDefault="00272E00" w:rsidP="0049088C">
      <w:pPr>
        <w:spacing w:after="0" w:line="240" w:lineRule="auto"/>
      </w:pPr>
      <w:r>
        <w:separator/>
      </w:r>
    </w:p>
  </w:footnote>
  <w:footnote w:type="continuationSeparator" w:id="0">
    <w:p w:rsidR="00272E00" w:rsidRDefault="00272E00" w:rsidP="004908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088C" w:rsidRDefault="00272E00">
    <w:pPr>
      <w:pStyle w:val="En-tte"/>
      <w:jc w:val="right"/>
      <w:rPr>
        <w:color w:val="0F6FC6" w:themeColor="accent1"/>
      </w:rPr>
    </w:pPr>
    <w:sdt>
      <w:sdtPr>
        <w:rPr>
          <w:color w:val="0F6FC6" w:themeColor="accent1"/>
        </w:rPr>
        <w:alias w:val="Titre"/>
        <w:tag w:val=""/>
        <w:id w:val="664756013"/>
        <w:placeholder>
          <w:docPart w:val="B5843C50EBA74EEF87768175C4689A8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49088C">
          <w:rPr>
            <w:color w:val="0F6FC6" w:themeColor="accent1"/>
          </w:rPr>
          <w:t>Transmission de données multimédia</w:t>
        </w:r>
      </w:sdtContent>
    </w:sdt>
    <w:r w:rsidR="0049088C">
      <w:rPr>
        <w:color w:val="0F6FC6" w:themeColor="accent1"/>
      </w:rPr>
      <w:t xml:space="preserve"> | </w:t>
    </w:r>
    <w:sdt>
      <w:sdtPr>
        <w:rPr>
          <w:color w:val="0F6FC6" w:themeColor="accent1"/>
        </w:rPr>
        <w:alias w:val="Auteur"/>
        <w:tag w:val=""/>
        <w:id w:val="-1677181147"/>
        <w:placeholder>
          <w:docPart w:val="994B67ABF6234FD9B38E32C962249FAA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49088C">
          <w:rPr>
            <w:color w:val="0F6FC6" w:themeColor="accent1"/>
          </w:rPr>
          <w:t>Guénon Marie / Favreau Jean-Dominique / Tanguy Arnaud</w:t>
        </w:r>
      </w:sdtContent>
    </w:sdt>
  </w:p>
  <w:p w:rsidR="0049088C" w:rsidRDefault="0049088C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983A3F"/>
    <w:multiLevelType w:val="hybridMultilevel"/>
    <w:tmpl w:val="8E90B6B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BD17442"/>
    <w:multiLevelType w:val="hybridMultilevel"/>
    <w:tmpl w:val="14904CE8"/>
    <w:lvl w:ilvl="0" w:tplc="1C66ED8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5" w:hanging="360"/>
      </w:pPr>
    </w:lvl>
    <w:lvl w:ilvl="2" w:tplc="040C001B" w:tentative="1">
      <w:start w:val="1"/>
      <w:numFmt w:val="lowerRoman"/>
      <w:lvlText w:val="%3."/>
      <w:lvlJc w:val="right"/>
      <w:pPr>
        <w:ind w:left="2505" w:hanging="180"/>
      </w:pPr>
    </w:lvl>
    <w:lvl w:ilvl="3" w:tplc="040C000F" w:tentative="1">
      <w:start w:val="1"/>
      <w:numFmt w:val="decimal"/>
      <w:lvlText w:val="%4."/>
      <w:lvlJc w:val="left"/>
      <w:pPr>
        <w:ind w:left="3225" w:hanging="360"/>
      </w:pPr>
    </w:lvl>
    <w:lvl w:ilvl="4" w:tplc="040C0019" w:tentative="1">
      <w:start w:val="1"/>
      <w:numFmt w:val="lowerLetter"/>
      <w:lvlText w:val="%5."/>
      <w:lvlJc w:val="left"/>
      <w:pPr>
        <w:ind w:left="3945" w:hanging="360"/>
      </w:pPr>
    </w:lvl>
    <w:lvl w:ilvl="5" w:tplc="040C001B" w:tentative="1">
      <w:start w:val="1"/>
      <w:numFmt w:val="lowerRoman"/>
      <w:lvlText w:val="%6."/>
      <w:lvlJc w:val="right"/>
      <w:pPr>
        <w:ind w:left="4665" w:hanging="180"/>
      </w:pPr>
    </w:lvl>
    <w:lvl w:ilvl="6" w:tplc="040C000F" w:tentative="1">
      <w:start w:val="1"/>
      <w:numFmt w:val="decimal"/>
      <w:lvlText w:val="%7."/>
      <w:lvlJc w:val="left"/>
      <w:pPr>
        <w:ind w:left="5385" w:hanging="360"/>
      </w:pPr>
    </w:lvl>
    <w:lvl w:ilvl="7" w:tplc="040C0019" w:tentative="1">
      <w:start w:val="1"/>
      <w:numFmt w:val="lowerLetter"/>
      <w:lvlText w:val="%8."/>
      <w:lvlJc w:val="left"/>
      <w:pPr>
        <w:ind w:left="6105" w:hanging="360"/>
      </w:pPr>
    </w:lvl>
    <w:lvl w:ilvl="8" w:tplc="040C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>
    <w:nsid w:val="49D061C5"/>
    <w:multiLevelType w:val="hybridMultilevel"/>
    <w:tmpl w:val="5A80745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3304684"/>
    <w:multiLevelType w:val="hybridMultilevel"/>
    <w:tmpl w:val="14A691BE"/>
    <w:lvl w:ilvl="0" w:tplc="B1548BB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5" w:hanging="360"/>
      </w:pPr>
    </w:lvl>
    <w:lvl w:ilvl="2" w:tplc="040C001B" w:tentative="1">
      <w:start w:val="1"/>
      <w:numFmt w:val="lowerRoman"/>
      <w:lvlText w:val="%3."/>
      <w:lvlJc w:val="right"/>
      <w:pPr>
        <w:ind w:left="2505" w:hanging="180"/>
      </w:pPr>
    </w:lvl>
    <w:lvl w:ilvl="3" w:tplc="040C000F" w:tentative="1">
      <w:start w:val="1"/>
      <w:numFmt w:val="decimal"/>
      <w:lvlText w:val="%4."/>
      <w:lvlJc w:val="left"/>
      <w:pPr>
        <w:ind w:left="3225" w:hanging="360"/>
      </w:pPr>
    </w:lvl>
    <w:lvl w:ilvl="4" w:tplc="040C0019" w:tentative="1">
      <w:start w:val="1"/>
      <w:numFmt w:val="lowerLetter"/>
      <w:lvlText w:val="%5."/>
      <w:lvlJc w:val="left"/>
      <w:pPr>
        <w:ind w:left="3945" w:hanging="360"/>
      </w:pPr>
    </w:lvl>
    <w:lvl w:ilvl="5" w:tplc="040C001B" w:tentative="1">
      <w:start w:val="1"/>
      <w:numFmt w:val="lowerRoman"/>
      <w:lvlText w:val="%6."/>
      <w:lvlJc w:val="right"/>
      <w:pPr>
        <w:ind w:left="4665" w:hanging="180"/>
      </w:pPr>
    </w:lvl>
    <w:lvl w:ilvl="6" w:tplc="040C000F" w:tentative="1">
      <w:start w:val="1"/>
      <w:numFmt w:val="decimal"/>
      <w:lvlText w:val="%7."/>
      <w:lvlJc w:val="left"/>
      <w:pPr>
        <w:ind w:left="5385" w:hanging="360"/>
      </w:pPr>
    </w:lvl>
    <w:lvl w:ilvl="7" w:tplc="040C0019" w:tentative="1">
      <w:start w:val="1"/>
      <w:numFmt w:val="lowerLetter"/>
      <w:lvlText w:val="%8."/>
      <w:lvlJc w:val="left"/>
      <w:pPr>
        <w:ind w:left="6105" w:hanging="360"/>
      </w:pPr>
    </w:lvl>
    <w:lvl w:ilvl="8" w:tplc="040C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796C"/>
    <w:rsid w:val="000C796C"/>
    <w:rsid w:val="0024718F"/>
    <w:rsid w:val="00272E00"/>
    <w:rsid w:val="004215AC"/>
    <w:rsid w:val="0049088C"/>
    <w:rsid w:val="00552EEA"/>
    <w:rsid w:val="00553C87"/>
    <w:rsid w:val="0055535D"/>
    <w:rsid w:val="00730BFF"/>
    <w:rsid w:val="007F70E2"/>
    <w:rsid w:val="008212F4"/>
    <w:rsid w:val="009112F9"/>
    <w:rsid w:val="00AA631D"/>
    <w:rsid w:val="00AD196E"/>
    <w:rsid w:val="00BC1FF0"/>
    <w:rsid w:val="00BE6881"/>
    <w:rsid w:val="00C54D5A"/>
    <w:rsid w:val="00C802E3"/>
    <w:rsid w:val="00CD433A"/>
    <w:rsid w:val="00CF699A"/>
    <w:rsid w:val="00E34C32"/>
    <w:rsid w:val="00E65E0D"/>
    <w:rsid w:val="00F71E75"/>
    <w:rsid w:val="00F81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4719F5BE-903E-4A8A-BB37-E2EB94FE9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fr-FR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65E0D"/>
  </w:style>
  <w:style w:type="paragraph" w:styleId="Titre1">
    <w:name w:val="heading 1"/>
    <w:basedOn w:val="Normal"/>
    <w:next w:val="Normal"/>
    <w:link w:val="Titre1Car"/>
    <w:uiPriority w:val="9"/>
    <w:qFormat/>
    <w:rsid w:val="00E65E0D"/>
    <w:pPr>
      <w:keepNext/>
      <w:keepLines/>
      <w:pBdr>
        <w:bottom w:val="single" w:sz="4" w:space="2" w:color="009DD9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65E0D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009DD9" w:themeColor="accent2"/>
      <w:sz w:val="36"/>
      <w:szCs w:val="3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65E0D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0075A2" w:themeColor="accent2" w:themeShade="BF"/>
      <w:sz w:val="32"/>
      <w:szCs w:val="3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E65E0D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004E6C" w:themeColor="accent2" w:themeShade="80"/>
      <w:sz w:val="28"/>
      <w:szCs w:val="28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E65E0D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0075A2" w:themeColor="accent2" w:themeShade="BF"/>
      <w:sz w:val="24"/>
      <w:szCs w:val="24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E65E0D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004E6C" w:themeColor="accent2" w:themeShade="80"/>
      <w:sz w:val="24"/>
      <w:szCs w:val="24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E65E0D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004E6C" w:themeColor="accent2" w:themeShade="80"/>
      <w:sz w:val="22"/>
      <w:szCs w:val="22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E65E0D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004E6C" w:themeColor="accent2" w:themeShade="80"/>
      <w:sz w:val="22"/>
      <w:szCs w:val="22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E65E0D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004E6C" w:themeColor="accent2" w:themeShade="80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E65E0D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E65E0D"/>
  </w:style>
  <w:style w:type="character" w:customStyle="1" w:styleId="Titre1Car">
    <w:name w:val="Titre 1 Car"/>
    <w:basedOn w:val="Policepardfaut"/>
    <w:link w:val="Titre1"/>
    <w:uiPriority w:val="9"/>
    <w:rsid w:val="00E65E0D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E65E0D"/>
    <w:rPr>
      <w:rFonts w:asciiTheme="majorHAnsi" w:eastAsiaTheme="majorEastAsia" w:hAnsiTheme="majorHAnsi" w:cstheme="majorBidi"/>
      <w:color w:val="009DD9" w:themeColor="accent2"/>
      <w:sz w:val="36"/>
      <w:szCs w:val="36"/>
    </w:rPr>
  </w:style>
  <w:style w:type="character" w:customStyle="1" w:styleId="Titre3Car">
    <w:name w:val="Titre 3 Car"/>
    <w:basedOn w:val="Policepardfaut"/>
    <w:link w:val="Titre3"/>
    <w:uiPriority w:val="9"/>
    <w:rsid w:val="00E65E0D"/>
    <w:rPr>
      <w:rFonts w:asciiTheme="majorHAnsi" w:eastAsiaTheme="majorEastAsia" w:hAnsiTheme="majorHAnsi" w:cstheme="majorBidi"/>
      <w:color w:val="0075A2" w:themeColor="accent2" w:themeShade="BF"/>
      <w:sz w:val="32"/>
      <w:szCs w:val="32"/>
    </w:rPr>
  </w:style>
  <w:style w:type="character" w:customStyle="1" w:styleId="Titre4Car">
    <w:name w:val="Titre 4 Car"/>
    <w:basedOn w:val="Policepardfaut"/>
    <w:link w:val="Titre4"/>
    <w:uiPriority w:val="9"/>
    <w:semiHidden/>
    <w:rsid w:val="00E65E0D"/>
    <w:rPr>
      <w:rFonts w:asciiTheme="majorHAnsi" w:eastAsiaTheme="majorEastAsia" w:hAnsiTheme="majorHAnsi" w:cstheme="majorBidi"/>
      <w:i/>
      <w:iCs/>
      <w:color w:val="004E6C" w:themeColor="accent2" w:themeShade="80"/>
      <w:sz w:val="28"/>
      <w:szCs w:val="28"/>
    </w:rPr>
  </w:style>
  <w:style w:type="character" w:customStyle="1" w:styleId="Titre5Car">
    <w:name w:val="Titre 5 Car"/>
    <w:basedOn w:val="Policepardfaut"/>
    <w:link w:val="Titre5"/>
    <w:uiPriority w:val="9"/>
    <w:semiHidden/>
    <w:rsid w:val="00E65E0D"/>
    <w:rPr>
      <w:rFonts w:asciiTheme="majorHAnsi" w:eastAsiaTheme="majorEastAsia" w:hAnsiTheme="majorHAnsi" w:cstheme="majorBidi"/>
      <w:color w:val="0075A2" w:themeColor="accent2" w:themeShade="BF"/>
      <w:sz w:val="24"/>
      <w:szCs w:val="24"/>
    </w:rPr>
  </w:style>
  <w:style w:type="character" w:customStyle="1" w:styleId="Titre6Car">
    <w:name w:val="Titre 6 Car"/>
    <w:basedOn w:val="Policepardfaut"/>
    <w:link w:val="Titre6"/>
    <w:uiPriority w:val="9"/>
    <w:semiHidden/>
    <w:rsid w:val="00E65E0D"/>
    <w:rPr>
      <w:rFonts w:asciiTheme="majorHAnsi" w:eastAsiaTheme="majorEastAsia" w:hAnsiTheme="majorHAnsi" w:cstheme="majorBidi"/>
      <w:i/>
      <w:iCs/>
      <w:color w:val="004E6C" w:themeColor="accent2" w:themeShade="80"/>
      <w:sz w:val="24"/>
      <w:szCs w:val="24"/>
    </w:rPr>
  </w:style>
  <w:style w:type="character" w:customStyle="1" w:styleId="Titre7Car">
    <w:name w:val="Titre 7 Car"/>
    <w:basedOn w:val="Policepardfaut"/>
    <w:link w:val="Titre7"/>
    <w:uiPriority w:val="9"/>
    <w:semiHidden/>
    <w:rsid w:val="00E65E0D"/>
    <w:rPr>
      <w:rFonts w:asciiTheme="majorHAnsi" w:eastAsiaTheme="majorEastAsia" w:hAnsiTheme="majorHAnsi" w:cstheme="majorBidi"/>
      <w:b/>
      <w:bCs/>
      <w:color w:val="004E6C" w:themeColor="accent2" w:themeShade="80"/>
      <w:sz w:val="22"/>
      <w:szCs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E65E0D"/>
    <w:rPr>
      <w:rFonts w:asciiTheme="majorHAnsi" w:eastAsiaTheme="majorEastAsia" w:hAnsiTheme="majorHAnsi" w:cstheme="majorBidi"/>
      <w:color w:val="004E6C" w:themeColor="accent2" w:themeShade="80"/>
      <w:sz w:val="22"/>
      <w:szCs w:val="22"/>
    </w:rPr>
  </w:style>
  <w:style w:type="character" w:customStyle="1" w:styleId="Titre9Car">
    <w:name w:val="Titre 9 Car"/>
    <w:basedOn w:val="Policepardfaut"/>
    <w:link w:val="Titre9"/>
    <w:uiPriority w:val="9"/>
    <w:semiHidden/>
    <w:rsid w:val="00E65E0D"/>
    <w:rPr>
      <w:rFonts w:asciiTheme="majorHAnsi" w:eastAsiaTheme="majorEastAsia" w:hAnsiTheme="majorHAnsi" w:cstheme="majorBidi"/>
      <w:i/>
      <w:iCs/>
      <w:color w:val="004E6C" w:themeColor="accent2" w:themeShade="80"/>
      <w:sz w:val="22"/>
      <w:szCs w:val="22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E65E0D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E65E0D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reCar">
    <w:name w:val="Titre Car"/>
    <w:basedOn w:val="Policepardfaut"/>
    <w:link w:val="Titre"/>
    <w:uiPriority w:val="10"/>
    <w:rsid w:val="00E65E0D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E65E0D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E65E0D"/>
    <w:rPr>
      <w:caps/>
      <w:color w:val="404040" w:themeColor="text1" w:themeTint="BF"/>
      <w:spacing w:val="20"/>
      <w:sz w:val="28"/>
      <w:szCs w:val="28"/>
    </w:rPr>
  </w:style>
  <w:style w:type="character" w:styleId="lev">
    <w:name w:val="Strong"/>
    <w:basedOn w:val="Policepardfaut"/>
    <w:uiPriority w:val="22"/>
    <w:qFormat/>
    <w:rsid w:val="00E65E0D"/>
    <w:rPr>
      <w:b/>
      <w:bCs/>
    </w:rPr>
  </w:style>
  <w:style w:type="character" w:styleId="Accentuation">
    <w:name w:val="Emphasis"/>
    <w:basedOn w:val="Policepardfaut"/>
    <w:uiPriority w:val="20"/>
    <w:qFormat/>
    <w:rsid w:val="00E65E0D"/>
    <w:rPr>
      <w:i/>
      <w:iCs/>
      <w:color w:val="000000" w:themeColor="text1"/>
    </w:rPr>
  </w:style>
  <w:style w:type="paragraph" w:styleId="Citation">
    <w:name w:val="Quote"/>
    <w:basedOn w:val="Normal"/>
    <w:next w:val="Normal"/>
    <w:link w:val="CitationCar"/>
    <w:uiPriority w:val="29"/>
    <w:qFormat/>
    <w:rsid w:val="00E65E0D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E65E0D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E65E0D"/>
    <w:pPr>
      <w:pBdr>
        <w:top w:val="single" w:sz="24" w:space="4" w:color="009DD9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E65E0D"/>
    <w:rPr>
      <w:rFonts w:asciiTheme="majorHAnsi" w:eastAsiaTheme="majorEastAsia" w:hAnsiTheme="majorHAnsi" w:cstheme="majorBidi"/>
      <w:sz w:val="24"/>
      <w:szCs w:val="24"/>
    </w:rPr>
  </w:style>
  <w:style w:type="character" w:styleId="Emphaseple">
    <w:name w:val="Subtle Emphasis"/>
    <w:basedOn w:val="Policepardfaut"/>
    <w:uiPriority w:val="19"/>
    <w:qFormat/>
    <w:rsid w:val="00E65E0D"/>
    <w:rPr>
      <w:i/>
      <w:iCs/>
      <w:color w:val="595959" w:themeColor="text1" w:themeTint="A6"/>
    </w:rPr>
  </w:style>
  <w:style w:type="character" w:styleId="Emphaseintense">
    <w:name w:val="Intense Emphasis"/>
    <w:basedOn w:val="Policepardfaut"/>
    <w:uiPriority w:val="21"/>
    <w:qFormat/>
    <w:rsid w:val="00E65E0D"/>
    <w:rPr>
      <w:b/>
      <w:bCs/>
      <w:i/>
      <w:iCs/>
      <w:caps w:val="0"/>
      <w:smallCaps w:val="0"/>
      <w:strike w:val="0"/>
      <w:dstrike w:val="0"/>
      <w:color w:val="009DD9" w:themeColor="accent2"/>
    </w:rPr>
  </w:style>
  <w:style w:type="character" w:styleId="Rfrenceple">
    <w:name w:val="Subtle Reference"/>
    <w:basedOn w:val="Policepardfaut"/>
    <w:uiPriority w:val="31"/>
    <w:qFormat/>
    <w:rsid w:val="00E65E0D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E65E0D"/>
    <w:rPr>
      <w:b/>
      <w:bCs/>
      <w:caps w:val="0"/>
      <w:smallCaps/>
      <w:color w:val="auto"/>
      <w:spacing w:val="0"/>
      <w:u w:val="single"/>
    </w:rPr>
  </w:style>
  <w:style w:type="character" w:styleId="Titredulivre">
    <w:name w:val="Book Title"/>
    <w:basedOn w:val="Policepardfaut"/>
    <w:uiPriority w:val="33"/>
    <w:qFormat/>
    <w:rsid w:val="00E65E0D"/>
    <w:rPr>
      <w:b/>
      <w:bCs/>
      <w:caps w:val="0"/>
      <w:smallCaps/>
      <w:spacing w:val="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E65E0D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9112F9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9112F9"/>
    <w:pPr>
      <w:spacing w:after="100"/>
      <w:ind w:left="210"/>
    </w:pPr>
  </w:style>
  <w:style w:type="character" w:styleId="Lienhypertexte">
    <w:name w:val="Hyperlink"/>
    <w:basedOn w:val="Policepardfaut"/>
    <w:uiPriority w:val="99"/>
    <w:unhideWhenUsed/>
    <w:rsid w:val="009112F9"/>
    <w:rPr>
      <w:color w:val="F49100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55535D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49088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9088C"/>
  </w:style>
  <w:style w:type="paragraph" w:styleId="Pieddepage">
    <w:name w:val="footer"/>
    <w:basedOn w:val="Normal"/>
    <w:link w:val="PieddepageCar"/>
    <w:uiPriority w:val="99"/>
    <w:unhideWhenUsed/>
    <w:rsid w:val="0049088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9088C"/>
  </w:style>
  <w:style w:type="paragraph" w:styleId="TM3">
    <w:name w:val="toc 3"/>
    <w:basedOn w:val="Normal"/>
    <w:next w:val="Normal"/>
    <w:autoRedefine/>
    <w:uiPriority w:val="39"/>
    <w:unhideWhenUsed/>
    <w:rsid w:val="0024718F"/>
    <w:pPr>
      <w:spacing w:after="100"/>
      <w:ind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://10.4.110.131/mjpg/video.mjpg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B5843C50EBA74EEF87768175C4689A8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BD268AD-D40A-4DBE-BBE7-30230D15F83F}"/>
      </w:docPartPr>
      <w:docPartBody>
        <w:p w:rsidR="00B53DDA" w:rsidRDefault="00927B48" w:rsidP="00927B48">
          <w:pPr>
            <w:pStyle w:val="B5843C50EBA74EEF87768175C4689A84"/>
          </w:pPr>
          <w:r>
            <w:rPr>
              <w:color w:val="5B9BD5" w:themeColor="accent1"/>
            </w:rPr>
            <w:t>[Titre du document]</w:t>
          </w:r>
        </w:p>
      </w:docPartBody>
    </w:docPart>
    <w:docPart>
      <w:docPartPr>
        <w:name w:val="994B67ABF6234FD9B38E32C962249FA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5BB72FB-11AA-4F57-938F-36A2C0BB54A5}"/>
      </w:docPartPr>
      <w:docPartBody>
        <w:p w:rsidR="00B53DDA" w:rsidRDefault="00927B48" w:rsidP="00927B48">
          <w:pPr>
            <w:pStyle w:val="994B67ABF6234FD9B38E32C962249FAA"/>
          </w:pPr>
          <w:r>
            <w:t>[Nom de l’auteur]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7B48"/>
    <w:rsid w:val="00546FF9"/>
    <w:rsid w:val="007E18EC"/>
    <w:rsid w:val="00927B48"/>
    <w:rsid w:val="00B53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A791243E752245559A67E29A5A6FE7BE">
    <w:name w:val="A791243E752245559A67E29A5A6FE7BE"/>
    <w:rsid w:val="00927B48"/>
  </w:style>
  <w:style w:type="paragraph" w:customStyle="1" w:styleId="C52155BF10DA45938AE7AFFACD3C7208">
    <w:name w:val="C52155BF10DA45938AE7AFFACD3C7208"/>
    <w:rsid w:val="00927B48"/>
  </w:style>
  <w:style w:type="paragraph" w:customStyle="1" w:styleId="B5843C50EBA74EEF87768175C4689A84">
    <w:name w:val="B5843C50EBA74EEF87768175C4689A84"/>
    <w:rsid w:val="00927B48"/>
  </w:style>
  <w:style w:type="paragraph" w:customStyle="1" w:styleId="994B67ABF6234FD9B38E32C962249FAA">
    <w:name w:val="994B67ABF6234FD9B38E32C962249FAA"/>
    <w:rsid w:val="00927B4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Bleu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2014-01-01T00:00:00</PublishDate>
  <Abstract/>
  <CompanyAddress>Master SSTIM / VIM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0AB0F3E-2B62-4CD0-A1B8-8EB4D4DD1A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1</Pages>
  <Words>210</Words>
  <Characters>1159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Transmission de données multimédia</vt:lpstr>
    </vt:vector>
  </TitlesOfParts>
  <Company>Polytech’ Nice sophia antipolis</Company>
  <LinksUpToDate>false</LinksUpToDate>
  <CharactersWithSpaces>1367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Transmission de données multimédia</dc:title>
  <dc:subject>TP3 Flux vidéo et audio</dc:subject>
  <dc:creator>Guénon Marie / Favreau Jean-Dominique / Tanguy Arnaud</dc:creator>
  <cp:keywords/>
  <dc:description/>
  <cp:lastModifiedBy>marie guénon</cp:lastModifiedBy>
  <cp:revision>3</cp:revision>
  <dcterms:created xsi:type="dcterms:W3CDTF">2014-01-31T06:59:00Z</dcterms:created>
  <dcterms:modified xsi:type="dcterms:W3CDTF">2014-02-03T20:12:00Z</dcterms:modified>
</cp:coreProperties>
</file>