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461" w:rsidRPr="001E07BC" w:rsidRDefault="00AE7461" w:rsidP="00AE7461">
      <w:pPr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7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444BC61E" wp14:editId="29FC56EC">
            <wp:simplePos x="0" y="0"/>
            <wp:positionH relativeFrom="column">
              <wp:posOffset>26633</wp:posOffset>
            </wp:positionH>
            <wp:positionV relativeFrom="paragraph">
              <wp:posOffset>26969</wp:posOffset>
            </wp:positionV>
            <wp:extent cx="1086597" cy="1243106"/>
            <wp:effectExtent l="19050" t="0" r="0" b="0"/>
            <wp:wrapNone/>
            <wp:docPr id="1" name="Рисунок 7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597" cy="124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E07BC">
        <w:rPr>
          <w:rFonts w:ascii="Times New Roman" w:hAnsi="Times New Roman" w:cs="Times New Roman"/>
          <w:b/>
          <w:sz w:val="24"/>
          <w:szCs w:val="24"/>
        </w:rPr>
        <w:t>МИНИСТЕРСТВО ОБРАЗОВАНИЯ И НАУКИ РФ</w:t>
      </w:r>
    </w:p>
    <w:p w:rsidR="00AE7461" w:rsidRDefault="00AE7461" w:rsidP="00AE7461">
      <w:pPr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7BC">
        <w:rPr>
          <w:rFonts w:ascii="Times New Roman" w:hAnsi="Times New Roman" w:cs="Times New Roman"/>
          <w:b/>
          <w:sz w:val="24"/>
          <w:szCs w:val="24"/>
        </w:rPr>
        <w:t xml:space="preserve">Московский государственный технический университет </w:t>
      </w:r>
    </w:p>
    <w:p w:rsidR="00AE7461" w:rsidRDefault="00AE7461" w:rsidP="00AE7461">
      <w:pPr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7BC">
        <w:rPr>
          <w:rFonts w:ascii="Times New Roman" w:hAnsi="Times New Roman" w:cs="Times New Roman"/>
          <w:b/>
          <w:sz w:val="24"/>
          <w:szCs w:val="24"/>
        </w:rPr>
        <w:t>и</w:t>
      </w:r>
      <w:bookmarkStart w:id="0" w:name="_GoBack"/>
      <w:bookmarkEnd w:id="0"/>
      <w:r w:rsidRPr="001E07BC">
        <w:rPr>
          <w:rFonts w:ascii="Times New Roman" w:hAnsi="Times New Roman" w:cs="Times New Roman"/>
          <w:b/>
          <w:sz w:val="24"/>
          <w:szCs w:val="24"/>
        </w:rPr>
        <w:t>м. Н.Э. Баумана</w:t>
      </w:r>
    </w:p>
    <w:p w:rsidR="00AE7461" w:rsidRPr="001E07BC" w:rsidRDefault="00AE7461" w:rsidP="00AE7461">
      <w:pPr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(МГТУ им. Н.Э. Баумана)</w:t>
      </w:r>
    </w:p>
    <w:p w:rsidR="00AE7461" w:rsidRPr="001E07BC" w:rsidRDefault="00AE7461" w:rsidP="00AE7461">
      <w:pPr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E7461" w:rsidRPr="001E07BC" w:rsidRDefault="00AE7461" w:rsidP="00AE7461">
      <w:pPr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7BC">
        <w:rPr>
          <w:rFonts w:ascii="Times New Roman" w:hAnsi="Times New Roman" w:cs="Times New Roman"/>
          <w:b/>
          <w:sz w:val="24"/>
          <w:szCs w:val="24"/>
        </w:rPr>
        <w:t>Кафедра «И</w:t>
      </w:r>
      <w:r>
        <w:rPr>
          <w:rFonts w:ascii="Times New Roman" w:hAnsi="Times New Roman" w:cs="Times New Roman"/>
          <w:b/>
          <w:sz w:val="24"/>
          <w:szCs w:val="24"/>
        </w:rPr>
        <w:t>нформационная системы и технологии» (ИУ</w:t>
      </w:r>
      <w:r w:rsidRPr="00201BF2">
        <w:rPr>
          <w:rFonts w:ascii="Times New Roman" w:hAnsi="Times New Roman" w:cs="Times New Roman"/>
          <w:b/>
          <w:sz w:val="24"/>
          <w:szCs w:val="24"/>
        </w:rPr>
        <w:t>3</w:t>
      </w:r>
      <w:r w:rsidRPr="001E07BC">
        <w:rPr>
          <w:rFonts w:ascii="Times New Roman" w:hAnsi="Times New Roman" w:cs="Times New Roman"/>
          <w:b/>
          <w:sz w:val="24"/>
          <w:szCs w:val="24"/>
        </w:rPr>
        <w:t>)</w:t>
      </w: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C3031F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Лабораторная работа № </w:t>
      </w:r>
      <w:r w:rsidRPr="00C3031F">
        <w:rPr>
          <w:rFonts w:ascii="Times New Roman" w:hAnsi="Times New Roman" w:cs="Times New Roman"/>
          <w:sz w:val="24"/>
          <w:szCs w:val="24"/>
        </w:rPr>
        <w:t>1</w:t>
      </w:r>
    </w:p>
    <w:p w:rsidR="00AE7461" w:rsidRPr="001E07BC" w:rsidRDefault="00AE7461" w:rsidP="00AE746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07BC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дисциплине:</w:t>
      </w:r>
      <w:r w:rsidRPr="001E07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C3031F">
        <w:rPr>
          <w:rFonts w:ascii="Times New Roman" w:hAnsi="Times New Roman" w:cs="Times New Roman"/>
          <w:sz w:val="24"/>
          <w:szCs w:val="24"/>
        </w:rPr>
        <w:t>Цифровая обработка изображений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AE7461" w:rsidRPr="001E07BC" w:rsidRDefault="00AE7461" w:rsidP="00AE7461">
      <w:pPr>
        <w:pStyle w:val="1"/>
        <w:spacing w:line="360" w:lineRule="auto"/>
        <w:ind w:left="0" w:right="-2"/>
        <w:jc w:val="center"/>
        <w:rPr>
          <w:sz w:val="24"/>
          <w:szCs w:val="24"/>
        </w:rPr>
      </w:pPr>
      <w:r w:rsidRPr="001E07BC">
        <w:rPr>
          <w:sz w:val="24"/>
          <w:szCs w:val="24"/>
        </w:rPr>
        <w:t>Тема: «</w:t>
      </w:r>
      <w:r w:rsidR="00C3031F">
        <w:rPr>
          <w:sz w:val="24"/>
          <w:szCs w:val="24"/>
        </w:rPr>
        <w:t>Распознавание объекта по форме</w:t>
      </w:r>
      <w:r>
        <w:rPr>
          <w:sz w:val="24"/>
          <w:szCs w:val="24"/>
        </w:rPr>
        <w:t>»</w:t>
      </w:r>
    </w:p>
    <w:p w:rsidR="00AE7461" w:rsidRPr="001E07BC" w:rsidRDefault="00AE7461" w:rsidP="00AE7461">
      <w:pPr>
        <w:pStyle w:val="1"/>
        <w:spacing w:line="360" w:lineRule="auto"/>
        <w:ind w:left="0" w:right="-2"/>
        <w:jc w:val="center"/>
        <w:rPr>
          <w:b/>
          <w:sz w:val="24"/>
          <w:szCs w:val="24"/>
        </w:rPr>
      </w:pPr>
    </w:p>
    <w:p w:rsidR="00AE7461" w:rsidRPr="001E07BC" w:rsidRDefault="00AE7461" w:rsidP="00AE746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rPr>
          <w:rFonts w:ascii="Times New Roman" w:hAnsi="Times New Roman" w:cs="Times New Roman"/>
          <w:sz w:val="24"/>
          <w:szCs w:val="24"/>
        </w:rPr>
      </w:pPr>
    </w:p>
    <w:p w:rsidR="00AE7461" w:rsidRDefault="00C3031F" w:rsidP="00C303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</w:t>
      </w:r>
      <w:r w:rsidR="00AE7461" w:rsidRPr="001E07BC">
        <w:rPr>
          <w:rFonts w:ascii="Times New Roman" w:hAnsi="Times New Roman" w:cs="Times New Roman"/>
          <w:sz w:val="24"/>
          <w:szCs w:val="24"/>
        </w:rPr>
        <w:t>Выполнил</w:t>
      </w:r>
      <w:r>
        <w:rPr>
          <w:rFonts w:ascii="Times New Roman" w:hAnsi="Times New Roman" w:cs="Times New Roman"/>
          <w:sz w:val="24"/>
          <w:szCs w:val="24"/>
        </w:rPr>
        <w:t>и</w:t>
      </w:r>
      <w:r w:rsidR="00AE7461" w:rsidRPr="001E07BC">
        <w:rPr>
          <w:rFonts w:ascii="Times New Roman" w:hAnsi="Times New Roman" w:cs="Times New Roman"/>
          <w:sz w:val="24"/>
          <w:szCs w:val="24"/>
        </w:rPr>
        <w:t xml:space="preserve">: </w:t>
      </w:r>
      <w:r w:rsidR="00AE7461">
        <w:rPr>
          <w:rFonts w:ascii="Times New Roman" w:hAnsi="Times New Roman" w:cs="Times New Roman"/>
          <w:sz w:val="24"/>
          <w:szCs w:val="24"/>
        </w:rPr>
        <w:t>Кисарева Н.Ю.</w:t>
      </w:r>
      <w:r>
        <w:rPr>
          <w:rFonts w:ascii="Times New Roman" w:hAnsi="Times New Roman" w:cs="Times New Roman"/>
          <w:sz w:val="24"/>
          <w:szCs w:val="24"/>
        </w:rPr>
        <w:t>, Быковский М.К.</w:t>
      </w:r>
    </w:p>
    <w:p w:rsidR="00AE7461" w:rsidRPr="001E07BC" w:rsidRDefault="00C3031F" w:rsidP="00AE7461">
      <w:pPr>
        <w:ind w:left="524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студенты группы ИУ3-22</w:t>
      </w:r>
      <w:r w:rsidR="00AE7461">
        <w:rPr>
          <w:rFonts w:ascii="Times New Roman" w:hAnsi="Times New Roman" w:cs="Times New Roman"/>
          <w:sz w:val="24"/>
          <w:szCs w:val="24"/>
        </w:rPr>
        <w:t>М</w:t>
      </w:r>
    </w:p>
    <w:p w:rsidR="00AE7461" w:rsidRDefault="00AE7461" w:rsidP="00AE7461">
      <w:pPr>
        <w:ind w:left="5245"/>
        <w:rPr>
          <w:rFonts w:ascii="Times New Roman" w:hAnsi="Times New Roman" w:cs="Times New Roman"/>
          <w:sz w:val="24"/>
          <w:szCs w:val="24"/>
        </w:rPr>
      </w:pPr>
    </w:p>
    <w:p w:rsidR="00AE7461" w:rsidRDefault="00AE7461" w:rsidP="00AE7461">
      <w:pPr>
        <w:ind w:left="5245"/>
        <w:rPr>
          <w:rFonts w:ascii="Times New Roman" w:hAnsi="Times New Roman" w:cs="Times New Roman"/>
          <w:sz w:val="24"/>
          <w:szCs w:val="24"/>
        </w:rPr>
      </w:pPr>
      <w:r w:rsidRPr="001E07BC">
        <w:rPr>
          <w:rFonts w:ascii="Times New Roman" w:hAnsi="Times New Roman" w:cs="Times New Roman"/>
          <w:sz w:val="24"/>
          <w:szCs w:val="24"/>
        </w:rPr>
        <w:t xml:space="preserve">Проверил: </w:t>
      </w:r>
      <w:proofErr w:type="spellStart"/>
      <w:r>
        <w:rPr>
          <w:rFonts w:ascii="Times New Roman" w:hAnsi="Times New Roman" w:cs="Times New Roman"/>
          <w:sz w:val="24"/>
          <w:szCs w:val="24"/>
        </w:rPr>
        <w:t>Алфимцев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А.Н.</w:t>
      </w:r>
    </w:p>
    <w:p w:rsidR="00AE7461" w:rsidRPr="001E07BC" w:rsidRDefault="00AE7461" w:rsidP="00AE7461">
      <w:pPr>
        <w:ind w:left="524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Профессор каф. ИУ3</w:t>
      </w:r>
    </w:p>
    <w:p w:rsidR="00AE7461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461" w:rsidRPr="001E07BC" w:rsidRDefault="00AE7461" w:rsidP="00AE7461">
      <w:pPr>
        <w:jc w:val="center"/>
        <w:rPr>
          <w:rFonts w:ascii="Times New Roman" w:hAnsi="Times New Roman" w:cs="Times New Roman"/>
          <w:sz w:val="24"/>
          <w:szCs w:val="24"/>
        </w:rPr>
      </w:pPr>
      <w:r w:rsidRPr="001E07BC">
        <w:rPr>
          <w:rFonts w:ascii="Times New Roman" w:hAnsi="Times New Roman" w:cs="Times New Roman"/>
          <w:sz w:val="24"/>
          <w:szCs w:val="24"/>
        </w:rPr>
        <w:t>Москва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sz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2018</w:t>
      </w:r>
      <w:r w:rsidRPr="001E07BC">
        <w:rPr>
          <w:rFonts w:ascii="Times New Roman" w:hAnsi="Times New Roman" w:cs="Times New Roman"/>
          <w:sz w:val="24"/>
          <w:szCs w:val="24"/>
        </w:rPr>
        <w:t xml:space="preserve"> г.</w:t>
      </w:r>
    </w:p>
    <w:p w:rsidR="00600947" w:rsidRDefault="00C3031F" w:rsidP="00C3031F">
      <w:pPr>
        <w:pStyle w:val="2"/>
      </w:pPr>
      <w:r>
        <w:lastRenderedPageBreak/>
        <w:t>Задание</w:t>
      </w:r>
    </w:p>
    <w:p w:rsidR="00C3031F" w:rsidRDefault="00C3031F" w:rsidP="00C3031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обучающую и тестовую выборки изображений двух фруктов у преподавателя.</w:t>
      </w:r>
    </w:p>
    <w:p w:rsidR="00C3031F" w:rsidRPr="003F09B3" w:rsidRDefault="00C3031F" w:rsidP="00C3031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F0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среде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Spyder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(сборка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F0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F0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языке</w:t>
      </w:r>
      <w:r w:rsidRPr="003F0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15A32">
        <w:rPr>
          <w:rFonts w:ascii="Times New Roman" w:hAnsi="Times New Roman" w:cs="Times New Roman"/>
          <w:sz w:val="28"/>
          <w:szCs w:val="28"/>
        </w:rPr>
        <w:t xml:space="preserve"> (3.5 </w:t>
      </w:r>
      <w:r>
        <w:rPr>
          <w:rFonts w:ascii="Times New Roman" w:hAnsi="Times New Roman" w:cs="Times New Roman"/>
          <w:sz w:val="28"/>
          <w:szCs w:val="28"/>
        </w:rPr>
        <w:t>и старше</w:t>
      </w:r>
      <w:r w:rsidRPr="00915A32">
        <w:rPr>
          <w:rFonts w:ascii="Times New Roman" w:hAnsi="Times New Roman" w:cs="Times New Roman"/>
          <w:sz w:val="28"/>
          <w:szCs w:val="28"/>
        </w:rPr>
        <w:t>)</w:t>
      </w:r>
      <w:r w:rsidRPr="003F0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создать проект и</w:t>
      </w:r>
      <w:r w:rsidRPr="00C06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подключить библиотеку </w:t>
      </w:r>
      <w:proofErr w:type="spellStart"/>
      <w:r w:rsidRPr="000A607A">
        <w:rPr>
          <w:rFonts w:ascii="Times New Roman" w:hAnsi="Times New Roman" w:cs="Times New Roman"/>
          <w:i/>
          <w:iCs/>
          <w:sz w:val="28"/>
          <w:szCs w:val="28"/>
        </w:rPr>
        <w:t>scikit-image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C3031F" w:rsidRDefault="00C3031F" w:rsidP="00C3031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программу по загрузке цифрового изображения.</w:t>
      </w:r>
    </w:p>
    <w:p w:rsidR="00C3031F" w:rsidRDefault="00C3031F" w:rsidP="00C3031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</w:t>
      </w:r>
      <w:r w:rsidR="00B479EC">
        <w:rPr>
          <w:rFonts w:ascii="Times New Roman" w:hAnsi="Times New Roman" w:cs="Times New Roman"/>
          <w:sz w:val="28"/>
          <w:szCs w:val="28"/>
        </w:rPr>
        <w:t>чить функцию обращения к пикселя</w:t>
      </w:r>
      <w:r>
        <w:rPr>
          <w:rFonts w:ascii="Times New Roman" w:hAnsi="Times New Roman" w:cs="Times New Roman"/>
          <w:sz w:val="28"/>
          <w:szCs w:val="28"/>
        </w:rPr>
        <w:t>м цифрового изображения.</w:t>
      </w:r>
    </w:p>
    <w:p w:rsidR="00C3031F" w:rsidRDefault="00C3031F" w:rsidP="00C3031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Запрограммировать формулу перевода цифрового изображения в полутоновой формат.</w:t>
      </w:r>
    </w:p>
    <w:p w:rsidR="00C3031F" w:rsidRDefault="00C3031F" w:rsidP="00C3031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Провести информационный поиск в Интернете по способам применения оператора выделения границ в соответствии с вариантом (В1: </w:t>
      </w:r>
      <w:proofErr w:type="spellStart"/>
      <w:r>
        <w:rPr>
          <w:rFonts w:ascii="Times New Roman" w:hAnsi="Times New Roman" w:cs="Times New Roman"/>
          <w:sz w:val="28"/>
          <w:szCs w:val="28"/>
        </w:rPr>
        <w:t>Кэнни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В2: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Прюитт</w:t>
      </w:r>
      <w:proofErr w:type="spellEnd"/>
      <w:r>
        <w:rPr>
          <w:rFonts w:ascii="Times New Roman" w:hAnsi="Times New Roman" w:cs="Times New Roman"/>
          <w:sz w:val="28"/>
          <w:szCs w:val="28"/>
        </w:rPr>
        <w:t>, В3: Робертс, В4:</w:t>
      </w:r>
      <w:r w:rsidRPr="00C8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Собель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В5: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Аверсон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В6: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Ротуэлл</w:t>
      </w:r>
      <w:proofErr w:type="spellEnd"/>
      <w:r>
        <w:rPr>
          <w:rFonts w:ascii="Times New Roman" w:hAnsi="Times New Roman" w:cs="Times New Roman"/>
          <w:sz w:val="28"/>
          <w:szCs w:val="28"/>
        </w:rPr>
        <w:t>). Разобраться, включить описание в отчет (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часть). </w:t>
      </w:r>
    </w:p>
    <w:p w:rsidR="00C3031F" w:rsidRDefault="00C3031F" w:rsidP="00C3031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Запрограммировать оператор выделения границ в соответствии с вариантом. Вариант - </w:t>
      </w:r>
      <w:proofErr w:type="spellStart"/>
      <w:r>
        <w:rPr>
          <w:rFonts w:ascii="Times New Roman" w:hAnsi="Times New Roman" w:cs="Times New Roman"/>
          <w:sz w:val="28"/>
          <w:szCs w:val="28"/>
        </w:rPr>
        <w:t>Кэнни</w:t>
      </w:r>
      <w:proofErr w:type="spellEnd"/>
    </w:p>
    <w:p w:rsidR="00C3031F" w:rsidRDefault="00C3031F" w:rsidP="00C3031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Запрограммировать работу программы распознавания фрукта в зависимости от формы объекта из обучающей выборки. Используемые фрукты – авокадо и яблоко</w:t>
      </w:r>
    </w:p>
    <w:p w:rsidR="00C3031F" w:rsidRDefault="00C3031F" w:rsidP="00C3031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Организовать и провести эксперимент на тестовой выборке. Вычислить ошибку первого и второго рода. </w:t>
      </w:r>
    </w:p>
    <w:p w:rsidR="00C3031F" w:rsidRDefault="00C3031F" w:rsidP="00C3031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04A5A">
        <w:rPr>
          <w:rFonts w:ascii="Times New Roman" w:hAnsi="Times New Roman" w:cs="Times New Roman"/>
          <w:sz w:val="28"/>
          <w:szCs w:val="28"/>
        </w:rPr>
        <w:t>Дать комментари</w:t>
      </w:r>
      <w:r>
        <w:rPr>
          <w:rFonts w:ascii="Times New Roman" w:hAnsi="Times New Roman" w:cs="Times New Roman"/>
          <w:sz w:val="28"/>
          <w:szCs w:val="28"/>
        </w:rPr>
        <w:t>й каждой строчке кода</w:t>
      </w:r>
    </w:p>
    <w:p w:rsidR="00C3031F" w:rsidRDefault="00C3031F" w:rsidP="00C3031F">
      <w:pPr>
        <w:rPr>
          <w:rFonts w:ascii="Times New Roman" w:hAnsi="Times New Roman" w:cs="Times New Roman"/>
          <w:sz w:val="28"/>
          <w:szCs w:val="28"/>
        </w:rPr>
      </w:pPr>
    </w:p>
    <w:p w:rsidR="00C3031F" w:rsidRDefault="00C3031F" w:rsidP="00C3031F">
      <w:pPr>
        <w:pStyle w:val="2"/>
      </w:pPr>
      <w:r>
        <w:t>Теоретическая часть</w:t>
      </w:r>
    </w:p>
    <w:p w:rsidR="00C3031F" w:rsidRPr="00C3031F" w:rsidRDefault="00C3031F" w:rsidP="00C3031F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C3031F">
        <w:rPr>
          <w:b/>
          <w:bCs/>
          <w:sz w:val="28"/>
          <w:szCs w:val="28"/>
        </w:rPr>
        <w:t xml:space="preserve">Оператор </w:t>
      </w:r>
      <w:proofErr w:type="spellStart"/>
      <w:r w:rsidRPr="00C3031F">
        <w:rPr>
          <w:b/>
          <w:bCs/>
          <w:sz w:val="28"/>
          <w:szCs w:val="28"/>
        </w:rPr>
        <w:t>Кэнни</w:t>
      </w:r>
      <w:proofErr w:type="spellEnd"/>
      <w:r w:rsidRPr="00C3031F">
        <w:rPr>
          <w:sz w:val="28"/>
          <w:szCs w:val="28"/>
        </w:rPr>
        <w:t> (</w:t>
      </w:r>
      <w:r w:rsidRPr="00C3031F">
        <w:rPr>
          <w:b/>
          <w:bCs/>
          <w:sz w:val="28"/>
          <w:szCs w:val="28"/>
        </w:rPr>
        <w:t xml:space="preserve">детектор границ </w:t>
      </w:r>
      <w:proofErr w:type="spellStart"/>
      <w:r w:rsidRPr="00C3031F">
        <w:rPr>
          <w:b/>
          <w:bCs/>
          <w:sz w:val="28"/>
          <w:szCs w:val="28"/>
        </w:rPr>
        <w:t>Кэнни</w:t>
      </w:r>
      <w:proofErr w:type="spellEnd"/>
      <w:r w:rsidRPr="00C3031F">
        <w:rPr>
          <w:sz w:val="28"/>
          <w:szCs w:val="28"/>
        </w:rPr>
        <w:t>, </w:t>
      </w:r>
      <w:r w:rsidRPr="00C3031F">
        <w:rPr>
          <w:b/>
          <w:bCs/>
          <w:sz w:val="28"/>
          <w:szCs w:val="28"/>
        </w:rPr>
        <w:t xml:space="preserve">алгоритм </w:t>
      </w:r>
      <w:proofErr w:type="spellStart"/>
      <w:r w:rsidRPr="00C3031F">
        <w:rPr>
          <w:b/>
          <w:bCs/>
          <w:sz w:val="28"/>
          <w:szCs w:val="28"/>
        </w:rPr>
        <w:t>Кэнни</w:t>
      </w:r>
      <w:proofErr w:type="spellEnd"/>
      <w:r w:rsidRPr="00C3031F">
        <w:rPr>
          <w:sz w:val="28"/>
          <w:szCs w:val="28"/>
        </w:rPr>
        <w:t>) в дисциплине </w:t>
      </w:r>
      <w:hyperlink r:id="rId6" w:tooltip="Компьютерное зрение" w:history="1">
        <w:r w:rsidRPr="00C3031F">
          <w:rPr>
            <w:rStyle w:val="a5"/>
            <w:rFonts w:eastAsiaTheme="majorEastAsia"/>
            <w:color w:val="auto"/>
            <w:sz w:val="28"/>
            <w:szCs w:val="28"/>
            <w:u w:val="none"/>
          </w:rPr>
          <w:t>компьютерного зрения</w:t>
        </w:r>
      </w:hyperlink>
      <w:r w:rsidRPr="00C3031F">
        <w:rPr>
          <w:sz w:val="28"/>
          <w:szCs w:val="28"/>
        </w:rPr>
        <w:t> — оператор </w:t>
      </w:r>
      <w:hyperlink r:id="rId7" w:tooltip="Выделение границ" w:history="1">
        <w:r w:rsidRPr="00C3031F">
          <w:rPr>
            <w:rStyle w:val="a5"/>
            <w:rFonts w:eastAsiaTheme="majorEastAsia"/>
            <w:color w:val="auto"/>
            <w:sz w:val="28"/>
            <w:szCs w:val="28"/>
            <w:u w:val="none"/>
          </w:rPr>
          <w:t>обнаружения границ</w:t>
        </w:r>
      </w:hyperlink>
      <w:r w:rsidRPr="00C3031F">
        <w:rPr>
          <w:sz w:val="28"/>
          <w:szCs w:val="28"/>
        </w:rPr>
        <w:t> изображения. Был разработан в </w:t>
      </w:r>
      <w:hyperlink r:id="rId8" w:tooltip="1986 год" w:history="1">
        <w:r w:rsidRPr="00C3031F">
          <w:rPr>
            <w:rStyle w:val="a5"/>
            <w:rFonts w:eastAsiaTheme="majorEastAsia"/>
            <w:color w:val="auto"/>
            <w:sz w:val="28"/>
            <w:szCs w:val="28"/>
            <w:u w:val="none"/>
          </w:rPr>
          <w:t>1986 году</w:t>
        </w:r>
      </w:hyperlink>
      <w:r w:rsidRPr="00C3031F">
        <w:rPr>
          <w:sz w:val="28"/>
          <w:szCs w:val="28"/>
        </w:rPr>
        <w:t> </w:t>
      </w:r>
      <w:hyperlink r:id="rId9" w:tooltip="Кэнни, Джон (страница отсутствует)" w:history="1">
        <w:r w:rsidRPr="00C3031F">
          <w:rPr>
            <w:rStyle w:val="a5"/>
            <w:rFonts w:eastAsiaTheme="majorEastAsia"/>
            <w:color w:val="auto"/>
            <w:sz w:val="28"/>
            <w:szCs w:val="28"/>
            <w:u w:val="none"/>
          </w:rPr>
          <w:t xml:space="preserve">Джоном </w:t>
        </w:r>
        <w:proofErr w:type="spellStart"/>
        <w:r w:rsidRPr="00C3031F">
          <w:rPr>
            <w:rStyle w:val="a5"/>
            <w:rFonts w:eastAsiaTheme="majorEastAsia"/>
            <w:color w:val="auto"/>
            <w:sz w:val="28"/>
            <w:szCs w:val="28"/>
            <w:u w:val="none"/>
          </w:rPr>
          <w:t>Кэнни</w:t>
        </w:r>
        <w:proofErr w:type="spellEnd"/>
      </w:hyperlink>
      <w:r w:rsidRPr="00C3031F">
        <w:rPr>
          <w:sz w:val="28"/>
          <w:szCs w:val="28"/>
        </w:rPr>
        <w:t> (</w:t>
      </w:r>
      <w:hyperlink r:id="rId10" w:tooltip="Английский язык" w:history="1">
        <w:r w:rsidRPr="00C3031F">
          <w:rPr>
            <w:rStyle w:val="a5"/>
            <w:rFonts w:eastAsiaTheme="majorEastAsia"/>
            <w:color w:val="auto"/>
            <w:sz w:val="28"/>
            <w:szCs w:val="28"/>
            <w:u w:val="none"/>
          </w:rPr>
          <w:t>англ.</w:t>
        </w:r>
      </w:hyperlink>
      <w:r w:rsidRPr="00C3031F">
        <w:rPr>
          <w:sz w:val="28"/>
          <w:szCs w:val="28"/>
        </w:rPr>
        <w:t> </w:t>
      </w:r>
      <w:proofErr w:type="spellStart"/>
      <w:r w:rsidRPr="00C3031F">
        <w:rPr>
          <w:i/>
          <w:iCs/>
          <w:sz w:val="28"/>
          <w:szCs w:val="28"/>
        </w:rPr>
        <w:fldChar w:fldCharType="begin"/>
      </w:r>
      <w:r w:rsidRPr="00C3031F">
        <w:rPr>
          <w:i/>
          <w:iCs/>
          <w:sz w:val="28"/>
          <w:szCs w:val="28"/>
        </w:rPr>
        <w:instrText xml:space="preserve"> HYPERLINK "https://en.wikipedia.org/wiki/John_F._Canny" \o "en:John F. Canny" </w:instrText>
      </w:r>
      <w:r w:rsidRPr="00C3031F">
        <w:rPr>
          <w:i/>
          <w:iCs/>
          <w:sz w:val="28"/>
          <w:szCs w:val="28"/>
        </w:rPr>
        <w:fldChar w:fldCharType="separate"/>
      </w:r>
      <w:r w:rsidRPr="00C3031F">
        <w:rPr>
          <w:rStyle w:val="a5"/>
          <w:rFonts w:eastAsiaTheme="majorEastAsia"/>
          <w:i/>
          <w:iCs/>
          <w:color w:val="auto"/>
          <w:sz w:val="28"/>
          <w:szCs w:val="28"/>
          <w:u w:val="none"/>
        </w:rPr>
        <w:t>John</w:t>
      </w:r>
      <w:proofErr w:type="spellEnd"/>
      <w:r w:rsidRPr="00C3031F">
        <w:rPr>
          <w:rStyle w:val="a5"/>
          <w:rFonts w:eastAsiaTheme="majorEastAsia"/>
          <w:i/>
          <w:iCs/>
          <w:color w:val="auto"/>
          <w:sz w:val="28"/>
          <w:szCs w:val="28"/>
          <w:u w:val="none"/>
        </w:rPr>
        <w:t xml:space="preserve"> F. </w:t>
      </w:r>
      <w:proofErr w:type="spellStart"/>
      <w:r w:rsidRPr="00C3031F">
        <w:rPr>
          <w:rStyle w:val="a5"/>
          <w:rFonts w:eastAsiaTheme="majorEastAsia"/>
          <w:i/>
          <w:iCs/>
          <w:color w:val="auto"/>
          <w:sz w:val="28"/>
          <w:szCs w:val="28"/>
          <w:u w:val="none"/>
        </w:rPr>
        <w:t>Canny</w:t>
      </w:r>
      <w:proofErr w:type="spellEnd"/>
      <w:r w:rsidRPr="00C3031F">
        <w:rPr>
          <w:i/>
          <w:iCs/>
          <w:sz w:val="28"/>
          <w:szCs w:val="28"/>
        </w:rPr>
        <w:fldChar w:fldCharType="end"/>
      </w:r>
      <w:r w:rsidRPr="00C3031F">
        <w:rPr>
          <w:sz w:val="28"/>
          <w:szCs w:val="28"/>
        </w:rPr>
        <w:t>) и использует многоступенчатый </w:t>
      </w:r>
      <w:proofErr w:type="spellStart"/>
      <w:r w:rsidRPr="00C3031F">
        <w:rPr>
          <w:sz w:val="28"/>
          <w:szCs w:val="28"/>
        </w:rPr>
        <w:fldChar w:fldCharType="begin"/>
      </w:r>
      <w:r w:rsidRPr="00C3031F">
        <w:rPr>
          <w:sz w:val="28"/>
          <w:szCs w:val="28"/>
        </w:rPr>
        <w:instrText xml:space="preserve"> HYPERLINK "https://ru.wikipedia.org/wiki/%D0%90%D0%BB%D0%B3%D0%BE%D1%80%D0%B8%D1%82%D0%BC" \o "Алгоритм" </w:instrText>
      </w:r>
      <w:r w:rsidRPr="00C3031F">
        <w:rPr>
          <w:sz w:val="28"/>
          <w:szCs w:val="28"/>
        </w:rPr>
        <w:fldChar w:fldCharType="separate"/>
      </w:r>
      <w:r w:rsidRPr="00C3031F">
        <w:rPr>
          <w:rStyle w:val="a5"/>
          <w:rFonts w:eastAsiaTheme="majorEastAsia"/>
          <w:color w:val="auto"/>
          <w:sz w:val="28"/>
          <w:szCs w:val="28"/>
          <w:u w:val="none"/>
        </w:rPr>
        <w:t>алгоритм</w:t>
      </w:r>
      <w:r w:rsidRPr="00C3031F">
        <w:rPr>
          <w:sz w:val="28"/>
          <w:szCs w:val="28"/>
        </w:rPr>
        <w:fldChar w:fldCharType="end"/>
      </w:r>
      <w:r w:rsidRPr="00C3031F">
        <w:rPr>
          <w:sz w:val="28"/>
          <w:szCs w:val="28"/>
        </w:rPr>
        <w:t>для</w:t>
      </w:r>
      <w:proofErr w:type="spellEnd"/>
      <w:r w:rsidRPr="00C3031F">
        <w:rPr>
          <w:sz w:val="28"/>
          <w:szCs w:val="28"/>
        </w:rPr>
        <w:t xml:space="preserve"> обнаружения широкого спектра границ в изображениях.</w:t>
      </w:r>
    </w:p>
    <w:p w:rsidR="00C3031F" w:rsidRPr="00C3031F" w:rsidRDefault="00C3031F" w:rsidP="00C3031F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proofErr w:type="spellStart"/>
      <w:r w:rsidRPr="00C3031F">
        <w:rPr>
          <w:sz w:val="28"/>
          <w:szCs w:val="28"/>
        </w:rPr>
        <w:t>Кэнни</w:t>
      </w:r>
      <w:proofErr w:type="spellEnd"/>
      <w:r w:rsidRPr="00C3031F">
        <w:rPr>
          <w:sz w:val="28"/>
          <w:szCs w:val="28"/>
        </w:rPr>
        <w:t xml:space="preserve"> изучил математическую проблему получения </w:t>
      </w:r>
      <w:hyperlink r:id="rId11" w:tooltip="Фильтр (информатика)" w:history="1">
        <w:r w:rsidRPr="00C3031F">
          <w:rPr>
            <w:rStyle w:val="a5"/>
            <w:rFonts w:eastAsiaTheme="majorEastAsia"/>
            <w:color w:val="auto"/>
            <w:sz w:val="28"/>
            <w:szCs w:val="28"/>
            <w:u w:val="none"/>
          </w:rPr>
          <w:t>фильтра</w:t>
        </w:r>
      </w:hyperlink>
      <w:r w:rsidRPr="00C3031F">
        <w:rPr>
          <w:sz w:val="28"/>
          <w:szCs w:val="28"/>
        </w:rPr>
        <w:t xml:space="preserve">, оптимального по критериям выделения, локализации и минимизации нескольких откликов одного края. Он показал, что искомый фильтр является суммой четырёх экспонент. Он также показал, что этот фильтр может быть хорошо приближен первой производной </w:t>
      </w:r>
      <w:proofErr w:type="spellStart"/>
      <w:r w:rsidRPr="00C3031F">
        <w:rPr>
          <w:sz w:val="28"/>
          <w:szCs w:val="28"/>
        </w:rPr>
        <w:t>Гауссианы</w:t>
      </w:r>
      <w:proofErr w:type="spellEnd"/>
      <w:r w:rsidRPr="00C3031F">
        <w:rPr>
          <w:sz w:val="28"/>
          <w:szCs w:val="28"/>
        </w:rPr>
        <w:t xml:space="preserve">. </w:t>
      </w:r>
      <w:proofErr w:type="spellStart"/>
      <w:r w:rsidRPr="00C3031F">
        <w:rPr>
          <w:sz w:val="28"/>
          <w:szCs w:val="28"/>
        </w:rPr>
        <w:t>Кэнни</w:t>
      </w:r>
      <w:proofErr w:type="spellEnd"/>
      <w:r w:rsidRPr="00C3031F">
        <w:rPr>
          <w:sz w:val="28"/>
          <w:szCs w:val="28"/>
        </w:rPr>
        <w:t xml:space="preserve"> ввёл понятие </w:t>
      </w:r>
      <w:r w:rsidRPr="00C3031F">
        <w:rPr>
          <w:i/>
          <w:iCs/>
          <w:sz w:val="28"/>
          <w:szCs w:val="28"/>
        </w:rPr>
        <w:t xml:space="preserve">подавления </w:t>
      </w:r>
      <w:proofErr w:type="spellStart"/>
      <w:r w:rsidRPr="00C3031F">
        <w:rPr>
          <w:i/>
          <w:iCs/>
          <w:sz w:val="28"/>
          <w:szCs w:val="28"/>
        </w:rPr>
        <w:t>немаксимумов</w:t>
      </w:r>
      <w:proofErr w:type="spellEnd"/>
      <w:r w:rsidRPr="00C3031F">
        <w:rPr>
          <w:sz w:val="28"/>
          <w:szCs w:val="28"/>
        </w:rPr>
        <w:t> (</w:t>
      </w:r>
      <w:hyperlink r:id="rId12" w:tooltip="Английский язык" w:history="1">
        <w:r w:rsidRPr="00C3031F">
          <w:rPr>
            <w:rStyle w:val="a5"/>
            <w:rFonts w:eastAsiaTheme="majorEastAsia"/>
            <w:color w:val="auto"/>
            <w:sz w:val="28"/>
            <w:szCs w:val="28"/>
            <w:u w:val="none"/>
          </w:rPr>
          <w:t>англ.</w:t>
        </w:r>
      </w:hyperlink>
      <w:r w:rsidRPr="00C3031F">
        <w:rPr>
          <w:sz w:val="28"/>
          <w:szCs w:val="28"/>
        </w:rPr>
        <w:t> </w:t>
      </w:r>
      <w:r w:rsidRPr="00C3031F">
        <w:rPr>
          <w:i/>
          <w:iCs/>
          <w:sz w:val="28"/>
          <w:szCs w:val="28"/>
          <w:lang w:val="en"/>
        </w:rPr>
        <w:t>Non</w:t>
      </w:r>
      <w:r w:rsidRPr="00C3031F">
        <w:rPr>
          <w:i/>
          <w:iCs/>
          <w:sz w:val="28"/>
          <w:szCs w:val="28"/>
        </w:rPr>
        <w:t>-</w:t>
      </w:r>
      <w:r w:rsidRPr="00C3031F">
        <w:rPr>
          <w:i/>
          <w:iCs/>
          <w:sz w:val="28"/>
          <w:szCs w:val="28"/>
          <w:lang w:val="en"/>
        </w:rPr>
        <w:t>Maximum</w:t>
      </w:r>
      <w:r w:rsidRPr="00C3031F">
        <w:rPr>
          <w:i/>
          <w:iCs/>
          <w:sz w:val="28"/>
          <w:szCs w:val="28"/>
        </w:rPr>
        <w:t xml:space="preserve"> </w:t>
      </w:r>
      <w:r w:rsidRPr="00C3031F">
        <w:rPr>
          <w:i/>
          <w:iCs/>
          <w:sz w:val="28"/>
          <w:szCs w:val="28"/>
          <w:lang w:val="en"/>
        </w:rPr>
        <w:t>Suppression</w:t>
      </w:r>
      <w:r w:rsidRPr="00C3031F">
        <w:rPr>
          <w:sz w:val="28"/>
          <w:szCs w:val="28"/>
        </w:rPr>
        <w:t>), которое означает, что </w:t>
      </w:r>
      <w:hyperlink r:id="rId13" w:tooltip="Пиксель" w:history="1">
        <w:r w:rsidRPr="00C3031F">
          <w:rPr>
            <w:rStyle w:val="a5"/>
            <w:rFonts w:eastAsiaTheme="majorEastAsia"/>
            <w:color w:val="auto"/>
            <w:sz w:val="28"/>
            <w:szCs w:val="28"/>
            <w:u w:val="none"/>
          </w:rPr>
          <w:t>пикселями</w:t>
        </w:r>
      </w:hyperlink>
      <w:r w:rsidRPr="00C3031F">
        <w:rPr>
          <w:sz w:val="28"/>
          <w:szCs w:val="28"/>
        </w:rPr>
        <w:t> границ объявляются пиксели, в которых достигается локальный максимум градиента в направлении вектора градиента.</w:t>
      </w:r>
    </w:p>
    <w:p w:rsidR="00C3031F" w:rsidRPr="00C3031F" w:rsidRDefault="00C3031F" w:rsidP="00C3031F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C3031F">
        <w:rPr>
          <w:sz w:val="28"/>
          <w:szCs w:val="28"/>
        </w:rPr>
        <w:t xml:space="preserve">Хотя его работа была проведена на заре компьютерного зрения, детектор границ </w:t>
      </w:r>
      <w:proofErr w:type="spellStart"/>
      <w:r w:rsidRPr="00C3031F">
        <w:rPr>
          <w:sz w:val="28"/>
          <w:szCs w:val="28"/>
        </w:rPr>
        <w:t>Кэнни</w:t>
      </w:r>
      <w:proofErr w:type="spellEnd"/>
      <w:r w:rsidRPr="00C3031F">
        <w:rPr>
          <w:sz w:val="28"/>
          <w:szCs w:val="28"/>
        </w:rPr>
        <w:t xml:space="preserve"> до сих пор является одним из лучших детекторов. Кроме </w:t>
      </w:r>
      <w:r w:rsidRPr="00C3031F">
        <w:rPr>
          <w:sz w:val="28"/>
          <w:szCs w:val="28"/>
        </w:rPr>
        <w:lastRenderedPageBreak/>
        <w:t xml:space="preserve">особенных частных случаев трудно найти детектор, который бы работал существенно лучше, чем детектор </w:t>
      </w:r>
      <w:proofErr w:type="spellStart"/>
      <w:r w:rsidRPr="00C3031F">
        <w:rPr>
          <w:sz w:val="28"/>
          <w:szCs w:val="28"/>
        </w:rPr>
        <w:t>Кэнни</w:t>
      </w:r>
      <w:proofErr w:type="spellEnd"/>
      <w:r w:rsidRPr="00C3031F">
        <w:rPr>
          <w:sz w:val="28"/>
          <w:szCs w:val="28"/>
        </w:rPr>
        <w:t>.</w:t>
      </w:r>
    </w:p>
    <w:p w:rsidR="00C3031F" w:rsidRPr="00C3031F" w:rsidRDefault="00C3031F" w:rsidP="00C3031F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</w:t>
      </w:r>
      <w:proofErr w:type="spellStart"/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>Кэнни</w:t>
      </w:r>
      <w:proofErr w:type="spellEnd"/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разработать оптимальный алгоритм обнаружения границ, удовлетворяющий трём критериям:</w:t>
      </w:r>
    </w:p>
    <w:p w:rsidR="00C3031F" w:rsidRPr="00C3031F" w:rsidRDefault="00C3031F" w:rsidP="00C3031F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>хорошее обнаружение (</w:t>
      </w:r>
      <w:proofErr w:type="spellStart"/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>Кэнни</w:t>
      </w:r>
      <w:proofErr w:type="spellEnd"/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трактовал это свойство как повышение отношения </w:t>
      </w:r>
      <w:hyperlink r:id="rId14" w:tooltip="Сигнал" w:history="1">
        <w:r w:rsidRPr="00C3031F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сигнал</w:t>
        </w:r>
      </w:hyperlink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hyperlink r:id="rId15" w:tooltip="Цифровой шум изображения" w:history="1">
        <w:r w:rsidRPr="00C3031F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шум</w:t>
        </w:r>
      </w:hyperlink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C3031F" w:rsidRPr="00C3031F" w:rsidRDefault="00C3031F" w:rsidP="00C3031F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>хорошая локализация (правильное определение положения границы);</w:t>
      </w:r>
    </w:p>
    <w:p w:rsidR="00C3031F" w:rsidRPr="00C3031F" w:rsidRDefault="00C3031F" w:rsidP="00C3031F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>единственный отклик на одну границу.</w:t>
      </w:r>
    </w:p>
    <w:p w:rsidR="00C3031F" w:rsidRPr="00C3031F" w:rsidRDefault="00C3031F" w:rsidP="00C3031F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>Из этих критериев затем строилась целевая функция стоимости ошибок, минимизацией которой находится «оптимальный» линейный оператор для свёртки с изображением.</w:t>
      </w:r>
    </w:p>
    <w:p w:rsidR="00C3031F" w:rsidRPr="00C3031F" w:rsidRDefault="00C3031F" w:rsidP="00C3031F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 детектора границ не ограничивается вычислением </w:t>
      </w:r>
      <w:hyperlink r:id="rId16" w:tooltip="Градиент" w:history="1">
        <w:r w:rsidRPr="00C3031F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градиента</w:t>
        </w:r>
      </w:hyperlink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сглаженного изображения. В контуре границы оставляются только точки максимума градиента изображения, а не максимальные точки, лежащие рядом с границей, удаляются. Здесь также используется информация о направлении границы для того, чтобы удалять точки именно рядом с границей и не разрывать саму границу вблизи локальных максимумов градиента. Затем с помощью двух порогов удаляются слабые границы. Фрагмент границы при этом обрабатывается как целое. Если значение градиента где-нибудь на прослеживаемом фрагменте превысит верхний порог, то этот фрагмент остается также «допустимой» границей и в тех местах, где значение градиента падает ниже этого порога, </w:t>
      </w:r>
      <w:proofErr w:type="gramStart"/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>до тех пор пока</w:t>
      </w:r>
      <w:proofErr w:type="gramEnd"/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она не станет ниже нижнего порога. Если же на всем фрагменте нет ни одной точки со значением большим верхнего порога, то он удаляется. Такой </w:t>
      </w:r>
      <w:hyperlink r:id="rId17" w:tooltip="Гистерезис" w:history="1">
        <w:r w:rsidRPr="00C3031F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гистерезис</w:t>
        </w:r>
      </w:hyperlink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позволяет снизить число разрывов в выходных границах. Включение в алгоритм </w:t>
      </w:r>
      <w:proofErr w:type="spellStart"/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>Кэнни</w:t>
      </w:r>
      <w:proofErr w:type="spellEnd"/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шумоподавления с одной стороны повышает устойчивость результатов, а с другой — увеличивает вычислительные затраты и приводит к искажению и даже потере подробностей границ. Так, например, таким алгоритмом скругляются углы объектов и разрушаются границы в точках соединений.</w:t>
      </w:r>
    </w:p>
    <w:p w:rsidR="00C3031F" w:rsidRPr="00C3031F" w:rsidRDefault="00C3031F" w:rsidP="00C3031F">
      <w:pPr>
        <w:pStyle w:val="2"/>
        <w:pBdr>
          <w:bottom w:val="single" w:sz="6" w:space="0" w:color="A2A9B1"/>
        </w:pBdr>
        <w:shd w:val="clear" w:color="auto" w:fill="FFFFFF"/>
        <w:spacing w:before="240" w:after="6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3031F"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  <w:t>Основные этапы алгоритма</w:t>
      </w:r>
    </w:p>
    <w:p w:rsidR="00C3031F" w:rsidRPr="00C3031F" w:rsidRDefault="00C3031F" w:rsidP="00C3031F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3031F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Сглаживание.</w:t>
      </w:r>
      <w:r w:rsidRPr="00C303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Размытие изображения для удаления шума. Оператор </w:t>
      </w:r>
      <w:proofErr w:type="spellStart"/>
      <w:r w:rsidRPr="00C3031F">
        <w:rPr>
          <w:rFonts w:ascii="Times New Roman" w:hAnsi="Times New Roman" w:cs="Times New Roman"/>
          <w:sz w:val="28"/>
          <w:szCs w:val="28"/>
          <w:shd w:val="clear" w:color="auto" w:fill="FFFFFF"/>
        </w:rPr>
        <w:t>Кэнни</w:t>
      </w:r>
      <w:proofErr w:type="spellEnd"/>
      <w:r w:rsidRPr="00C303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использует фильтр, который может быть хорошо приближен к первой производной </w:t>
      </w:r>
      <w:proofErr w:type="spellStart"/>
      <w:r w:rsidRPr="00C3031F">
        <w:rPr>
          <w:rFonts w:ascii="Times New Roman" w:hAnsi="Times New Roman" w:cs="Times New Roman"/>
          <w:sz w:val="28"/>
          <w:szCs w:val="28"/>
          <w:shd w:val="clear" w:color="auto" w:fill="FFFFFF"/>
        </w:rPr>
        <w:t>гауссианы</w:t>
      </w:r>
      <w:proofErr w:type="spellEnd"/>
      <w:r w:rsidRPr="00C3031F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  <w:r w:rsidRPr="00C3031F">
        <w:rPr>
          <w:rStyle w:val="mwe-math-mathml-inline"/>
          <w:rFonts w:ascii="Times New Roman" w:hAnsi="Times New Roman" w:cs="Times New Roman"/>
          <w:vanish/>
          <w:sz w:val="28"/>
          <w:szCs w:val="28"/>
          <w:shd w:val="clear" w:color="auto" w:fill="FFFFFF"/>
        </w:rPr>
        <w:t>{\displaystyle \sigma }</w:t>
      </w:r>
      <w:r w:rsidRPr="00C3031F">
        <w:rPr>
          <w:rStyle w:val="mwe-math-mathml-inline"/>
          <w:rFonts w:ascii="Times New Roman" w:hAnsi="Times New Roman" w:cs="Times New Roman"/>
          <w:sz w:val="28"/>
          <w:szCs w:val="28"/>
          <w:shd w:val="clear" w:color="auto" w:fill="FFFFFF"/>
        </w:rPr>
        <w:t>σ</w:t>
      </w:r>
      <w:r w:rsidRPr="00C3031F">
        <w:rPr>
          <w:rFonts w:ascii="Times New Roman" w:hAnsi="Times New Roman" w:cs="Times New Roman"/>
          <w:sz w:val="28"/>
          <w:szCs w:val="28"/>
          <w:shd w:val="clear" w:color="auto" w:fill="FFFFFF"/>
        </w:rPr>
        <w:t> = 1.4:</w:t>
      </w:r>
    </w:p>
    <w:p w:rsidR="00C3031F" w:rsidRPr="00C3031F" w:rsidRDefault="00C3031F" w:rsidP="00C3031F">
      <w:pPr>
        <w:jc w:val="both"/>
        <w:rPr>
          <w:rFonts w:ascii="Times New Roman" w:hAnsi="Times New Roman" w:cs="Times New Roman"/>
          <w:sz w:val="28"/>
          <w:szCs w:val="28"/>
        </w:rPr>
      </w:pPr>
      <w:r w:rsidRPr="00C303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94ED8A" wp14:editId="3093AE24">
            <wp:extent cx="2859290" cy="12085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917" t="28318" r="72561" b="59611"/>
                    <a:stretch/>
                  </pic:blipFill>
                  <pic:spPr bwMode="auto">
                    <a:xfrm>
                      <a:off x="0" y="0"/>
                      <a:ext cx="2896341" cy="1224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31F" w:rsidRPr="00C3031F" w:rsidRDefault="00C3031F" w:rsidP="00C3031F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3031F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lastRenderedPageBreak/>
        <w:t>Поиск градиентов.</w:t>
      </w:r>
      <w:r w:rsidRPr="00C303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Границы отмечаются там, где градиент изображения приобретает максимальное значение. Они могут иметь различное направление, поэтому алгоритм </w:t>
      </w:r>
      <w:proofErr w:type="spellStart"/>
      <w:r w:rsidRPr="00C3031F">
        <w:rPr>
          <w:rFonts w:ascii="Times New Roman" w:hAnsi="Times New Roman" w:cs="Times New Roman"/>
          <w:sz w:val="28"/>
          <w:szCs w:val="28"/>
          <w:shd w:val="clear" w:color="auto" w:fill="FFFFFF"/>
        </w:rPr>
        <w:t>Кэнни</w:t>
      </w:r>
      <w:proofErr w:type="spellEnd"/>
      <w:r w:rsidRPr="00C303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использует четыре фильтра для обнаружения горизонтальных, вертикальных и диагональных ребер в размытом изображении.</w:t>
      </w:r>
    </w:p>
    <w:p w:rsidR="00C3031F" w:rsidRPr="00C3031F" w:rsidRDefault="00C3031F" w:rsidP="00C3031F">
      <w:pPr>
        <w:jc w:val="both"/>
        <w:rPr>
          <w:rFonts w:ascii="Times New Roman" w:hAnsi="Times New Roman" w:cs="Times New Roman"/>
          <w:sz w:val="28"/>
          <w:szCs w:val="28"/>
        </w:rPr>
      </w:pPr>
      <w:r w:rsidRPr="00C303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937378" wp14:editId="22E941AD">
            <wp:extent cx="2136466" cy="10098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846" t="45063" r="79521" b="46561"/>
                    <a:stretch/>
                  </pic:blipFill>
                  <pic:spPr bwMode="auto">
                    <a:xfrm>
                      <a:off x="0" y="0"/>
                      <a:ext cx="2136466" cy="100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31F" w:rsidRPr="00C3031F" w:rsidRDefault="00C3031F" w:rsidP="00C3031F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>Угол направления вектора градиента округляется и может принимать такие значения: 0, 45, 90, 135.</w:t>
      </w:r>
    </w:p>
    <w:p w:rsidR="00C3031F" w:rsidRPr="00C3031F" w:rsidRDefault="00C3031F" w:rsidP="00C3031F">
      <w:pPr>
        <w:shd w:val="clear" w:color="auto" w:fill="F8F9FA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3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33954" cy="1885950"/>
            <wp:effectExtent l="0" t="0" r="9525" b="0"/>
            <wp:docPr id="14" name="Рисунок 14" descr="https://upload.wikimedia.org/wikipedia/commons/thumb/0/0c/Semicirc.jpg/300px-Semicirc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upload.wikimedia.org/wikipedia/commons/thumb/0/0c/Semicirc.jpg/300px-Semicirc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748" cy="188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31F" w:rsidRPr="00C3031F" w:rsidRDefault="00C3031F" w:rsidP="00C3031F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31F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Подавление </w:t>
      </w:r>
      <w:proofErr w:type="spellStart"/>
      <w:r w:rsidRPr="00C3031F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немаксимумов</w:t>
      </w:r>
      <w:proofErr w:type="spellEnd"/>
      <w:r w:rsidRPr="00C3031F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> Только локальные максимумы отмечаются как границы.</w:t>
      </w:r>
    </w:p>
    <w:p w:rsidR="00C3031F" w:rsidRPr="00C3031F" w:rsidRDefault="00C3031F" w:rsidP="00C3031F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31F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Двойная пороговая фильтрация.</w:t>
      </w:r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Потенциальные границы определяются порогами.</w:t>
      </w:r>
    </w:p>
    <w:p w:rsidR="00C3031F" w:rsidRPr="00C3031F" w:rsidRDefault="00C3031F" w:rsidP="00C3031F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31F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Трассировка области неоднозначности.</w:t>
      </w:r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> Итоговые границы определяются путём подавления всех краёв, не связанных с определенными (сильными) границами.</w:t>
      </w:r>
    </w:p>
    <w:p w:rsidR="00C3031F" w:rsidRPr="00C3031F" w:rsidRDefault="00C3031F" w:rsidP="00C3031F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31F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 применением детектора обычно преобразуют изображение в оттенки серого, чтобы уменьшить вычислительные затраты. Этот этап характерен для многих методов обработки изображений.</w:t>
      </w:r>
    </w:p>
    <w:p w:rsidR="00C3031F" w:rsidRDefault="00C3031F" w:rsidP="00C3031F">
      <w:pPr>
        <w:jc w:val="both"/>
      </w:pPr>
    </w:p>
    <w:p w:rsidR="00FA6FFB" w:rsidRDefault="00FA6FFB" w:rsidP="00FA6FFB">
      <w:pPr>
        <w:pStyle w:val="2"/>
      </w:pPr>
      <w:r>
        <w:lastRenderedPageBreak/>
        <w:t>Диаграмма структуры программы</w:t>
      </w:r>
    </w:p>
    <w:p w:rsidR="00FA6FFB" w:rsidRPr="00373161" w:rsidRDefault="00373161" w:rsidP="0037316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C8CF84" wp14:editId="7031CA53">
            <wp:extent cx="3276600" cy="4838700"/>
            <wp:effectExtent l="0" t="0" r="508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FB" w:rsidRDefault="00FA6FFB" w:rsidP="00FA6FFB">
      <w:pPr>
        <w:pStyle w:val="2"/>
      </w:pPr>
      <w:r>
        <w:t>Интерфейс и основные шаги работы программы</w:t>
      </w:r>
    </w:p>
    <w:p w:rsidR="00FA6FFB" w:rsidRPr="00FA6FFB" w:rsidRDefault="00B479EC" w:rsidP="00FA6FFB">
      <w:r>
        <w:t>В результате работы программы мы</w:t>
      </w:r>
      <w:r w:rsidR="00560097">
        <w:t xml:space="preserve"> получаем следующий результат:</w:t>
      </w:r>
    </w:p>
    <w:p w:rsidR="00FA6FFB" w:rsidRDefault="00FA6FFB" w:rsidP="00FA6FFB">
      <w:r>
        <w:rPr>
          <w:noProof/>
          <w:lang w:eastAsia="ru-RU"/>
        </w:rPr>
        <w:drawing>
          <wp:inline distT="0" distB="0" distL="0" distR="0">
            <wp:extent cx="3816350" cy="326771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097" w:rsidRDefault="00560097" w:rsidP="00FA6FFB">
      <w:r>
        <w:lastRenderedPageBreak/>
        <w:t>На первом шаге мы инициализируем сеть. Далее для каждой из двух выборок считаем средний периметр, максимальное значение и минимальное. На основе рассчитанных данных проводим распознавание тестовой выборки. Результаты распознавания представлены выше. На основе минимальных и максимальных значений возможно регулирование и подстройка промежутка, при попадании в который мы делаем вывод о принадлежности изображения.</w:t>
      </w:r>
    </w:p>
    <w:p w:rsidR="00FA6FFB" w:rsidRDefault="00FA6FFB" w:rsidP="00B479EC">
      <w:pPr>
        <w:pStyle w:val="2"/>
      </w:pPr>
      <w:r>
        <w:t>Листинг программы</w:t>
      </w:r>
    </w:p>
    <w:p w:rsidR="00FA6FFB" w:rsidRPr="00B479EC" w:rsidRDefault="00FA6FFB" w:rsidP="00FA6FFB">
      <w:r>
        <w:rPr>
          <w:lang w:val="en-US"/>
        </w:rPr>
        <w:t>ski</w:t>
      </w:r>
      <w:r w:rsidRPr="00B479EC">
        <w:t>.</w:t>
      </w:r>
      <w:proofErr w:type="spellStart"/>
      <w:r>
        <w:rPr>
          <w:lang w:val="en-US"/>
        </w:rPr>
        <w:t>py</w:t>
      </w:r>
      <w:proofErr w:type="spellEnd"/>
      <w:r w:rsidRPr="00B479EC">
        <w:t>:</w:t>
      </w:r>
    </w:p>
    <w:p w:rsidR="00B479EC" w:rsidRPr="00B479EC" w:rsidRDefault="00B479EC" w:rsidP="00B479EC">
      <w:pPr>
        <w:shd w:val="clear" w:color="auto" w:fill="1414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</w:pP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import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skimage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#подключаем библиотеки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import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os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from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skimage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import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data</w:t>
      </w:r>
      <w:proofErr w:type="spellEnd"/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io</w:t>
      </w:r>
      <w:proofErr w:type="spellEnd"/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filters</w:t>
      </w:r>
      <w:proofErr w:type="spellEnd"/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color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from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skimage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import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feature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from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skimage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import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measure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from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skimage.color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import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rgb2gray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class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9B703F"/>
          <w:sz w:val="20"/>
          <w:szCs w:val="20"/>
          <w:lang w:eastAsia="ru-RU"/>
        </w:rPr>
        <w:t>Ski</w:t>
      </w:r>
      <w:proofErr w:type="spellEnd"/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: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#объявляем класс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def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B479EC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init</w:t>
      </w:r>
      <w:proofErr w:type="spellEnd"/>
      <w:r w:rsidRPr="00B479EC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>sigma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: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#конструктор с параметром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.sigma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>sigma</w:t>
      </w:r>
      <w:proofErr w:type="spellEnd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#сохраняем параметр в приватную переменную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def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9B703F"/>
          <w:sz w:val="20"/>
          <w:szCs w:val="20"/>
          <w:lang w:eastAsia="ru-RU"/>
        </w:rPr>
        <w:t>give_Aver</w:t>
      </w:r>
      <w:proofErr w:type="spellEnd"/>
      <w:r w:rsidRPr="00B479EC">
        <w:rPr>
          <w:rFonts w:ascii="Courier New" w:eastAsia="Times New Roman" w:hAnsi="Courier New" w:cs="Courier New"/>
          <w:color w:val="9B703F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>srt</w:t>
      </w:r>
      <w:proofErr w:type="spellEnd"/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>name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: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#функция подсчета периметра изображения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filename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os.path.join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skimage.data_dir</w:t>
      </w:r>
      <w:proofErr w:type="spellEnd"/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>srt</w:t>
      </w:r>
      <w:proofErr w:type="spellEnd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+ </w:t>
      </w:r>
      <w:proofErr w:type="spellStart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>name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)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#подключаем путь к файлу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image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io.imread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filename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)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#читаем изображение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image_g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rgb2gray(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image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)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#переводим в серые тона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edges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feature.canny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image_g</w:t>
      </w:r>
      <w:proofErr w:type="spellEnd"/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sigma</w:t>
      </w:r>
      <w:proofErr w:type="spellEnd"/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>=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.sigma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)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 xml:space="preserve">#применяем </w:t>
      </w:r>
      <w:proofErr w:type="spellStart"/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канни</w:t>
      </w:r>
      <w:proofErr w:type="spellEnd"/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measure.perimeter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edges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)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#считаем периметр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return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#возвращаем результат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def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9B703F"/>
          <w:sz w:val="20"/>
          <w:szCs w:val="20"/>
          <w:lang w:eastAsia="ru-RU"/>
        </w:rPr>
        <w:t>learn</w:t>
      </w:r>
      <w:proofErr w:type="spellEnd"/>
      <w:r w:rsidRPr="00B479EC">
        <w:rPr>
          <w:rFonts w:ascii="Courier New" w:eastAsia="Times New Roman" w:hAnsi="Courier New" w:cs="Courier New"/>
          <w:color w:val="9B703F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: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#функция обучения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files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os.listdir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'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apple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/'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)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#получаем список файлов в заданном пути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aver_sum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t xml:space="preserve">0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#обнуляем параметры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t>0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minn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t>1000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maxx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t>100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for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name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in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files</w:t>
      </w:r>
      <w:proofErr w:type="spellEnd"/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: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#пробегаемся по массиву файлов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.give_Aver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srt</w:t>
      </w:r>
      <w:proofErr w:type="spellEnd"/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'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apple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/'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name</w:t>
      </w:r>
      <w:proofErr w:type="spellEnd"/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name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)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#считаем среднее для текущего изображения массива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aver_sum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+=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#прибавляем результат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+=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t xml:space="preserve">1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#увеличиваем счетчик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if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minn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&gt;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: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#считаем минимум, если текущее меньше сохраненного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minn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#сохраняем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if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maxx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&lt;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: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#считаем максимум, если текущее больше сохраненного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maxx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#сохраняем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print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aver_sum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: 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aver_sum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)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#печатаем результат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print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: 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print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average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: 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aver_sum</w:t>
      </w:r>
      <w:proofErr w:type="spellEnd"/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>/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print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min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:"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minn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print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max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: 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maxx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.apple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aver_sum</w:t>
      </w:r>
      <w:proofErr w:type="spellEnd"/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>/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#сохраняем результат в приватную переменную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.applemin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minn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.applemax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maxx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files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os.listdir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'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avokado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/'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)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#повтор предыдущего шага для нового пути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aver_sum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t>0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t>0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minn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t>1000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maxx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t>100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for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name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in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files</w:t>
      </w:r>
      <w:proofErr w:type="spellEnd"/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>: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br/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lastRenderedPageBreak/>
        <w:t xml:space="preserve">   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.give_Aver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srt</w:t>
      </w:r>
      <w:proofErr w:type="spellEnd"/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'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avokado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/'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name</w:t>
      </w:r>
      <w:proofErr w:type="spellEnd"/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name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aver_sum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+=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+=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t>1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br/>
        <w:t xml:space="preserve">   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if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minn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&gt;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>: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br/>
        <w:t xml:space="preserve">      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minn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if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maxx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&lt;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>: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br/>
        <w:t xml:space="preserve">      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maxx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print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aver_sum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: 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aver_sum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print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: 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print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average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: 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aver_sum</w:t>
      </w:r>
      <w:proofErr w:type="spellEnd"/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>/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print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min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:"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minn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print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max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: 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maxx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.avokado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aver_sum</w:t>
      </w:r>
      <w:proofErr w:type="spellEnd"/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>/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.avokadomin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minn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.avokadomax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maxx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br/>
        <w:t xml:space="preserve">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def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9B703F"/>
          <w:sz w:val="20"/>
          <w:szCs w:val="20"/>
          <w:lang w:eastAsia="ru-RU"/>
        </w:rPr>
        <w:t>start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>step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: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#запуск распознавания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files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os.listdir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'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testing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/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apple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/'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)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#открываем файлы по пути, полностью по аналогии с функцией обучения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ok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t>0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fail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t>0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t>0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br/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for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name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in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files</w:t>
      </w:r>
      <w:proofErr w:type="spellEnd"/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>: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br/>
        <w:t xml:space="preserve">   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.give_Aver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srt</w:t>
      </w:r>
      <w:proofErr w:type="spellEnd"/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'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testing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/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apple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/'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name</w:t>
      </w:r>
      <w:proofErr w:type="spellEnd"/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name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)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#получаем периметр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+=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t>1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br/>
        <w:t xml:space="preserve">   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if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.apple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- </w:t>
      </w:r>
      <w:proofErr w:type="spellStart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>step</w:t>
      </w:r>
      <w:proofErr w:type="spellEnd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&lt;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and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.apple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+ </w:t>
      </w:r>
      <w:proofErr w:type="spellStart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>step</w:t>
      </w:r>
      <w:proofErr w:type="spellEnd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&gt;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: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#если он находится в заданном промежутке от рассчитанного при обучении среднего, то распознание верно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ok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+=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t>1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br/>
        <w:t xml:space="preserve">   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elif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.avokado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- </w:t>
      </w:r>
      <w:proofErr w:type="spellStart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>step</w:t>
      </w:r>
      <w:proofErr w:type="spellEnd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&lt;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>and</w:t>
      </w:r>
      <w:proofErr w:type="spell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eastAsia="ru-RU"/>
        </w:rPr>
        <w:t xml:space="preserve"> 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.avokado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+ </w:t>
      </w:r>
      <w:proofErr w:type="spellStart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>step</w:t>
      </w:r>
      <w:proofErr w:type="spellEnd"/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&gt;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)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: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#если находится в другом промежутке, значит не верно.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>fail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eastAsia="ru-RU"/>
        </w:rPr>
        <w:t xml:space="preserve">+=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t>1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eastAsia="ru-RU"/>
        </w:rPr>
        <w:br/>
        <w:t xml:space="preserve">     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 xml:space="preserve">#стоит добавить, что в данном случае распознавание организовано с точки зрения проверки правильности </w:t>
      </w:r>
      <w:proofErr w:type="spellStart"/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разпознавания</w:t>
      </w:r>
      <w:proofErr w:type="spellEnd"/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. В боевом режиме просто используем два промежутка.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br/>
        <w:t xml:space="preserve">     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#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на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качество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распознавания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это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никак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не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влияет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!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  <w:t xml:space="preserve">      </w:t>
      </w:r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print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"APPLE:"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)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#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выводим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результат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  <w:t xml:space="preserve">      </w:t>
      </w:r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print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"ok: 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ok)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</w:t>
      </w:r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print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"%: 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ok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/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*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100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</w:t>
      </w:r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print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"fail: 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fail)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</w:t>
      </w:r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print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"%: 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fail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/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*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100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files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os.listdir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'testing/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avokado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/'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)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#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полный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повтор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для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другого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пункта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  <w:t xml:space="preserve">     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ok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  <w:t xml:space="preserve">     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fail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  <w:t xml:space="preserve">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0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  <w:t xml:space="preserve">      </w:t>
      </w:r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for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name </w:t>
      </w:r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in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files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aver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.give_Aver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srt</w:t>
      </w:r>
      <w:proofErr w:type="spellEnd"/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'testing/</w:t>
      </w:r>
      <w:proofErr w:type="spellStart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avokado</w:t>
      </w:r>
      <w:proofErr w:type="spellEnd"/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/'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name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name)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  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+=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  <w:t xml:space="preserve">         </w:t>
      </w:r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if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.avokado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 xml:space="preserve">step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&lt;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aver </w:t>
      </w:r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and 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.avokado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+ </w:t>
      </w:r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 xml:space="preserve">step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&gt;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aver)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ok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+=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  <w:t xml:space="preserve">         </w:t>
      </w:r>
      <w:proofErr w:type="spell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elif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.apple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- </w:t>
      </w:r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 xml:space="preserve">step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&lt;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aver </w:t>
      </w:r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and </w:t>
      </w:r>
      <w:proofErr w:type="spellStart"/>
      <w:r w:rsidRPr="00B479E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.apple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+ </w:t>
      </w:r>
      <w:r w:rsidRPr="00B479EC">
        <w:rPr>
          <w:rFonts w:ascii="Courier New" w:eastAsia="Times New Roman" w:hAnsi="Courier New" w:cs="Courier New"/>
          <w:color w:val="7587A6"/>
          <w:sz w:val="20"/>
          <w:szCs w:val="20"/>
          <w:lang w:val="en-US" w:eastAsia="ru-RU"/>
        </w:rPr>
        <w:t xml:space="preserve">step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&gt;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aver)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: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br/>
        <w:t xml:space="preserve">           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fail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+= 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br/>
        <w:t xml:space="preserve">      </w:t>
      </w:r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print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"AVOKADO"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</w:t>
      </w:r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print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"ok: 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ok)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</w:t>
      </w:r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print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"%: 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ok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/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*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100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</w:t>
      </w:r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print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"fail: 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fail)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br/>
        <w:t xml:space="preserve">      </w:t>
      </w:r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print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B479EC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"%: "</w:t>
      </w:r>
      <w:r w:rsidRPr="00B479E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fail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/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num</w:t>
      </w:r>
      <w:proofErr w:type="spellEnd"/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*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100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)</w:t>
      </w:r>
    </w:p>
    <w:p w:rsidR="00FA6FFB" w:rsidRDefault="00FA6FFB" w:rsidP="00FA6FFB">
      <w:pPr>
        <w:rPr>
          <w:lang w:val="en-US"/>
        </w:rPr>
      </w:pPr>
    </w:p>
    <w:p w:rsidR="00FA6FFB" w:rsidRDefault="00FA6FFB" w:rsidP="00FA6FFB">
      <w:pPr>
        <w:rPr>
          <w:lang w:val="en-US"/>
        </w:rPr>
      </w:pPr>
      <w:r>
        <w:rPr>
          <w:lang w:val="en-US"/>
        </w:rPr>
        <w:t>lab.py:</w:t>
      </w:r>
    </w:p>
    <w:p w:rsidR="00B479EC" w:rsidRPr="00B479EC" w:rsidRDefault="00B479EC" w:rsidP="00B479EC">
      <w:pPr>
        <w:shd w:val="clear" w:color="auto" w:fill="1414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</w:pPr>
      <w:proofErr w:type="gramStart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>import</w:t>
      </w:r>
      <w:proofErr w:type="gramEnd"/>
      <w:r w:rsidRPr="00B479EC">
        <w:rPr>
          <w:rFonts w:ascii="Courier New" w:eastAsia="Times New Roman" w:hAnsi="Courier New" w:cs="Courier New"/>
          <w:color w:val="F9EE98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ski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#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подключаем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написанную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библиотеку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neuro 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ski.Ski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B479E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sigma</w:t>
      </w:r>
      <w:r w:rsidRPr="00B479EC">
        <w:rPr>
          <w:rFonts w:ascii="Courier New" w:eastAsia="Times New Roman" w:hAnsi="Courier New" w:cs="Courier New"/>
          <w:color w:val="CDA869"/>
          <w:sz w:val="20"/>
          <w:szCs w:val="20"/>
          <w:lang w:val="en-US" w:eastAsia="ru-RU"/>
        </w:rPr>
        <w:t>=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2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)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#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создаем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экземпляр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класса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с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параметром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neuro.learn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()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#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запускаем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обучение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сети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br/>
      </w:r>
      <w:proofErr w:type="spellStart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neuro.start</w:t>
      </w:r>
      <w:proofErr w:type="spellEnd"/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>(</w:t>
      </w:r>
      <w:r w:rsidRPr="00B479EC">
        <w:rPr>
          <w:rFonts w:ascii="Courier New" w:eastAsia="Times New Roman" w:hAnsi="Courier New" w:cs="Courier New"/>
          <w:color w:val="CF6A4C"/>
          <w:sz w:val="20"/>
          <w:szCs w:val="20"/>
          <w:lang w:val="en-US" w:eastAsia="ru-RU"/>
        </w:rPr>
        <w:t>150</w:t>
      </w:r>
      <w:r w:rsidRPr="00B479EC">
        <w:rPr>
          <w:rFonts w:ascii="Courier New" w:eastAsia="Times New Roman" w:hAnsi="Courier New" w:cs="Courier New"/>
          <w:color w:val="F8F8F8"/>
          <w:sz w:val="20"/>
          <w:szCs w:val="20"/>
          <w:lang w:val="en-US" w:eastAsia="ru-RU"/>
        </w:rPr>
        <w:t xml:space="preserve">)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>#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запускаем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сеть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с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параметром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интервал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поиска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B479EC">
        <w:rPr>
          <w:rFonts w:ascii="Courier New" w:eastAsia="Times New Roman" w:hAnsi="Courier New" w:cs="Courier New"/>
          <w:i/>
          <w:iCs/>
          <w:color w:val="5F5A60"/>
          <w:sz w:val="20"/>
          <w:szCs w:val="20"/>
          <w:lang w:eastAsia="ru-RU"/>
        </w:rPr>
        <w:t>вхождений</w:t>
      </w:r>
    </w:p>
    <w:p w:rsidR="00FA6FFB" w:rsidRDefault="00FA6FFB" w:rsidP="00FA6FFB">
      <w:pPr>
        <w:pStyle w:val="HTML"/>
        <w:shd w:val="clear" w:color="auto" w:fill="FFFFFF"/>
        <w:rPr>
          <w:color w:val="000000"/>
          <w:lang w:val="en-US"/>
        </w:rPr>
      </w:pPr>
    </w:p>
    <w:p w:rsidR="00FA6FFB" w:rsidRDefault="00FA6FFB" w:rsidP="00FA6FFB">
      <w:pPr>
        <w:pStyle w:val="HTML"/>
        <w:shd w:val="clear" w:color="auto" w:fill="FFFFFF"/>
        <w:rPr>
          <w:color w:val="000000"/>
          <w:lang w:val="en-US"/>
        </w:rPr>
      </w:pPr>
    </w:p>
    <w:p w:rsidR="00FA6FFB" w:rsidRDefault="00FA6FFB" w:rsidP="00FA6FFB">
      <w:pPr>
        <w:pStyle w:val="HTML"/>
        <w:shd w:val="clear" w:color="auto" w:fill="FFFFFF"/>
        <w:rPr>
          <w:color w:val="000000"/>
          <w:lang w:val="en-US"/>
        </w:rPr>
      </w:pPr>
    </w:p>
    <w:p w:rsidR="00FA6FFB" w:rsidRDefault="00FA6FFB" w:rsidP="00FA6FFB">
      <w:pPr>
        <w:pStyle w:val="HTML"/>
        <w:shd w:val="clear" w:color="auto" w:fill="FFFFFF"/>
        <w:rPr>
          <w:color w:val="000000"/>
          <w:lang w:val="en-US"/>
        </w:rPr>
      </w:pPr>
    </w:p>
    <w:p w:rsidR="00FA6FFB" w:rsidRDefault="00FA6FFB" w:rsidP="00FA6FFB">
      <w:pPr>
        <w:pStyle w:val="2"/>
      </w:pPr>
      <w:r>
        <w:t>Список использованной литературы</w:t>
      </w:r>
    </w:p>
    <w:p w:rsidR="00FA6FFB" w:rsidRDefault="00FA6FFB" w:rsidP="00FA6FFB"/>
    <w:p w:rsidR="00FA6FFB" w:rsidRPr="0080423B" w:rsidRDefault="002B44BE" w:rsidP="00FA6FFB">
      <w:pPr>
        <w:pStyle w:val="a3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hyperlink r:id="rId24" w:history="1">
        <w:r w:rsidR="00FA6FFB" w:rsidRPr="0080423B">
          <w:rPr>
            <w:rStyle w:val="a5"/>
            <w:rFonts w:ascii="Times New Roman" w:hAnsi="Times New Roman" w:cs="Times New Roman"/>
            <w:sz w:val="28"/>
            <w:szCs w:val="28"/>
          </w:rPr>
          <w:t>https://ru.wikipedia.org/wiki/%D0%9E%D0%BF%D0%B5%D1%80%D0%B0%D1%82%D0%BE%D1%80_%D0%9A%D1%8D%D0%BD%D0%BD%D0%B8</w:t>
        </w:r>
      </w:hyperlink>
      <w:r w:rsidR="00FA6FFB" w:rsidRPr="0080423B">
        <w:rPr>
          <w:rFonts w:ascii="Times New Roman" w:hAnsi="Times New Roman" w:cs="Times New Roman"/>
          <w:sz w:val="28"/>
          <w:szCs w:val="28"/>
        </w:rPr>
        <w:t xml:space="preserve"> - </w:t>
      </w:r>
      <w:r w:rsidR="00FA6FFB" w:rsidRPr="0080423B">
        <w:rPr>
          <w:rFonts w:ascii="Times New Roman" w:hAnsi="Times New Roman" w:cs="Times New Roman"/>
          <w:sz w:val="28"/>
          <w:szCs w:val="28"/>
          <w:lang w:eastAsia="ru-RU"/>
        </w:rPr>
        <w:t>Электронный ресурс – дата обращения 15.02.2018 г.</w:t>
      </w:r>
    </w:p>
    <w:p w:rsidR="00FA6FFB" w:rsidRPr="0080423B" w:rsidRDefault="00FA6FFB" w:rsidP="00FA6FFB">
      <w:pPr>
        <w:pStyle w:val="a3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0423B">
        <w:rPr>
          <w:rFonts w:ascii="Times New Roman" w:hAnsi="Times New Roman" w:cs="Times New Roman"/>
          <w:sz w:val="28"/>
          <w:szCs w:val="28"/>
        </w:rPr>
        <w:t>https://habrahabr.ru/post/114589/</w:t>
      </w:r>
      <w:r w:rsidRPr="0080423B">
        <w:rPr>
          <w:rFonts w:ascii="Times New Roman" w:hAnsi="Times New Roman" w:cs="Times New Roman"/>
          <w:sz w:val="28"/>
          <w:szCs w:val="28"/>
          <w:lang w:eastAsia="ru-RU"/>
        </w:rPr>
        <w:t xml:space="preserve"> – Электронный ресурс – дата обращения </w:t>
      </w:r>
      <w:r w:rsidR="00242CED" w:rsidRPr="0080423B">
        <w:rPr>
          <w:rFonts w:ascii="Times New Roman" w:hAnsi="Times New Roman" w:cs="Times New Roman"/>
          <w:sz w:val="28"/>
          <w:szCs w:val="28"/>
          <w:lang w:eastAsia="ru-RU"/>
        </w:rPr>
        <w:t>15.02.2018 г.</w:t>
      </w:r>
    </w:p>
    <w:p w:rsidR="00FA6FFB" w:rsidRPr="00FA6FFB" w:rsidRDefault="00FA6FFB" w:rsidP="00FA6FFB">
      <w:pPr>
        <w:rPr>
          <w:rFonts w:ascii="Times New Roman" w:hAnsi="Times New Roman" w:cs="Times New Roman"/>
          <w:sz w:val="28"/>
          <w:szCs w:val="28"/>
        </w:rPr>
      </w:pPr>
    </w:p>
    <w:p w:rsidR="00FA6FFB" w:rsidRPr="00FA6FFB" w:rsidRDefault="00FA6FFB" w:rsidP="00FA6FFB"/>
    <w:sectPr w:rsidR="00FA6FFB" w:rsidRPr="00FA6F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41EE6"/>
    <w:multiLevelType w:val="multilevel"/>
    <w:tmpl w:val="42064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60C4192"/>
    <w:multiLevelType w:val="hybridMultilevel"/>
    <w:tmpl w:val="AEFC8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B04DC"/>
    <w:multiLevelType w:val="hybridMultilevel"/>
    <w:tmpl w:val="591C02F0"/>
    <w:lvl w:ilvl="0" w:tplc="EA9C090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133EA9"/>
    <w:multiLevelType w:val="hybridMultilevel"/>
    <w:tmpl w:val="33D495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040"/>
    <w:rsid w:val="00242CED"/>
    <w:rsid w:val="002B44BE"/>
    <w:rsid w:val="00373161"/>
    <w:rsid w:val="00560097"/>
    <w:rsid w:val="00600947"/>
    <w:rsid w:val="0080423B"/>
    <w:rsid w:val="0092630C"/>
    <w:rsid w:val="00AE7461"/>
    <w:rsid w:val="00B479EC"/>
    <w:rsid w:val="00C3031F"/>
    <w:rsid w:val="00C93040"/>
    <w:rsid w:val="00E30B14"/>
    <w:rsid w:val="00FA6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E2465"/>
  <w15:chartTrackingRefBased/>
  <w15:docId w15:val="{2D4F4DFB-A145-429D-8084-AED3DCB64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746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AE7461"/>
    <w:pPr>
      <w:keepNext/>
      <w:spacing w:after="0" w:line="240" w:lineRule="auto"/>
      <w:ind w:left="567" w:right="-766"/>
      <w:outlineLvl w:val="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303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746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303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C3031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30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3031F"/>
    <w:rPr>
      <w:color w:val="0000FF"/>
      <w:u w:val="single"/>
    </w:rPr>
  </w:style>
  <w:style w:type="character" w:customStyle="1" w:styleId="mw-headline">
    <w:name w:val="mw-headline"/>
    <w:basedOn w:val="a0"/>
    <w:rsid w:val="00C3031F"/>
  </w:style>
  <w:style w:type="character" w:customStyle="1" w:styleId="mwe-math-mathml-inline">
    <w:name w:val="mwe-math-mathml-inline"/>
    <w:basedOn w:val="a0"/>
    <w:rsid w:val="00C3031F"/>
  </w:style>
  <w:style w:type="paragraph" w:styleId="HTML">
    <w:name w:val="HTML Preformatted"/>
    <w:basedOn w:val="a"/>
    <w:link w:val="HTML0"/>
    <w:uiPriority w:val="99"/>
    <w:semiHidden/>
    <w:unhideWhenUsed/>
    <w:rsid w:val="00FA6F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A6FF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50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19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385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464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666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152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5850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7676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8976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028842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609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56067257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494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7662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1986_%D0%B3%D0%BE%D0%B4" TargetMode="External"/><Relationship Id="rId13" Type="http://schemas.openxmlformats.org/officeDocument/2006/relationships/hyperlink" Target="https://ru.wikipedia.org/wiki/%D0%9F%D0%B8%D0%BA%D1%81%D0%B5%D0%BB%D1%8C" TargetMode="External"/><Relationship Id="rId18" Type="http://schemas.openxmlformats.org/officeDocument/2006/relationships/image" Target="media/image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4.jpeg"/><Relationship Id="rId7" Type="http://schemas.openxmlformats.org/officeDocument/2006/relationships/hyperlink" Target="https://ru.wikipedia.org/wiki/%D0%92%D1%8B%D0%B4%D0%B5%D0%BB%D0%B5%D0%BD%D0%B8%D0%B5_%D0%B3%D1%80%D0%B0%D0%BD%D0%B8%D1%86" TargetMode="Externa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hyperlink" Target="https://ru.wikipedia.org/wiki/%D0%93%D0%B8%D1%81%D1%82%D0%B5%D1%80%D0%B5%D0%B7%D0%B8%D1%81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3%D1%80%D0%B0%D0%B4%D0%B8%D0%B5%D0%BD%D1%82" TargetMode="External"/><Relationship Id="rId20" Type="http://schemas.openxmlformats.org/officeDocument/2006/relationships/hyperlink" Target="https://commons.wikimedia.org/wiki/File:Semicirc.jpg?uselang=ru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A%D0%BE%D0%BC%D0%BF%D1%8C%D1%8E%D1%82%D0%B5%D1%80%D0%BD%D0%BE%D0%B5_%D0%B7%D1%80%D0%B5%D0%BD%D0%B8%D0%B5" TargetMode="External"/><Relationship Id="rId11" Type="http://schemas.openxmlformats.org/officeDocument/2006/relationships/hyperlink" Target="https://ru.wikipedia.org/wiki/%D0%A4%D0%B8%D0%BB%D1%8C%D1%82%D1%80_(%D0%B8%D0%BD%D1%84%D0%BE%D1%80%D0%BC%D0%B0%D1%82%D0%B8%D0%BA%D0%B0)" TargetMode="External"/><Relationship Id="rId24" Type="http://schemas.openxmlformats.org/officeDocument/2006/relationships/hyperlink" Target="https://ru.wikipedia.org/wiki/%D0%9E%D0%BF%D0%B5%D1%80%D0%B0%D1%82%D0%BE%D1%80_%D0%9A%D1%8D%D0%BD%D0%BD%D0%B8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ru.wikipedia.org/wiki/%D0%A6%D0%B8%D1%84%D1%80%D0%BE%D0%B2%D0%BE%D0%B9_%D1%88%D1%83%D0%BC_%D0%B8%D0%B7%D0%BE%D0%B1%D1%80%D0%B0%D0%B6%D0%B5%D0%BD%D0%B8%D1%8F" TargetMode="External"/><Relationship Id="rId23" Type="http://schemas.openxmlformats.org/officeDocument/2006/relationships/image" Target="media/image6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/index.php?title=%D0%9A%D1%8D%D0%BD%D0%BD%D0%B8,_%D0%94%D0%B6%D0%BE%D0%BD&amp;action=edit&amp;redlink=1" TargetMode="External"/><Relationship Id="rId14" Type="http://schemas.openxmlformats.org/officeDocument/2006/relationships/hyperlink" Target="https://ru.wikipedia.org/wiki/%D0%A1%D0%B8%D0%B3%D0%BD%D0%B0%D0%BB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1872</Words>
  <Characters>10673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Кисарева Надежда Юрьевна</dc:creator>
  <cp:keywords/>
  <dc:description/>
  <cp:lastModifiedBy>Максим Быковский</cp:lastModifiedBy>
  <cp:revision>2</cp:revision>
  <dcterms:created xsi:type="dcterms:W3CDTF">2018-02-21T09:35:00Z</dcterms:created>
  <dcterms:modified xsi:type="dcterms:W3CDTF">2018-02-21T09:35:00Z</dcterms:modified>
</cp:coreProperties>
</file>