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5A478CDA" w14:paraId="1E699F76" wp14:textId="258AA1AF">
      <w:pPr>
        <w:spacing w:after="0"/>
        <w:rPr>
          <w:rFonts w:ascii="Calibri" w:hAnsi="Calibri" w:eastAsia="Calibri" w:cs="Calibri"/>
          <w:b w:val="1"/>
          <w:bCs w:val="1"/>
          <w:i w:val="0"/>
          <w:iCs w:val="0"/>
          <w:color w:val="D946A8"/>
          <w:sz w:val="16"/>
          <w:szCs w:val="16"/>
          <w:lang w:val="en-US"/>
        </w:rPr>
      </w:pPr>
      <w:r w:rsidRPr="5A478CDA" w:rsidR="3E1AFDB8">
        <w:rPr>
          <w:rFonts w:ascii="Calibri" w:hAnsi="Calibri" w:eastAsia="Calibri" w:cs="Calibri"/>
          <w:b w:val="1"/>
          <w:bCs w:val="1"/>
          <w:i w:val="0"/>
          <w:iCs w:val="0"/>
          <w:color w:val="1E1B4B"/>
          <w:sz w:val="40"/>
          <w:szCs w:val="40"/>
          <w:lang w:val="en-US"/>
        </w:rPr>
        <w:t>NextGn</w:t>
      </w:r>
      <w:r w:rsidRPr="5A478CDA" w:rsidR="7F19F38D">
        <w:rPr>
          <w:rFonts w:ascii="Calibri" w:hAnsi="Calibri" w:eastAsia="Calibri" w:cs="Calibri"/>
          <w:b w:val="1"/>
          <w:bCs w:val="1"/>
          <w:i w:val="0"/>
          <w:iCs w:val="0"/>
          <w:color w:val="D946A8"/>
          <w:sz w:val="40"/>
          <w:szCs w:val="40"/>
          <w:lang w:val="en-US"/>
        </w:rPr>
        <w:t>Labs</w:t>
      </w:r>
    </w:p>
    <w:p xmlns:wp14="http://schemas.microsoft.com/office/word/2010/wordml" w:rsidP="56F96681" w14:paraId="1B1B7EBD" wp14:textId="198C6D87">
      <w:pPr>
        <w:spacing w:before="20" w:after="80"/>
        <w:rPr>
          <w:rFonts w:ascii="Calibri" w:hAnsi="Calibri" w:eastAsia="Calibri" w:cs="Calibri"/>
          <w:b w:val="0"/>
          <w:bCs w:val="0"/>
          <w:i w:val="0"/>
          <w:iCs w:val="0"/>
          <w:color w:val="9CA3AF"/>
          <w:sz w:val="20"/>
          <w:szCs w:val="20"/>
          <w:lang w:val="en-US"/>
        </w:rPr>
      </w:pPr>
      <w:r w:rsidRPr="56F96681" w:rsidR="7F19F38D">
        <w:rPr>
          <w:rFonts w:ascii="Calibri" w:hAnsi="Calibri" w:eastAsia="Calibri" w:cs="Calibri"/>
          <w:b w:val="0"/>
          <w:bCs w:val="0"/>
          <w:i w:val="0"/>
          <w:iCs w:val="0"/>
          <w:color w:val="9CA3AF"/>
          <w:sz w:val="20"/>
          <w:szCs w:val="20"/>
          <w:lang w:val="en-US"/>
        </w:rPr>
        <w:t>Contact@nextgn.io</w:t>
      </w:r>
    </w:p>
    <w:p xmlns:wp14="http://schemas.microsoft.com/office/word/2010/wordml" w14:paraId="672A6659" wp14:textId="77777777">
      <w:pPr>
        <w:pBdr>
          <w:bottom w:val="single" w:color="D946A8" w:sz="8" w:space="1"/>
        </w:pBdr>
        <w:spacing w:before="0" w:after="240"/>
      </w:pPr>
    </w:p>
    <w:p xmlns:wp14="http://schemas.microsoft.com/office/word/2010/wordml" w14:paraId="61B71D64" wp14:textId="77777777">
      <w:pPr>
        <w:spacing w:before="0" w:after="60"/>
        <w:jc w:val="center"/>
      </w:pPr>
      <w:r>
        <w:rPr>
          <w:rFonts w:ascii="Calibri" w:hAnsi="Calibri" w:eastAsia="Calibri" w:cs="Calibri"/>
          <w:b/>
          <w:bCs/>
          <w:i w:val="false"/>
          <w:iCs w:val="false"/>
          <w:color w:val="D946A8"/>
          <w:sz w:val="16"/>
          <w:szCs w:val="16"/>
        </w:rPr>
        <w:t xml:space="preserve">OFFER OF EMPLOYMENT</w:t>
      </w:r>
    </w:p>
    <w:p xmlns:wp14="http://schemas.microsoft.com/office/word/2010/wordml" w14:paraId="08343763" wp14:textId="77777777">
      <w:pPr>
        <w:spacing w:before="0" w:after="240"/>
        <w:jc w:val="center"/>
      </w:pPr>
      <w:r w:rsidRPr="3E1AFDB8" w:rsidR="3E1AFDB8">
        <w:rPr>
          <w:rFonts w:ascii="Calibri" w:hAnsi="Calibri" w:eastAsia="Calibri" w:cs="Calibri"/>
          <w:b w:val="1"/>
          <w:bCs w:val="1"/>
          <w:i w:val="0"/>
          <w:iCs w:val="0"/>
          <w:color w:val="1E1B4B"/>
          <w:sz w:val="34"/>
          <w:szCs w:val="34"/>
        </w:rPr>
        <w:t>Senior Data Engineer</w:t>
      </w:r>
    </w:p>
    <w:p w:rsidR="6592E8C7" w:rsidP="3E1AFDB8" w:rsidRDefault="6592E8C7" w14:paraId="132C7FF2" w14:textId="2DC5D0BB">
      <w:pPr>
        <w:pStyle w:val="Normal"/>
        <w:suppressLineNumbers w:val="0"/>
        <w:bidi w:val="0"/>
        <w:spacing w:before="120" w:beforeAutospacing="off" w:after="120" w:afterAutospacing="off" w:line="259" w:lineRule="auto"/>
        <w:ind w:left="0" w:right="0"/>
        <w:jc w:val="left"/>
      </w:pPr>
      <w:r w:rsidRPr="3E1AFDB8" w:rsidR="6592E8C7">
        <w:rPr>
          <w:rFonts w:ascii="Calibri" w:hAnsi="Calibri" w:eastAsia="Calibri" w:cs="Calibri"/>
          <w:b w:val="1"/>
          <w:bCs w:val="1"/>
          <w:i w:val="0"/>
          <w:iCs w:val="0"/>
          <w:color w:val="1E1B4B"/>
          <w:sz w:val="22"/>
          <w:szCs w:val="22"/>
        </w:rPr>
        <w:t>February 27, 2026</w:t>
      </w:r>
    </w:p>
    <w:p w:rsidR="6592E8C7" w:rsidP="3E1AFDB8" w:rsidRDefault="6592E8C7" w14:paraId="14D183AF" w14:textId="4FF7003E">
      <w:pPr>
        <w:pStyle w:val="Normal"/>
        <w:suppressLineNumbers w:val="0"/>
        <w:bidi w:val="0"/>
        <w:spacing w:before="200" w:beforeAutospacing="off" w:after="40" w:afterAutospacing="off" w:line="259" w:lineRule="auto"/>
        <w:ind w:left="0" w:right="0"/>
        <w:jc w:val="left"/>
        <w:rPr>
          <w:rFonts w:ascii="Calibri" w:hAnsi="Calibri" w:eastAsia="Calibri" w:cs="Calibri"/>
          <w:b w:val="1"/>
          <w:bCs w:val="1"/>
          <w:i w:val="0"/>
          <w:iCs w:val="0"/>
          <w:color w:val="1E1B4B"/>
          <w:sz w:val="22"/>
          <w:szCs w:val="22"/>
          <w:lang w:val="en-US"/>
        </w:rPr>
      </w:pPr>
      <w:r w:rsidRPr="3E1AFDB8" w:rsidR="6592E8C7">
        <w:rPr>
          <w:rFonts w:ascii="Calibri" w:hAnsi="Calibri" w:eastAsia="Calibri" w:cs="Calibri"/>
          <w:b w:val="1"/>
          <w:bCs w:val="1"/>
          <w:i w:val="0"/>
          <w:iCs w:val="0"/>
          <w:color w:val="1E1B4B"/>
          <w:sz w:val="22"/>
          <w:szCs w:val="22"/>
          <w:lang w:val="en-US"/>
        </w:rPr>
        <w:t xml:space="preserve">Suliman </w:t>
      </w:r>
      <w:r w:rsidRPr="3E1AFDB8" w:rsidR="6592E8C7">
        <w:rPr>
          <w:rFonts w:ascii="Calibri" w:hAnsi="Calibri" w:eastAsia="Calibri" w:cs="Calibri"/>
          <w:b w:val="1"/>
          <w:bCs w:val="1"/>
          <w:i w:val="0"/>
          <w:iCs w:val="0"/>
          <w:color w:val="1E1B4B"/>
          <w:sz w:val="22"/>
          <w:szCs w:val="22"/>
          <w:lang w:val="en-US"/>
        </w:rPr>
        <w:t>Eltayib</w:t>
      </w:r>
    </w:p>
    <w:p xmlns:wp14="http://schemas.microsoft.com/office/word/2010/wordml" w:rsidP="3E1AFDB8" w14:paraId="6F0D687C" wp14:textId="45F1C670">
      <w:pPr>
        <w:spacing w:before="40" w:after="200"/>
        <w:jc w:val="left"/>
        <w:rPr>
          <w:rFonts w:ascii="Calibri" w:hAnsi="Calibri" w:eastAsia="Calibri" w:cs="Calibri"/>
          <w:b w:val="0"/>
          <w:bCs w:val="0"/>
          <w:i w:val="0"/>
          <w:iCs w:val="0"/>
          <w:color w:val="4B5563"/>
          <w:sz w:val="22"/>
          <w:szCs w:val="22"/>
        </w:rPr>
      </w:pPr>
    </w:p>
    <w:p xmlns:wp14="http://schemas.microsoft.com/office/word/2010/wordml" w14:paraId="582D22E1" wp14:textId="61785C7D">
      <w:pPr>
        <w:spacing w:before="120" w:after="120"/>
        <w:jc w:val="left"/>
      </w:pPr>
      <w:r w:rsidRPr="3E1AFDB8" w:rsidR="3E1AFDB8">
        <w:rPr>
          <w:rFonts w:ascii="Calibri" w:hAnsi="Calibri" w:eastAsia="Calibri" w:cs="Calibri"/>
          <w:b w:val="0"/>
          <w:bCs w:val="0"/>
          <w:i w:val="0"/>
          <w:iCs w:val="0"/>
          <w:color w:val="4B5563"/>
          <w:sz w:val="22"/>
          <w:szCs w:val="22"/>
        </w:rPr>
        <w:t xml:space="preserve">Dear </w:t>
      </w:r>
      <w:r w:rsidRPr="3E1AFDB8" w:rsidR="5471C4FE">
        <w:rPr>
          <w:rFonts w:ascii="Calibri" w:hAnsi="Calibri" w:eastAsia="Calibri" w:cs="Calibri"/>
          <w:b w:val="0"/>
          <w:bCs w:val="0"/>
          <w:i w:val="0"/>
          <w:iCs w:val="0"/>
          <w:color w:val="4B5563"/>
          <w:sz w:val="22"/>
          <w:szCs w:val="22"/>
        </w:rPr>
        <w:t>Suliman</w:t>
      </w:r>
      <w:r w:rsidRPr="3E1AFDB8" w:rsidR="3E1AFDB8">
        <w:rPr>
          <w:rFonts w:ascii="Calibri" w:hAnsi="Calibri" w:eastAsia="Calibri" w:cs="Calibri"/>
          <w:b w:val="0"/>
          <w:bCs w:val="0"/>
          <w:i w:val="0"/>
          <w:iCs w:val="0"/>
          <w:color w:val="4B5563"/>
          <w:sz w:val="22"/>
          <w:szCs w:val="22"/>
        </w:rPr>
        <w:t>,</w:t>
      </w:r>
    </w:p>
    <w:p xmlns:wp14="http://schemas.microsoft.com/office/word/2010/wordml" w:rsidP="56F96681" w14:paraId="622A8DC5" wp14:textId="68447988">
      <w:pPr>
        <w:spacing w:before="120" w:after="120"/>
        <w:rPr>
          <w:rFonts w:ascii="Calibri" w:hAnsi="Calibri" w:eastAsia="Calibri" w:cs="Calibri"/>
          <w:b w:val="0"/>
          <w:bCs w:val="0"/>
          <w:i w:val="0"/>
          <w:iCs w:val="0"/>
          <w:color w:val="4B5563"/>
          <w:sz w:val="22"/>
          <w:szCs w:val="22"/>
          <w:lang w:val="en-US"/>
        </w:rPr>
      </w:pPr>
      <w:r w:rsidRPr="56F96681" w:rsidR="3E1AFDB8">
        <w:rPr>
          <w:rFonts w:ascii="Calibri" w:hAnsi="Calibri" w:eastAsia="Calibri" w:cs="Calibri"/>
          <w:b w:val="0"/>
          <w:bCs w:val="0"/>
          <w:i w:val="0"/>
          <w:iCs w:val="0"/>
          <w:color w:val="4B5563"/>
          <w:sz w:val="22"/>
          <w:szCs w:val="22"/>
          <w:lang w:val="en-US"/>
        </w:rPr>
        <w:t xml:space="preserve">On behalf of </w:t>
      </w:r>
      <w:r w:rsidRPr="56F96681" w:rsidR="6BD6819E">
        <w:rPr>
          <w:rFonts w:ascii="Calibri" w:hAnsi="Calibri" w:eastAsia="Calibri" w:cs="Calibri"/>
          <w:b w:val="1"/>
          <w:bCs w:val="1"/>
          <w:i w:val="0"/>
          <w:iCs w:val="0"/>
          <w:color w:val="1E1B4B"/>
          <w:sz w:val="22"/>
          <w:szCs w:val="22"/>
          <w:lang w:val="en-US"/>
        </w:rPr>
        <w:t>Nextgn</w:t>
      </w:r>
      <w:r w:rsidRPr="56F96681" w:rsidR="6BD6819E">
        <w:rPr>
          <w:rFonts w:ascii="Calibri" w:hAnsi="Calibri" w:eastAsia="Calibri" w:cs="Calibri"/>
          <w:b w:val="1"/>
          <w:bCs w:val="1"/>
          <w:i w:val="0"/>
          <w:iCs w:val="0"/>
          <w:color w:val="1E1B4B"/>
          <w:sz w:val="22"/>
          <w:szCs w:val="22"/>
          <w:lang w:val="en-US"/>
        </w:rPr>
        <w:t xml:space="preserve"> Labs,</w:t>
      </w:r>
      <w:r w:rsidRPr="56F96681" w:rsidR="3E1AFDB8">
        <w:rPr>
          <w:rFonts w:ascii="Calibri" w:hAnsi="Calibri" w:eastAsia="Calibri" w:cs="Calibri"/>
          <w:b w:val="0"/>
          <w:bCs w:val="0"/>
          <w:i w:val="0"/>
          <w:iCs w:val="0"/>
          <w:color w:val="4B5563"/>
          <w:sz w:val="22"/>
          <w:szCs w:val="22"/>
          <w:lang w:val="en-US"/>
        </w:rPr>
        <w:t xml:space="preserve"> we are pleased to extend this offer of employment for the position of </w:t>
      </w:r>
      <w:r w:rsidRPr="56F96681" w:rsidR="3E1AFDB8">
        <w:rPr>
          <w:rFonts w:ascii="Calibri" w:hAnsi="Calibri" w:eastAsia="Calibri" w:cs="Calibri"/>
          <w:b w:val="1"/>
          <w:bCs w:val="1"/>
          <w:i w:val="0"/>
          <w:iCs w:val="0"/>
          <w:color w:val="1E1B4B"/>
          <w:sz w:val="22"/>
          <w:szCs w:val="22"/>
          <w:lang w:val="en-US"/>
        </w:rPr>
        <w:t>Senior Data Engineer</w:t>
      </w:r>
      <w:r w:rsidRPr="56F96681" w:rsidR="3E1AFDB8">
        <w:rPr>
          <w:rFonts w:ascii="Calibri" w:hAnsi="Calibri" w:eastAsia="Calibri" w:cs="Calibri"/>
          <w:b w:val="0"/>
          <w:bCs w:val="0"/>
          <w:i w:val="0"/>
          <w:iCs w:val="0"/>
          <w:color w:val="4B5563"/>
          <w:sz w:val="22"/>
          <w:szCs w:val="22"/>
          <w:lang w:val="en-US"/>
        </w:rPr>
        <w:t xml:space="preserve">. We were impressed by your technical </w:t>
      </w:r>
      <w:r w:rsidRPr="56F96681" w:rsidR="3E1AFDB8">
        <w:rPr>
          <w:rFonts w:ascii="Calibri" w:hAnsi="Calibri" w:eastAsia="Calibri" w:cs="Calibri"/>
          <w:b w:val="0"/>
          <w:bCs w:val="0"/>
          <w:i w:val="0"/>
          <w:iCs w:val="0"/>
          <w:color w:val="4B5563"/>
          <w:sz w:val="22"/>
          <w:szCs w:val="22"/>
          <w:lang w:val="en-US"/>
        </w:rPr>
        <w:t>expertise</w:t>
      </w:r>
      <w:r w:rsidRPr="56F96681" w:rsidR="3E1AFDB8">
        <w:rPr>
          <w:rFonts w:ascii="Calibri" w:hAnsi="Calibri" w:eastAsia="Calibri" w:cs="Calibri"/>
          <w:b w:val="0"/>
          <w:bCs w:val="0"/>
          <w:i w:val="0"/>
          <w:iCs w:val="0"/>
          <w:color w:val="4B5563"/>
          <w:sz w:val="22"/>
          <w:szCs w:val="22"/>
          <w:lang w:val="en-US"/>
        </w:rPr>
        <w:t xml:space="preserve"> and experience throughout the interview process, and we are confident you will be a valuable addition to our team.</w:t>
      </w:r>
    </w:p>
    <w:p xmlns:wp14="http://schemas.microsoft.com/office/word/2010/wordml" w14:paraId="6AE8512B" wp14:textId="77777777">
      <w:pPr>
        <w:spacing w:before="120" w:after="120"/>
        <w:jc w:val="left"/>
      </w:pPr>
      <w:r>
        <w:rPr>
          <w:rFonts w:ascii="Calibri" w:hAnsi="Calibri" w:eastAsia="Calibri" w:cs="Calibri"/>
          <w:b w:val="false"/>
          <w:bCs w:val="false"/>
          <w:i w:val="false"/>
          <w:iCs w:val="false"/>
          <w:color w:val="4B5563"/>
          <w:sz w:val="22"/>
          <w:szCs w:val="22"/>
        </w:rPr>
        <w:t xml:space="preserve">The terms and conditions of this offer are set out below.</w:t>
      </w:r>
    </w:p>
    <w:p xmlns:wp14="http://schemas.microsoft.com/office/word/2010/wordml" w14:paraId="69AB9473" wp14:textId="77777777">
      <w:pPr>
        <w:spacing w:before="320" w:after="60"/>
      </w:pPr>
      <w:r>
        <w:rPr>
          <w:rFonts w:ascii="Calibri" w:hAnsi="Calibri" w:eastAsia="Calibri" w:cs="Calibri"/>
          <w:b/>
          <w:bCs/>
          <w:color w:val="D946A8"/>
          <w:spacing w:val="120"/>
          <w:sz w:val="18"/>
          <w:szCs w:val="18"/>
        </w:rPr>
        <w:t xml:space="preserve">POSITION</w:t>
      </w:r>
    </w:p>
    <w:p xmlns:wp14="http://schemas.microsoft.com/office/word/2010/wordml" w14:paraId="5CD04F58" wp14:textId="77777777">
      <w:pPr>
        <w:spacing w:before="40" w:after="160"/>
      </w:pPr>
      <w:r>
        <w:rPr>
          <w:rFonts w:ascii="Calibri" w:hAnsi="Calibri" w:eastAsia="Calibri" w:cs="Calibri"/>
          <w:b/>
          <w:bCs/>
          <w:color w:val="1E1B4B"/>
          <w:sz w:val="28"/>
          <w:szCs w:val="28"/>
        </w:rPr>
        <w:t xml:space="preserve">Position Details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3E1AFDB8" w14:paraId="7F0F7651" wp14:textId="77777777">
        <w:tc>
          <w:tcPr>
            <w:tcW w:w="3000" w:type="dxa"/>
            <w:tcBorders>
              <w:top w:val="none" w:sz="0"/>
              <w:left w:val="none" w:sz="0"/>
              <w:bottom w:val="none" w:sz="0"/>
              <w:right w:val="none" w:sz="0"/>
            </w:tcBorders>
            <w:shd w:val="clear" w:color="auto" w:fill="F5F3F9"/>
            <w:tcMar>
              <w:top w:w="100" w:type="dxa"/>
              <w:left w:w="160" w:type="dxa"/>
              <w:bottom w:w="100" w:type="dxa"/>
              <w:right w:w="160" w:type="dxa"/>
            </w:tcMar>
          </w:tcPr>
          <w:p w14:paraId="31FDE3C9" wp14:textId="77777777">
            <w:r>
              <w:rPr>
                <w:rFonts w:ascii="Calibri" w:hAnsi="Calibri" w:eastAsia="Calibri" w:cs="Calibri"/>
                <w:b/>
                <w:bCs/>
                <w:i w:val="false"/>
                <w:iCs w:val="false"/>
                <w:color w:val="1E1B4B"/>
                <w:sz w:val="21"/>
                <w:szCs w:val="21"/>
              </w:rPr>
              <w:t xml:space="preserve">Position Title</w:t>
            </w:r>
          </w:p>
        </w:tc>
        <w:tc>
          <w:tcPr>
            <w:tcW w:w="6360" w:type="dxa"/>
            <w:tcBorders>
              <w:top w:val="none" w:sz="0"/>
              <w:left w:val="none" w:sz="0"/>
              <w:bottom w:val="none" w:sz="0"/>
              <w:right w:val="none" w:sz="0"/>
            </w:tcBorders>
            <w:shd w:val="clear" w:color="auto" w:fill="F5F3F9"/>
            <w:tcMar>
              <w:top w:w="100" w:type="dxa"/>
              <w:left w:w="160" w:type="dxa"/>
              <w:bottom w:w="100" w:type="dxa"/>
              <w:right w:w="160" w:type="dxa"/>
            </w:tcMar>
          </w:tcPr>
          <w:p w14:paraId="7F5C2247" wp14:textId="77777777">
            <w:r>
              <w:rPr>
                <w:rFonts w:ascii="Calibri" w:hAnsi="Calibri" w:eastAsia="Calibri" w:cs="Calibri"/>
                <w:b w:val="false"/>
                <w:bCs w:val="false"/>
                <w:i w:val="false"/>
                <w:iCs w:val="false"/>
                <w:color w:val="4B5563"/>
                <w:sz w:val="21"/>
                <w:szCs w:val="21"/>
              </w:rPr>
              <w:t xml:space="preserve">Senior Data Engineer</w:t>
            </w:r>
          </w:p>
        </w:tc>
      </w:tr>
      <w:tr xmlns:wp14="http://schemas.microsoft.com/office/word/2010/wordml" w:rsidTr="3E1AFDB8" w14:paraId="01BE85E1" wp14:textId="77777777">
        <w:tc>
          <w:tcPr>
            <w:tcW w:w="3000" w:type="dxa"/>
            <w:tcBorders>
              <w:top w:val="none" w:sz="0"/>
              <w:left w:val="none" w:sz="0"/>
              <w:bottom w:val="none" w:sz="0"/>
              <w:right w:val="none" w:sz="0"/>
            </w:tcBorders>
            <w:shd w:val="clear" w:color="auto" w:fill="FFFFFF"/>
            <w:tcMar>
              <w:top w:w="100" w:type="dxa"/>
              <w:left w:w="160" w:type="dxa"/>
              <w:bottom w:w="100" w:type="dxa"/>
              <w:right w:w="160" w:type="dxa"/>
            </w:tcMar>
          </w:tcPr>
          <w:p w14:paraId="135D37DF" wp14:textId="77777777">
            <w:r>
              <w:rPr>
                <w:rFonts w:ascii="Calibri" w:hAnsi="Calibri" w:eastAsia="Calibri" w:cs="Calibri"/>
                <w:b/>
                <w:bCs/>
                <w:i w:val="false"/>
                <w:iCs w:val="false"/>
                <w:color w:val="1E1B4B"/>
                <w:sz w:val="21"/>
                <w:szCs w:val="21"/>
              </w:rPr>
              <w:t xml:space="preserve">Department</w:t>
            </w:r>
          </w:p>
        </w:tc>
        <w:tc>
          <w:tcPr>
            <w:tcW w:w="6360" w:type="dxa"/>
            <w:tcBorders>
              <w:top w:val="none" w:sz="0"/>
              <w:left w:val="none" w:sz="0"/>
              <w:bottom w:val="none" w:sz="0"/>
              <w:right w:val="none" w:sz="0"/>
            </w:tcBorders>
            <w:shd w:val="clear" w:color="auto" w:fill="FFFFFF"/>
            <w:tcMar>
              <w:top w:w="100" w:type="dxa"/>
              <w:left w:w="160" w:type="dxa"/>
              <w:bottom w:w="100" w:type="dxa"/>
              <w:right w:w="160" w:type="dxa"/>
            </w:tcMar>
          </w:tcPr>
          <w:p w14:paraId="0125C0E8" wp14:textId="379E5685">
            <w:r w:rsidRPr="3E1AFDB8" w:rsidR="3E1AFDB8">
              <w:rPr>
                <w:rFonts w:ascii="Calibri" w:hAnsi="Calibri" w:eastAsia="Calibri" w:cs="Calibri"/>
                <w:b w:val="0"/>
                <w:bCs w:val="0"/>
                <w:i w:val="0"/>
                <w:iCs w:val="0"/>
                <w:color w:val="4B5563"/>
                <w:sz w:val="21"/>
                <w:szCs w:val="21"/>
              </w:rPr>
              <w:t>Engineering / Data Team</w:t>
            </w:r>
          </w:p>
        </w:tc>
      </w:tr>
      <w:tr xmlns:wp14="http://schemas.microsoft.com/office/word/2010/wordml" w:rsidTr="3E1AFDB8" w14:paraId="4626B5D7" wp14:textId="77777777">
        <w:tc>
          <w:tcPr>
            <w:tcW w:w="3000" w:type="dxa"/>
            <w:tcBorders>
              <w:top w:val="none" w:sz="0"/>
              <w:left w:val="none" w:sz="0"/>
              <w:bottom w:val="none" w:sz="0"/>
              <w:right w:val="none" w:sz="0"/>
            </w:tcBorders>
            <w:shd w:val="clear" w:color="auto" w:fill="F5F3F9"/>
            <w:tcMar>
              <w:top w:w="100" w:type="dxa"/>
              <w:left w:w="160" w:type="dxa"/>
              <w:bottom w:w="100" w:type="dxa"/>
              <w:right w:w="160" w:type="dxa"/>
            </w:tcMar>
          </w:tcPr>
          <w:p w14:paraId="083EB18B" wp14:textId="77777777">
            <w:r>
              <w:rPr>
                <w:rFonts w:ascii="Calibri" w:hAnsi="Calibri" w:eastAsia="Calibri" w:cs="Calibri"/>
                <w:b/>
                <w:bCs/>
                <w:i w:val="false"/>
                <w:iCs w:val="false"/>
                <w:color w:val="1E1B4B"/>
                <w:sz w:val="21"/>
                <w:szCs w:val="21"/>
              </w:rPr>
              <w:t xml:space="preserve">Reports To</w:t>
            </w:r>
          </w:p>
        </w:tc>
        <w:tc>
          <w:tcPr>
            <w:tcW w:w="6360" w:type="dxa"/>
            <w:tcBorders>
              <w:top w:val="none" w:sz="0"/>
              <w:left w:val="none" w:sz="0"/>
              <w:bottom w:val="none" w:sz="0"/>
              <w:right w:val="none" w:sz="0"/>
            </w:tcBorders>
            <w:shd w:val="clear" w:color="auto" w:fill="F5F3F9"/>
            <w:tcMar>
              <w:top w:w="100" w:type="dxa"/>
              <w:left w:w="160" w:type="dxa"/>
              <w:bottom w:w="100" w:type="dxa"/>
              <w:right w:w="160" w:type="dxa"/>
            </w:tcMar>
          </w:tcPr>
          <w:p w:rsidP="3E1AFDB8" w14:paraId="60CF33DA" wp14:textId="151B28EE">
            <w:pPr>
              <w:pStyle w:val="Normal"/>
              <w:suppressLineNumbers w:val="0"/>
              <w:bidi w:val="0"/>
              <w:spacing w:before="0" w:beforeAutospacing="off" w:after="0" w:afterAutospacing="off" w:line="259" w:lineRule="auto"/>
              <w:ind w:left="0" w:right="0"/>
              <w:jc w:val="left"/>
            </w:pPr>
            <w:r w:rsidRPr="3E1AFDB8" w:rsidR="1C92BB5D">
              <w:rPr>
                <w:rFonts w:ascii="Calibri" w:hAnsi="Calibri" w:eastAsia="Calibri" w:cs="Calibri"/>
                <w:b w:val="0"/>
                <w:bCs w:val="0"/>
                <w:i w:val="0"/>
                <w:iCs w:val="0"/>
                <w:color w:val="4B5563"/>
                <w:sz w:val="21"/>
                <w:szCs w:val="21"/>
              </w:rPr>
              <w:t>Maaz Majid</w:t>
            </w:r>
          </w:p>
        </w:tc>
      </w:tr>
      <w:tr xmlns:wp14="http://schemas.microsoft.com/office/word/2010/wordml" w:rsidTr="3E1AFDB8" w14:paraId="54402680" wp14:textId="77777777">
        <w:tc>
          <w:tcPr>
            <w:tcW w:w="3000" w:type="dxa"/>
            <w:tcBorders>
              <w:top w:val="none" w:sz="0"/>
              <w:left w:val="none" w:sz="0"/>
              <w:bottom w:val="none" w:sz="0"/>
              <w:right w:val="none" w:sz="0"/>
            </w:tcBorders>
            <w:shd w:val="clear" w:color="auto" w:fill="FFFFFF"/>
            <w:tcMar>
              <w:top w:w="100" w:type="dxa"/>
              <w:left w:w="160" w:type="dxa"/>
              <w:bottom w:w="100" w:type="dxa"/>
              <w:right w:w="160" w:type="dxa"/>
            </w:tcMar>
          </w:tcPr>
          <w:p w14:paraId="7003409E" wp14:textId="77777777">
            <w:r>
              <w:rPr>
                <w:rFonts w:ascii="Calibri" w:hAnsi="Calibri" w:eastAsia="Calibri" w:cs="Calibri"/>
                <w:b/>
                <w:bCs/>
                <w:i w:val="false"/>
                <w:iCs w:val="false"/>
                <w:color w:val="1E1B4B"/>
                <w:sz w:val="21"/>
                <w:szCs w:val="21"/>
              </w:rPr>
              <w:t xml:space="preserve">Work Location</w:t>
            </w:r>
          </w:p>
        </w:tc>
        <w:tc>
          <w:tcPr>
            <w:tcW w:w="6360" w:type="dxa"/>
            <w:tcBorders>
              <w:top w:val="none" w:sz="0"/>
              <w:left w:val="none" w:sz="0"/>
              <w:bottom w:val="none" w:sz="0"/>
              <w:right w:val="none" w:sz="0"/>
            </w:tcBorders>
            <w:shd w:val="clear" w:color="auto" w:fill="FFFFFF"/>
            <w:tcMar>
              <w:top w:w="100" w:type="dxa"/>
              <w:left w:w="160" w:type="dxa"/>
              <w:bottom w:w="100" w:type="dxa"/>
              <w:right w:w="160" w:type="dxa"/>
            </w:tcMar>
          </w:tcPr>
          <w:p w14:paraId="51C5327D" wp14:textId="77777777">
            <w:r>
              <w:rPr>
                <w:rFonts w:ascii="Calibri" w:hAnsi="Calibri" w:eastAsia="Calibri" w:cs="Calibri"/>
                <w:b w:val="false"/>
                <w:bCs w:val="false"/>
                <w:i w:val="false"/>
                <w:iCs w:val="false"/>
                <w:color w:val="4B5563"/>
                <w:sz w:val="21"/>
                <w:szCs w:val="21"/>
              </w:rPr>
              <w:t xml:space="preserve">Onsite — Riyadh, Saudi Arabia</w:t>
            </w:r>
          </w:p>
        </w:tc>
      </w:tr>
      <w:tr xmlns:wp14="http://schemas.microsoft.com/office/word/2010/wordml" w:rsidTr="3E1AFDB8" w14:paraId="06EFE997" wp14:textId="77777777">
        <w:tc>
          <w:tcPr>
            <w:tcW w:w="3000" w:type="dxa"/>
            <w:tcBorders>
              <w:top w:val="none" w:sz="0"/>
              <w:left w:val="none" w:sz="0"/>
              <w:bottom w:val="none" w:sz="0"/>
              <w:right w:val="none" w:sz="0"/>
            </w:tcBorders>
            <w:shd w:val="clear" w:color="auto" w:fill="F5F3F9"/>
            <w:tcMar>
              <w:top w:w="100" w:type="dxa"/>
              <w:left w:w="160" w:type="dxa"/>
              <w:bottom w:w="100" w:type="dxa"/>
              <w:right w:w="160" w:type="dxa"/>
            </w:tcMar>
          </w:tcPr>
          <w:p w14:paraId="22E5273D" wp14:textId="77777777">
            <w:r>
              <w:rPr>
                <w:rFonts w:ascii="Calibri" w:hAnsi="Calibri" w:eastAsia="Calibri" w:cs="Calibri"/>
                <w:b/>
                <w:bCs/>
                <w:i w:val="false"/>
                <w:iCs w:val="false"/>
                <w:color w:val="1E1B4B"/>
                <w:sz w:val="21"/>
                <w:szCs w:val="21"/>
              </w:rPr>
              <w:t xml:space="preserve">Start Date</w:t>
            </w:r>
          </w:p>
        </w:tc>
        <w:tc>
          <w:tcPr>
            <w:tcW w:w="6360" w:type="dxa"/>
            <w:tcBorders>
              <w:top w:val="none" w:sz="0"/>
              <w:left w:val="none" w:sz="0"/>
              <w:bottom w:val="none" w:sz="0"/>
              <w:right w:val="none" w:sz="0"/>
            </w:tcBorders>
            <w:shd w:val="clear" w:color="auto" w:fill="F5F3F9"/>
            <w:tcMar>
              <w:top w:w="100" w:type="dxa"/>
              <w:left w:w="160" w:type="dxa"/>
              <w:bottom w:w="100" w:type="dxa"/>
              <w:right w:w="160" w:type="dxa"/>
            </w:tcMar>
          </w:tcPr>
          <w:p w14:paraId="47A3622C" wp14:textId="77777777">
            <w:r>
              <w:rPr>
                <w:rFonts w:ascii="Calibri" w:hAnsi="Calibri" w:eastAsia="Calibri" w:cs="Calibri"/>
                <w:b w:val="false"/>
                <w:bCs w:val="false"/>
                <w:i w:val="false"/>
                <w:iCs w:val="false"/>
                <w:color w:val="4B5563"/>
                <w:sz w:val="21"/>
                <w:szCs w:val="21"/>
              </w:rPr>
              <w:t xml:space="preserve">10 March 2026</w:t>
            </w:r>
          </w:p>
        </w:tc>
      </w:tr>
      <w:tr xmlns:wp14="http://schemas.microsoft.com/office/word/2010/wordml" w:rsidTr="3E1AFDB8" w14:paraId="54F70391" wp14:textId="77777777">
        <w:tc>
          <w:tcPr>
            <w:tcW w:w="3000" w:type="dxa"/>
            <w:tcBorders>
              <w:top w:val="none" w:sz="0"/>
              <w:left w:val="none" w:sz="0"/>
              <w:bottom w:val="none" w:sz="0"/>
              <w:right w:val="none" w:sz="0"/>
            </w:tcBorders>
            <w:shd w:val="clear" w:color="auto" w:fill="FFFFFF"/>
            <w:tcMar>
              <w:top w:w="100" w:type="dxa"/>
              <w:left w:w="160" w:type="dxa"/>
              <w:bottom w:w="100" w:type="dxa"/>
              <w:right w:w="160" w:type="dxa"/>
            </w:tcMar>
          </w:tcPr>
          <w:p w14:paraId="74808A58" wp14:textId="77777777">
            <w:r>
              <w:rPr>
                <w:rFonts w:ascii="Calibri" w:hAnsi="Calibri" w:eastAsia="Calibri" w:cs="Calibri"/>
                <w:b/>
                <w:bCs/>
                <w:i w:val="false"/>
                <w:iCs w:val="false"/>
                <w:color w:val="1E1B4B"/>
                <w:sz w:val="21"/>
                <w:szCs w:val="21"/>
              </w:rPr>
              <w:t xml:space="preserve">Contract Period</w:t>
            </w:r>
          </w:p>
        </w:tc>
        <w:tc>
          <w:tcPr>
            <w:tcW w:w="6360" w:type="dxa"/>
            <w:tcBorders>
              <w:top w:val="none" w:sz="0"/>
              <w:left w:val="none" w:sz="0"/>
              <w:bottom w:val="none" w:sz="0"/>
              <w:right w:val="none" w:sz="0"/>
            </w:tcBorders>
            <w:shd w:val="clear" w:color="auto" w:fill="FFFFFF"/>
            <w:tcMar>
              <w:top w:w="100" w:type="dxa"/>
              <w:left w:w="160" w:type="dxa"/>
              <w:bottom w:w="100" w:type="dxa"/>
              <w:right w:w="160" w:type="dxa"/>
            </w:tcMar>
          </w:tcPr>
          <w:p w14:paraId="6E79A29C" wp14:textId="77777777">
            <w:r>
              <w:rPr>
                <w:rFonts w:ascii="Calibri" w:hAnsi="Calibri" w:eastAsia="Calibri" w:cs="Calibri"/>
                <w:b w:val="false"/>
                <w:bCs w:val="false"/>
                <w:i w:val="false"/>
                <w:iCs w:val="false"/>
                <w:color w:val="4B5563"/>
                <w:sz w:val="21"/>
                <w:szCs w:val="21"/>
              </w:rPr>
              <w:t xml:space="preserve">One (1) year from the start date, subject to renewal by mutual agreement</w:t>
            </w:r>
          </w:p>
        </w:tc>
      </w:tr>
      <w:tr xmlns:wp14="http://schemas.microsoft.com/office/word/2010/wordml" w:rsidTr="3E1AFDB8" w14:paraId="4C3AEA46" wp14:textId="77777777">
        <w:tc>
          <w:tcPr>
            <w:tcW w:w="3000" w:type="dxa"/>
            <w:tcBorders>
              <w:top w:val="none" w:sz="0"/>
              <w:left w:val="none" w:sz="0"/>
              <w:bottom w:val="none" w:sz="0"/>
              <w:right w:val="none" w:sz="0"/>
            </w:tcBorders>
            <w:shd w:val="clear" w:color="auto" w:fill="F5F3F9"/>
            <w:tcMar>
              <w:top w:w="100" w:type="dxa"/>
              <w:left w:w="160" w:type="dxa"/>
              <w:bottom w:w="100" w:type="dxa"/>
              <w:right w:w="160" w:type="dxa"/>
            </w:tcMar>
          </w:tcPr>
          <w:p w14:paraId="41DED321" wp14:textId="77777777">
            <w:r>
              <w:rPr>
                <w:rFonts w:ascii="Calibri" w:hAnsi="Calibri" w:eastAsia="Calibri" w:cs="Calibri"/>
                <w:b/>
                <w:bCs/>
                <w:i w:val="false"/>
                <w:iCs w:val="false"/>
                <w:color w:val="1E1B4B"/>
                <w:sz w:val="21"/>
                <w:szCs w:val="21"/>
              </w:rPr>
              <w:t xml:space="preserve">Employment Type</w:t>
            </w:r>
          </w:p>
        </w:tc>
        <w:tc>
          <w:tcPr>
            <w:tcW w:w="6360" w:type="dxa"/>
            <w:tcBorders>
              <w:top w:val="none" w:sz="0"/>
              <w:left w:val="none" w:sz="0"/>
              <w:bottom w:val="none" w:sz="0"/>
              <w:right w:val="none" w:sz="0"/>
            </w:tcBorders>
            <w:shd w:val="clear" w:color="auto" w:fill="F5F3F9"/>
            <w:tcMar>
              <w:top w:w="100" w:type="dxa"/>
              <w:left w:w="160" w:type="dxa"/>
              <w:bottom w:w="100" w:type="dxa"/>
              <w:right w:w="160" w:type="dxa"/>
            </w:tcMar>
          </w:tcPr>
          <w:p w14:paraId="504ED916" wp14:textId="77777777">
            <w:r>
              <w:rPr>
                <w:rFonts w:ascii="Calibri" w:hAnsi="Calibri" w:eastAsia="Calibri" w:cs="Calibri"/>
                <w:b w:val="false"/>
                <w:bCs w:val="false"/>
                <w:i w:val="false"/>
                <w:iCs w:val="false"/>
                <w:color w:val="4B5563"/>
                <w:sz w:val="21"/>
                <w:szCs w:val="21"/>
              </w:rPr>
              <w:t xml:space="preserve">Full-Time, Fixed-Term Contract</w:t>
            </w:r>
          </w:p>
        </w:tc>
      </w:tr>
    </w:tbl>
    <w:p xmlns:wp14="http://schemas.microsoft.com/office/word/2010/wordml" w14:paraId="262E1FD9" wp14:textId="77777777">
      <w:pPr>
        <w:spacing w:before="320" w:after="60"/>
      </w:pPr>
      <w:r>
        <w:rPr>
          <w:rFonts w:ascii="Calibri" w:hAnsi="Calibri" w:eastAsia="Calibri" w:cs="Calibri"/>
          <w:b/>
          <w:bCs/>
          <w:color w:val="D946A8"/>
          <w:spacing w:val="120"/>
          <w:sz w:val="18"/>
          <w:szCs w:val="18"/>
        </w:rPr>
        <w:t xml:space="preserve">COMPENSATION</w:t>
      </w:r>
    </w:p>
    <w:p xmlns:wp14="http://schemas.microsoft.com/office/word/2010/wordml" w14:paraId="05CFE141" wp14:textId="77777777">
      <w:pPr>
        <w:spacing w:before="40" w:after="160"/>
      </w:pPr>
      <w:r>
        <w:rPr>
          <w:rFonts w:ascii="Calibri" w:hAnsi="Calibri" w:eastAsia="Calibri" w:cs="Calibri"/>
          <w:b/>
          <w:bCs/>
          <w:color w:val="1E1B4B"/>
          <w:sz w:val="28"/>
          <w:szCs w:val="28"/>
        </w:rPr>
        <w:t xml:space="preserve">Compensation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14:paraId="02AD29A5" wp14:textId="77777777">
        <w:tc>
          <w:tcPr>
            <w:tcW w:w="3000" w:type="dxa"/>
            <w:tcBorders>
              <w:top w:val="none" w:sz="0"/>
              <w:left w:val="none" w:sz="0"/>
              <w:bottom w:val="none" w:sz="0"/>
              <w:right w:val="none" w:sz="0"/>
            </w:tcBorders>
            <w:shd w:val="clear" w:fill="F5F3F9"/>
            <w:tcMar>
              <w:top w:w="100" w:type="dxa"/>
              <w:left w:w="160" w:type="dxa"/>
              <w:bottom w:w="100" w:type="dxa"/>
              <w:right w:w="160" w:type="dxa"/>
            </w:tcMar>
          </w:tcPr>
          <w:p w14:paraId="2FDED528" wp14:textId="77777777">
            <w:r>
              <w:rPr>
                <w:rFonts w:ascii="Calibri" w:hAnsi="Calibri" w:eastAsia="Calibri" w:cs="Calibri"/>
                <w:b/>
                <w:bCs/>
                <w:i w:val="false"/>
                <w:iCs w:val="false"/>
                <w:color w:val="1E1B4B"/>
                <w:sz w:val="21"/>
                <w:szCs w:val="21"/>
              </w:rPr>
              <w:t xml:space="preserve">Net Monthly Salary</w:t>
            </w:r>
          </w:p>
        </w:tc>
        <w:tc>
          <w:tcPr>
            <w:tcW w:w="6360" w:type="dxa"/>
            <w:tcBorders>
              <w:top w:val="none" w:sz="0"/>
              <w:left w:val="none" w:sz="0"/>
              <w:bottom w:val="none" w:sz="0"/>
              <w:right w:val="none" w:sz="0"/>
            </w:tcBorders>
            <w:shd w:val="clear" w:fill="F5F3F9"/>
            <w:tcMar>
              <w:top w:w="100" w:type="dxa"/>
              <w:left w:w="160" w:type="dxa"/>
              <w:bottom w:w="100" w:type="dxa"/>
              <w:right w:w="160" w:type="dxa"/>
            </w:tcMar>
          </w:tcPr>
          <w:p w14:paraId="4C29E6F0" wp14:textId="77777777">
            <w:r>
              <w:rPr>
                <w:rFonts w:ascii="Calibri" w:hAnsi="Calibri" w:eastAsia="Calibri" w:cs="Calibri"/>
                <w:b w:val="false"/>
                <w:bCs w:val="false"/>
                <w:i w:val="false"/>
                <w:iCs w:val="false"/>
                <w:color w:val="4B5563"/>
                <w:sz w:val="21"/>
                <w:szCs w:val="21"/>
              </w:rPr>
              <w:t xml:space="preserve">SAR 20,000 (Twenty Thousand Saudi Riyals), payable at the end of each calendar month</w:t>
            </w:r>
          </w:p>
        </w:tc>
      </w:tr>
      <w:tr xmlns:wp14="http://schemas.microsoft.com/office/word/2010/wordml" w14:paraId="76816025" wp14:textId="77777777">
        <w:tc>
          <w:tcPr>
            <w:tcW w:w="3000" w:type="dxa"/>
            <w:tcBorders>
              <w:top w:val="none" w:sz="0"/>
              <w:left w:val="none" w:sz="0"/>
              <w:bottom w:val="none" w:sz="0"/>
              <w:right w:val="none" w:sz="0"/>
            </w:tcBorders>
            <w:shd w:val="clear" w:fill="FFFFFF"/>
            <w:tcMar>
              <w:top w:w="100" w:type="dxa"/>
              <w:left w:w="160" w:type="dxa"/>
              <w:bottom w:w="100" w:type="dxa"/>
              <w:right w:w="160" w:type="dxa"/>
            </w:tcMar>
          </w:tcPr>
          <w:p w14:paraId="03656CE6" wp14:textId="77777777">
            <w:r>
              <w:rPr>
                <w:rFonts w:ascii="Calibri" w:hAnsi="Calibri" w:eastAsia="Calibri" w:cs="Calibri"/>
                <w:b/>
                <w:bCs/>
                <w:i w:val="false"/>
                <w:iCs w:val="false"/>
                <w:color w:val="1E1B4B"/>
                <w:sz w:val="21"/>
                <w:szCs w:val="21"/>
              </w:rPr>
              <w:t xml:space="preserve">Payment Method</w:t>
            </w:r>
          </w:p>
        </w:tc>
        <w:tc>
          <w:tcPr>
            <w:tcW w:w="6360" w:type="dxa"/>
            <w:tcBorders>
              <w:top w:val="none" w:sz="0"/>
              <w:left w:val="none" w:sz="0"/>
              <w:bottom w:val="none" w:sz="0"/>
              <w:right w:val="none" w:sz="0"/>
            </w:tcBorders>
            <w:shd w:val="clear" w:fill="FFFFFF"/>
            <w:tcMar>
              <w:top w:w="100" w:type="dxa"/>
              <w:left w:w="160" w:type="dxa"/>
              <w:bottom w:w="100" w:type="dxa"/>
              <w:right w:w="160" w:type="dxa"/>
            </w:tcMar>
          </w:tcPr>
          <w:p w14:paraId="49C515D9" wp14:textId="77777777">
            <w:r>
              <w:rPr>
                <w:rFonts w:ascii="Calibri" w:hAnsi="Calibri" w:eastAsia="Calibri" w:cs="Calibri"/>
                <w:b w:val="false"/>
                <w:bCs w:val="false"/>
                <w:i w:val="false"/>
                <w:iCs w:val="false"/>
                <w:color w:val="4B5563"/>
                <w:sz w:val="21"/>
                <w:szCs w:val="21"/>
              </w:rPr>
              <w:t xml:space="preserve">Bank transfer to a designated Saudi bank account</w:t>
            </w:r>
          </w:p>
        </w:tc>
      </w:tr>
    </w:tbl>
    <w:p xmlns:wp14="http://schemas.microsoft.com/office/word/2010/wordml" w14:paraId="0A79D25A" wp14:textId="77777777">
      <w:pPr>
        <w:spacing w:before="120" w:after="120"/>
        <w:jc w:val="left"/>
      </w:pPr>
      <w:r w:rsidRPr="3E1AFDB8" w:rsidR="3E1AFDB8">
        <w:rPr>
          <w:rFonts w:ascii="Calibri" w:hAnsi="Calibri" w:eastAsia="Calibri" w:cs="Calibri"/>
          <w:b w:val="0"/>
          <w:bCs w:val="0"/>
          <w:i w:val="0"/>
          <w:iCs w:val="0"/>
          <w:color w:val="4B5563"/>
          <w:sz w:val="22"/>
          <w:szCs w:val="22"/>
          <w:lang w:val="en-US"/>
        </w:rPr>
        <w:t xml:space="preserve">Your salary is quoted as a net figure. The Company shall </w:t>
      </w:r>
      <w:r w:rsidRPr="3E1AFDB8" w:rsidR="3E1AFDB8">
        <w:rPr>
          <w:rFonts w:ascii="Calibri" w:hAnsi="Calibri" w:eastAsia="Calibri" w:cs="Calibri"/>
          <w:b w:val="0"/>
          <w:bCs w:val="0"/>
          <w:i w:val="0"/>
          <w:iCs w:val="0"/>
          <w:color w:val="4B5563"/>
          <w:sz w:val="22"/>
          <w:szCs w:val="22"/>
          <w:lang w:val="en-US"/>
        </w:rPr>
        <w:t>be responsible for</w:t>
      </w:r>
      <w:r w:rsidRPr="3E1AFDB8" w:rsidR="3E1AFDB8">
        <w:rPr>
          <w:rFonts w:ascii="Calibri" w:hAnsi="Calibri" w:eastAsia="Calibri" w:cs="Calibri"/>
          <w:b w:val="0"/>
          <w:bCs w:val="0"/>
          <w:i w:val="0"/>
          <w:iCs w:val="0"/>
          <w:color w:val="4B5563"/>
          <w:sz w:val="22"/>
          <w:szCs w:val="22"/>
          <w:lang w:val="en-US"/>
        </w:rPr>
        <w:t xml:space="preserve"> any applicable employer contributions as required by Saudi labor law.</w:t>
      </w:r>
    </w:p>
    <w:p xmlns:wp14="http://schemas.microsoft.com/office/word/2010/wordml" w14:paraId="04EAC048" wp14:textId="77777777">
      <w:pPr>
        <w:spacing w:before="320" w:after="60"/>
      </w:pPr>
      <w:r>
        <w:rPr>
          <w:rFonts w:ascii="Calibri" w:hAnsi="Calibri" w:eastAsia="Calibri" w:cs="Calibri"/>
          <w:b/>
          <w:bCs/>
          <w:color w:val="D946A8"/>
          <w:spacing w:val="120"/>
          <w:sz w:val="18"/>
          <w:szCs w:val="18"/>
        </w:rPr>
        <w:t xml:space="preserve">SCHEDULE</w:t>
      </w:r>
    </w:p>
    <w:p xmlns:wp14="http://schemas.microsoft.com/office/word/2010/wordml" w14:paraId="1474B936" wp14:textId="77777777">
      <w:pPr>
        <w:spacing w:before="40" w:after="160"/>
      </w:pPr>
      <w:r>
        <w:rPr>
          <w:rFonts w:ascii="Calibri" w:hAnsi="Calibri" w:eastAsia="Calibri" w:cs="Calibri"/>
          <w:b/>
          <w:bCs/>
          <w:color w:val="1E1B4B"/>
          <w:sz w:val="28"/>
          <w:szCs w:val="28"/>
        </w:rPr>
        <w:t xml:space="preserve">Working Hours &amp; Leave</w:t>
      </w:r>
    </w:p>
    <w:p xmlns:wp14="http://schemas.microsoft.com/office/word/2010/wordml" w14:paraId="1520A719" wp14:textId="77777777">
      <w:pPr>
        <w:spacing w:before="120" w:after="120"/>
        <w:jc w:val="left"/>
      </w:pPr>
      <w:r w:rsidRPr="3E1AFDB8" w:rsidR="3E1AFDB8">
        <w:rPr>
          <w:rFonts w:ascii="Calibri" w:hAnsi="Calibri" w:eastAsia="Calibri" w:cs="Calibri"/>
          <w:b w:val="0"/>
          <w:bCs w:val="0"/>
          <w:i w:val="0"/>
          <w:iCs w:val="0"/>
          <w:color w:val="4B5563"/>
          <w:sz w:val="22"/>
          <w:szCs w:val="22"/>
          <w:lang w:val="en-US"/>
        </w:rPr>
        <w:t xml:space="preserve">Your standard working days shall be Sunday to Thursday, during </w:t>
      </w:r>
      <w:r w:rsidRPr="3E1AFDB8" w:rsidR="3E1AFDB8">
        <w:rPr>
          <w:rFonts w:ascii="Calibri" w:hAnsi="Calibri" w:eastAsia="Calibri" w:cs="Calibri"/>
          <w:b w:val="0"/>
          <w:bCs w:val="0"/>
          <w:i w:val="0"/>
          <w:iCs w:val="0"/>
          <w:color w:val="4B5563"/>
          <w:sz w:val="22"/>
          <w:szCs w:val="22"/>
          <w:lang w:val="en-US"/>
        </w:rPr>
        <w:t>Ascend’s</w:t>
      </w:r>
      <w:r w:rsidRPr="3E1AFDB8" w:rsidR="3E1AFDB8">
        <w:rPr>
          <w:rFonts w:ascii="Calibri" w:hAnsi="Calibri" w:eastAsia="Calibri" w:cs="Calibri"/>
          <w:b w:val="0"/>
          <w:bCs w:val="0"/>
          <w:i w:val="0"/>
          <w:iCs w:val="0"/>
          <w:color w:val="4B5563"/>
          <w:sz w:val="22"/>
          <w:szCs w:val="22"/>
          <w:lang w:val="en-US"/>
        </w:rPr>
        <w:t xml:space="preserve"> business hours in the Kingdom of Saudi Arabia. You will be expected to attend meetings and provide support as reasonably required by Ascend. Where business-critical needs require, you shall provide reasonable after-</w:t>
      </w:r>
      <w:r w:rsidRPr="3E1AFDB8" w:rsidR="3E1AFDB8">
        <w:rPr>
          <w:rFonts w:ascii="Calibri" w:hAnsi="Calibri" w:eastAsia="Calibri" w:cs="Calibri"/>
          <w:b w:val="0"/>
          <w:bCs w:val="0"/>
          <w:i w:val="0"/>
          <w:iCs w:val="0"/>
          <w:color w:val="4B5563"/>
          <w:sz w:val="22"/>
          <w:szCs w:val="22"/>
          <w:lang w:val="en-US"/>
        </w:rPr>
        <w:t>hours</w:t>
      </w:r>
      <w:r w:rsidRPr="3E1AFDB8" w:rsidR="3E1AFDB8">
        <w:rPr>
          <w:rFonts w:ascii="Calibri" w:hAnsi="Calibri" w:eastAsia="Calibri" w:cs="Calibri"/>
          <w:b w:val="0"/>
          <w:bCs w:val="0"/>
          <w:i w:val="0"/>
          <w:iCs w:val="0"/>
          <w:color w:val="4B5563"/>
          <w:sz w:val="22"/>
          <w:szCs w:val="22"/>
          <w:lang w:val="en-US"/>
        </w:rPr>
        <w:t xml:space="preserve"> support and incident </w:t>
      </w:r>
      <w:r w:rsidRPr="3E1AFDB8" w:rsidR="3E1AFDB8">
        <w:rPr>
          <w:rFonts w:ascii="Calibri" w:hAnsi="Calibri" w:eastAsia="Calibri" w:cs="Calibri"/>
          <w:b w:val="0"/>
          <w:bCs w:val="0"/>
          <w:i w:val="0"/>
          <w:iCs w:val="0"/>
          <w:color w:val="4B5563"/>
          <w:sz w:val="22"/>
          <w:szCs w:val="22"/>
          <w:lang w:val="en-US"/>
        </w:rPr>
        <w:t>assistance</w:t>
      </w:r>
      <w:r w:rsidRPr="3E1AFDB8" w:rsidR="3E1AFDB8">
        <w:rPr>
          <w:rFonts w:ascii="Calibri" w:hAnsi="Calibri" w:eastAsia="Calibri" w:cs="Calibri"/>
          <w:b w:val="0"/>
          <w:bCs w:val="0"/>
          <w:i w:val="0"/>
          <w:iCs w:val="0"/>
          <w:color w:val="4B5563"/>
          <w:sz w:val="22"/>
          <w:szCs w:val="22"/>
          <w:lang w:val="en-US"/>
        </w:rPr>
        <w:t xml:space="preserve"> to ensure continuity and </w:t>
      </w:r>
      <w:r w:rsidRPr="3E1AFDB8" w:rsidR="3E1AFDB8">
        <w:rPr>
          <w:rFonts w:ascii="Calibri" w:hAnsi="Calibri" w:eastAsia="Calibri" w:cs="Calibri"/>
          <w:b w:val="0"/>
          <w:bCs w:val="0"/>
          <w:i w:val="0"/>
          <w:iCs w:val="0"/>
          <w:color w:val="4B5563"/>
          <w:sz w:val="22"/>
          <w:szCs w:val="22"/>
          <w:lang w:val="en-US"/>
        </w:rPr>
        <w:t>timely</w:t>
      </w:r>
      <w:r w:rsidRPr="3E1AFDB8" w:rsidR="3E1AFDB8">
        <w:rPr>
          <w:rFonts w:ascii="Calibri" w:hAnsi="Calibri" w:eastAsia="Calibri" w:cs="Calibri"/>
          <w:b w:val="0"/>
          <w:bCs w:val="0"/>
          <w:i w:val="0"/>
          <w:iCs w:val="0"/>
          <w:color w:val="4B5563"/>
          <w:sz w:val="22"/>
          <w:szCs w:val="22"/>
          <w:lang w:val="en-US"/>
        </w:rPr>
        <w:t xml:space="preserve"> resolution, unless expressly agreed otherwise in writing. You will be entitled to annual leave and other statutory leave as prescribed under Saudi Labor Law.</w:t>
      </w:r>
    </w:p>
    <w:p xmlns:wp14="http://schemas.microsoft.com/office/word/2010/wordml" w14:paraId="45FECD7A" wp14:textId="77777777">
      <w:pPr>
        <w:spacing w:before="320" w:after="60"/>
      </w:pPr>
      <w:r>
        <w:rPr>
          <w:rFonts w:ascii="Calibri" w:hAnsi="Calibri" w:eastAsia="Calibri" w:cs="Calibri"/>
          <w:b/>
          <w:bCs/>
          <w:color w:val="D946A8"/>
          <w:spacing w:val="120"/>
          <w:sz w:val="18"/>
          <w:szCs w:val="18"/>
        </w:rPr>
        <w:t xml:space="preserve">LEGAL</w:t>
      </w:r>
    </w:p>
    <w:p xmlns:wp14="http://schemas.microsoft.com/office/word/2010/wordml" w14:paraId="56935364" wp14:textId="77777777">
      <w:pPr>
        <w:spacing w:before="40" w:after="160"/>
      </w:pPr>
      <w:r>
        <w:rPr>
          <w:rFonts w:ascii="Calibri" w:hAnsi="Calibri" w:eastAsia="Calibri" w:cs="Calibri"/>
          <w:b/>
          <w:bCs/>
          <w:color w:val="1E1B4B"/>
          <w:sz w:val="28"/>
          <w:szCs w:val="28"/>
        </w:rPr>
        <w:t xml:space="preserve">Terms &amp; Conditions</w:t>
      </w:r>
    </w:p>
    <w:p xmlns:wp14="http://schemas.microsoft.com/office/word/2010/wordml" w14:paraId="3743FA35" wp14:textId="77777777">
      <w:pPr>
        <w:spacing w:before="140" w:after="140"/>
      </w:pPr>
      <w:r w:rsidRPr="3E1AFDB8" w:rsidR="3E1AFDB8">
        <w:rPr>
          <w:rFonts w:ascii="Calibri" w:hAnsi="Calibri" w:eastAsia="Calibri" w:cs="Calibri"/>
          <w:b w:val="1"/>
          <w:bCs w:val="1"/>
          <w:i w:val="0"/>
          <w:iCs w:val="0"/>
          <w:color w:val="D946A8"/>
          <w:sz w:val="22"/>
          <w:szCs w:val="22"/>
          <w:lang w:val="en-US"/>
        </w:rPr>
        <w:t>1</w:t>
      </w:r>
      <w:r w:rsidRPr="3E1AFDB8" w:rsidR="3E1AFDB8">
        <w:rPr>
          <w:rFonts w:ascii="Calibri" w:hAnsi="Calibri" w:eastAsia="Calibri" w:cs="Calibri"/>
          <w:b w:val="1"/>
          <w:bCs w:val="1"/>
          <w:i w:val="0"/>
          <w:iCs w:val="0"/>
          <w:color w:val="D946A8"/>
          <w:sz w:val="22"/>
          <w:szCs w:val="22"/>
          <w:lang w:val="en-US"/>
        </w:rPr>
        <w:t xml:space="preserve">.  </w:t>
      </w:r>
      <w:r w:rsidRPr="3E1AFDB8" w:rsidR="3E1AFDB8">
        <w:rPr>
          <w:rFonts w:ascii="Calibri" w:hAnsi="Calibri" w:eastAsia="Calibri" w:cs="Calibri"/>
          <w:b w:val="1"/>
          <w:bCs w:val="1"/>
          <w:i w:val="0"/>
          <w:iCs w:val="0"/>
          <w:color w:val="1E1B4B"/>
          <w:sz w:val="22"/>
          <w:szCs w:val="22"/>
          <w:lang w:val="en-US"/>
        </w:rPr>
        <w:t>Probationary</w:t>
      </w:r>
      <w:r w:rsidRPr="3E1AFDB8" w:rsidR="3E1AFDB8">
        <w:rPr>
          <w:rFonts w:ascii="Calibri" w:hAnsi="Calibri" w:eastAsia="Calibri" w:cs="Calibri"/>
          <w:b w:val="1"/>
          <w:bCs w:val="1"/>
          <w:i w:val="0"/>
          <w:iCs w:val="0"/>
          <w:color w:val="1E1B4B"/>
          <w:sz w:val="22"/>
          <w:szCs w:val="22"/>
          <w:lang w:val="en-US"/>
        </w:rPr>
        <w:t xml:space="preserve"> Period</w:t>
      </w:r>
      <w:r w:rsidRPr="3E1AFDB8" w:rsidR="3E1AFDB8">
        <w:rPr>
          <w:rFonts w:ascii="Calibri" w:hAnsi="Calibri" w:eastAsia="Calibri" w:cs="Calibri"/>
          <w:b w:val="1"/>
          <w:bCs w:val="1"/>
          <w:i w:val="0"/>
          <w:iCs w:val="0"/>
          <w:color w:val="1E1B4B"/>
          <w:sz w:val="22"/>
          <w:szCs w:val="22"/>
          <w:lang w:val="en-US"/>
        </w:rPr>
        <w:t xml:space="preserve">.  </w:t>
      </w:r>
      <w:r w:rsidRPr="3E1AFDB8" w:rsidR="3E1AFDB8">
        <w:rPr>
          <w:rFonts w:ascii="Calibri" w:hAnsi="Calibri" w:eastAsia="Calibri" w:cs="Calibri"/>
          <w:b w:val="0"/>
          <w:bCs w:val="0"/>
          <w:i w:val="0"/>
          <w:iCs w:val="0"/>
          <w:color w:val="4B5563"/>
          <w:sz w:val="22"/>
          <w:szCs w:val="22"/>
          <w:lang w:val="en-US"/>
        </w:rPr>
        <w:t xml:space="preserve">Your employment will be subject to a probationary period of ninety (90) days from the start date. During this period, either party may </w:t>
      </w:r>
      <w:r w:rsidRPr="3E1AFDB8" w:rsidR="3E1AFDB8">
        <w:rPr>
          <w:rFonts w:ascii="Calibri" w:hAnsi="Calibri" w:eastAsia="Calibri" w:cs="Calibri"/>
          <w:b w:val="0"/>
          <w:bCs w:val="0"/>
          <w:i w:val="0"/>
          <w:iCs w:val="0"/>
          <w:color w:val="4B5563"/>
          <w:sz w:val="22"/>
          <w:szCs w:val="22"/>
          <w:lang w:val="en-US"/>
        </w:rPr>
        <w:t>terminate</w:t>
      </w:r>
      <w:r w:rsidRPr="3E1AFDB8" w:rsidR="3E1AFDB8">
        <w:rPr>
          <w:rFonts w:ascii="Calibri" w:hAnsi="Calibri" w:eastAsia="Calibri" w:cs="Calibri"/>
          <w:b w:val="0"/>
          <w:bCs w:val="0"/>
          <w:i w:val="0"/>
          <w:iCs w:val="0"/>
          <w:color w:val="4B5563"/>
          <w:sz w:val="22"/>
          <w:szCs w:val="22"/>
          <w:lang w:val="en-US"/>
        </w:rPr>
        <w:t xml:space="preserve"> the employment relationship with written notice as </w:t>
      </w:r>
      <w:r w:rsidRPr="3E1AFDB8" w:rsidR="3E1AFDB8">
        <w:rPr>
          <w:rFonts w:ascii="Calibri" w:hAnsi="Calibri" w:eastAsia="Calibri" w:cs="Calibri"/>
          <w:b w:val="0"/>
          <w:bCs w:val="0"/>
          <w:i w:val="0"/>
          <w:iCs w:val="0"/>
          <w:color w:val="4B5563"/>
          <w:sz w:val="22"/>
          <w:szCs w:val="22"/>
          <w:lang w:val="en-US"/>
        </w:rPr>
        <w:t>permitted</w:t>
      </w:r>
      <w:r w:rsidRPr="3E1AFDB8" w:rsidR="3E1AFDB8">
        <w:rPr>
          <w:rFonts w:ascii="Calibri" w:hAnsi="Calibri" w:eastAsia="Calibri" w:cs="Calibri"/>
          <w:b w:val="0"/>
          <w:bCs w:val="0"/>
          <w:i w:val="0"/>
          <w:iCs w:val="0"/>
          <w:color w:val="4B5563"/>
          <w:sz w:val="22"/>
          <w:szCs w:val="22"/>
          <w:lang w:val="en-US"/>
        </w:rPr>
        <w:t xml:space="preserve"> under Saudi Labor Law.</w:t>
      </w:r>
    </w:p>
    <w:p xmlns:wp14="http://schemas.microsoft.com/office/word/2010/wordml" w14:paraId="7B16E539" wp14:textId="77777777">
      <w:pPr>
        <w:spacing w:before="140" w:after="140"/>
      </w:pPr>
      <w:r w:rsidRPr="3E1AFDB8" w:rsidR="3E1AFDB8">
        <w:rPr>
          <w:rFonts w:ascii="Calibri" w:hAnsi="Calibri" w:eastAsia="Calibri" w:cs="Calibri"/>
          <w:b w:val="1"/>
          <w:bCs w:val="1"/>
          <w:i w:val="0"/>
          <w:iCs w:val="0"/>
          <w:color w:val="D946A8"/>
          <w:sz w:val="22"/>
          <w:szCs w:val="22"/>
          <w:lang w:val="en-US"/>
        </w:rPr>
        <w:t>2</w:t>
      </w:r>
      <w:r w:rsidRPr="3E1AFDB8" w:rsidR="3E1AFDB8">
        <w:rPr>
          <w:rFonts w:ascii="Calibri" w:hAnsi="Calibri" w:eastAsia="Calibri" w:cs="Calibri"/>
          <w:b w:val="1"/>
          <w:bCs w:val="1"/>
          <w:i w:val="0"/>
          <w:iCs w:val="0"/>
          <w:color w:val="D946A8"/>
          <w:sz w:val="22"/>
          <w:szCs w:val="22"/>
          <w:lang w:val="en-US"/>
        </w:rPr>
        <w:t xml:space="preserve">.  </w:t>
      </w:r>
      <w:r w:rsidRPr="3E1AFDB8" w:rsidR="3E1AFDB8">
        <w:rPr>
          <w:rFonts w:ascii="Calibri" w:hAnsi="Calibri" w:eastAsia="Calibri" w:cs="Calibri"/>
          <w:b w:val="1"/>
          <w:bCs w:val="1"/>
          <w:i w:val="0"/>
          <w:iCs w:val="0"/>
          <w:color w:val="1E1B4B"/>
          <w:sz w:val="22"/>
          <w:szCs w:val="22"/>
          <w:lang w:val="en-US"/>
        </w:rPr>
        <w:t>Termination</w:t>
      </w:r>
      <w:r w:rsidRPr="3E1AFDB8" w:rsidR="3E1AFDB8">
        <w:rPr>
          <w:rFonts w:ascii="Calibri" w:hAnsi="Calibri" w:eastAsia="Calibri" w:cs="Calibri"/>
          <w:b w:val="1"/>
          <w:bCs w:val="1"/>
          <w:i w:val="0"/>
          <w:iCs w:val="0"/>
          <w:color w:val="1E1B4B"/>
          <w:sz w:val="22"/>
          <w:szCs w:val="22"/>
          <w:lang w:val="en-US"/>
        </w:rPr>
        <w:t xml:space="preserve">.  </w:t>
      </w:r>
      <w:r w:rsidRPr="3E1AFDB8" w:rsidR="3E1AFDB8">
        <w:rPr>
          <w:rFonts w:ascii="Calibri" w:hAnsi="Calibri" w:eastAsia="Calibri" w:cs="Calibri"/>
          <w:b w:val="0"/>
          <w:bCs w:val="0"/>
          <w:i w:val="0"/>
          <w:iCs w:val="0"/>
          <w:color w:val="4B5563"/>
          <w:sz w:val="22"/>
          <w:szCs w:val="22"/>
          <w:lang w:val="en-US"/>
        </w:rPr>
        <w:t xml:space="preserve">After the probationary period, either party may </w:t>
      </w:r>
      <w:r w:rsidRPr="3E1AFDB8" w:rsidR="3E1AFDB8">
        <w:rPr>
          <w:rFonts w:ascii="Calibri" w:hAnsi="Calibri" w:eastAsia="Calibri" w:cs="Calibri"/>
          <w:b w:val="0"/>
          <w:bCs w:val="0"/>
          <w:i w:val="0"/>
          <w:iCs w:val="0"/>
          <w:color w:val="4B5563"/>
          <w:sz w:val="22"/>
          <w:szCs w:val="22"/>
          <w:lang w:val="en-US"/>
        </w:rPr>
        <w:t>terminate</w:t>
      </w:r>
      <w:r w:rsidRPr="3E1AFDB8" w:rsidR="3E1AFDB8">
        <w:rPr>
          <w:rFonts w:ascii="Calibri" w:hAnsi="Calibri" w:eastAsia="Calibri" w:cs="Calibri"/>
          <w:b w:val="0"/>
          <w:bCs w:val="0"/>
          <w:i w:val="0"/>
          <w:iCs w:val="0"/>
          <w:color w:val="4B5563"/>
          <w:sz w:val="22"/>
          <w:szCs w:val="22"/>
          <w:lang w:val="en-US"/>
        </w:rPr>
        <w:t xml:space="preserve"> this contract by providing thirty (30) days’ written notice. The Company may </w:t>
      </w:r>
      <w:r w:rsidRPr="3E1AFDB8" w:rsidR="3E1AFDB8">
        <w:rPr>
          <w:rFonts w:ascii="Calibri" w:hAnsi="Calibri" w:eastAsia="Calibri" w:cs="Calibri"/>
          <w:b w:val="0"/>
          <w:bCs w:val="0"/>
          <w:i w:val="0"/>
          <w:iCs w:val="0"/>
          <w:color w:val="4B5563"/>
          <w:sz w:val="22"/>
          <w:szCs w:val="22"/>
          <w:lang w:val="en-US"/>
        </w:rPr>
        <w:t>terminate</w:t>
      </w:r>
      <w:r w:rsidRPr="3E1AFDB8" w:rsidR="3E1AFDB8">
        <w:rPr>
          <w:rFonts w:ascii="Calibri" w:hAnsi="Calibri" w:eastAsia="Calibri" w:cs="Calibri"/>
          <w:b w:val="0"/>
          <w:bCs w:val="0"/>
          <w:i w:val="0"/>
          <w:iCs w:val="0"/>
          <w:color w:val="4B5563"/>
          <w:sz w:val="22"/>
          <w:szCs w:val="22"/>
          <w:lang w:val="en-US"/>
        </w:rPr>
        <w:t xml:space="preserve"> your employment with immediate effect if you materially breach any obligation under this letter or the associated Supply of Services Contract Agreement and </w:t>
      </w:r>
      <w:r w:rsidRPr="3E1AFDB8" w:rsidR="3E1AFDB8">
        <w:rPr>
          <w:rFonts w:ascii="Calibri" w:hAnsi="Calibri" w:eastAsia="Calibri" w:cs="Calibri"/>
          <w:b w:val="0"/>
          <w:bCs w:val="0"/>
          <w:i w:val="0"/>
          <w:iCs w:val="0"/>
          <w:color w:val="4B5563"/>
          <w:sz w:val="22"/>
          <w:szCs w:val="22"/>
          <w:lang w:val="en-US"/>
        </w:rPr>
        <w:t>fail to</w:t>
      </w:r>
      <w:r w:rsidRPr="3E1AFDB8" w:rsidR="3E1AFDB8">
        <w:rPr>
          <w:rFonts w:ascii="Calibri" w:hAnsi="Calibri" w:eastAsia="Calibri" w:cs="Calibri"/>
          <w:b w:val="0"/>
          <w:bCs w:val="0"/>
          <w:i w:val="0"/>
          <w:iCs w:val="0"/>
          <w:color w:val="4B5563"/>
          <w:sz w:val="22"/>
          <w:szCs w:val="22"/>
          <w:lang w:val="en-US"/>
        </w:rPr>
        <w:t xml:space="preserve"> remedy such breach within five (5) days of receiving written notice specifying the breach. Upon termination or expiry of your employment, no further compensation shall be payable other than salary </w:t>
      </w:r>
      <w:r w:rsidRPr="3E1AFDB8" w:rsidR="3E1AFDB8">
        <w:rPr>
          <w:rFonts w:ascii="Calibri" w:hAnsi="Calibri" w:eastAsia="Calibri" w:cs="Calibri"/>
          <w:b w:val="0"/>
          <w:bCs w:val="0"/>
          <w:i w:val="0"/>
          <w:iCs w:val="0"/>
          <w:color w:val="4B5563"/>
          <w:sz w:val="22"/>
          <w:szCs w:val="22"/>
          <w:lang w:val="en-US"/>
        </w:rPr>
        <w:t>accrued</w:t>
      </w:r>
      <w:r w:rsidRPr="3E1AFDB8" w:rsidR="3E1AFDB8">
        <w:rPr>
          <w:rFonts w:ascii="Calibri" w:hAnsi="Calibri" w:eastAsia="Calibri" w:cs="Calibri"/>
          <w:b w:val="0"/>
          <w:bCs w:val="0"/>
          <w:i w:val="0"/>
          <w:iCs w:val="0"/>
          <w:color w:val="4B5563"/>
          <w:sz w:val="22"/>
          <w:szCs w:val="22"/>
          <w:lang w:val="en-US"/>
        </w:rPr>
        <w:t xml:space="preserve"> up to and including the date of termination.</w:t>
      </w:r>
    </w:p>
    <w:p xmlns:wp14="http://schemas.microsoft.com/office/word/2010/wordml" w14:paraId="783C8855" wp14:textId="77777777">
      <w:pPr>
        <w:spacing w:before="140" w:after="140"/>
      </w:pPr>
      <w:r w:rsidRPr="3E1AFDB8" w:rsidR="3E1AFDB8">
        <w:rPr>
          <w:rFonts w:ascii="Calibri" w:hAnsi="Calibri" w:eastAsia="Calibri" w:cs="Calibri"/>
          <w:b w:val="1"/>
          <w:bCs w:val="1"/>
          <w:i w:val="0"/>
          <w:iCs w:val="0"/>
          <w:color w:val="D946A8"/>
          <w:sz w:val="22"/>
          <w:szCs w:val="22"/>
          <w:lang w:val="en-US"/>
        </w:rPr>
        <w:t>3</w:t>
      </w:r>
      <w:r w:rsidRPr="3E1AFDB8" w:rsidR="3E1AFDB8">
        <w:rPr>
          <w:rFonts w:ascii="Calibri" w:hAnsi="Calibri" w:eastAsia="Calibri" w:cs="Calibri"/>
          <w:b w:val="1"/>
          <w:bCs w:val="1"/>
          <w:i w:val="0"/>
          <w:iCs w:val="0"/>
          <w:color w:val="D946A8"/>
          <w:sz w:val="22"/>
          <w:szCs w:val="22"/>
          <w:lang w:val="en-US"/>
        </w:rPr>
        <w:t xml:space="preserve">.  </w:t>
      </w:r>
      <w:r w:rsidRPr="3E1AFDB8" w:rsidR="3E1AFDB8">
        <w:rPr>
          <w:rFonts w:ascii="Calibri" w:hAnsi="Calibri" w:eastAsia="Calibri" w:cs="Calibri"/>
          <w:b w:val="1"/>
          <w:bCs w:val="1"/>
          <w:i w:val="0"/>
          <w:iCs w:val="0"/>
          <w:color w:val="1E1B4B"/>
          <w:sz w:val="22"/>
          <w:szCs w:val="22"/>
          <w:lang w:val="en-US"/>
        </w:rPr>
        <w:t>Confidentiality</w:t>
      </w:r>
      <w:r w:rsidRPr="3E1AFDB8" w:rsidR="3E1AFDB8">
        <w:rPr>
          <w:rFonts w:ascii="Calibri" w:hAnsi="Calibri" w:eastAsia="Calibri" w:cs="Calibri"/>
          <w:b w:val="1"/>
          <w:bCs w:val="1"/>
          <w:i w:val="0"/>
          <w:iCs w:val="0"/>
          <w:color w:val="1E1B4B"/>
          <w:sz w:val="22"/>
          <w:szCs w:val="22"/>
          <w:lang w:val="en-US"/>
        </w:rPr>
        <w:t xml:space="preserve">.  </w:t>
      </w:r>
      <w:r w:rsidRPr="3E1AFDB8" w:rsidR="3E1AFDB8">
        <w:rPr>
          <w:rFonts w:ascii="Calibri" w:hAnsi="Calibri" w:eastAsia="Calibri" w:cs="Calibri"/>
          <w:b w:val="0"/>
          <w:bCs w:val="0"/>
          <w:i w:val="0"/>
          <w:iCs w:val="0"/>
          <w:color w:val="4B5563"/>
          <w:sz w:val="22"/>
          <w:szCs w:val="22"/>
          <w:lang w:val="en-US"/>
        </w:rPr>
        <w:t xml:space="preserve">You shall not, at any time during or after your employment, disclose to any person any Confidential Information pertaining to the Company’s or its client’s businesses, including but not limited to intellectual property, financial information, technical information, manufacturing processes and know-how, sources of supply, strategic plans, customer lists, pricing methods, and business relationships. You may </w:t>
      </w:r>
      <w:r w:rsidRPr="3E1AFDB8" w:rsidR="3E1AFDB8">
        <w:rPr>
          <w:rFonts w:ascii="Calibri" w:hAnsi="Calibri" w:eastAsia="Calibri" w:cs="Calibri"/>
          <w:b w:val="0"/>
          <w:bCs w:val="0"/>
          <w:i w:val="0"/>
          <w:iCs w:val="0"/>
          <w:color w:val="4B5563"/>
          <w:sz w:val="22"/>
          <w:szCs w:val="22"/>
          <w:lang w:val="en-US"/>
        </w:rPr>
        <w:t>disclose</w:t>
      </w:r>
      <w:r w:rsidRPr="3E1AFDB8" w:rsidR="3E1AFDB8">
        <w:rPr>
          <w:rFonts w:ascii="Calibri" w:hAnsi="Calibri" w:eastAsia="Calibri" w:cs="Calibri"/>
          <w:b w:val="0"/>
          <w:bCs w:val="0"/>
          <w:i w:val="0"/>
          <w:iCs w:val="0"/>
          <w:color w:val="4B5563"/>
          <w:sz w:val="22"/>
          <w:szCs w:val="22"/>
          <w:lang w:val="en-US"/>
        </w:rPr>
        <w:t xml:space="preserve"> Confidential Information only to the extent strictly necessary to perform your duties or as required by law or a court of competent </w:t>
      </w:r>
      <w:r w:rsidRPr="3E1AFDB8" w:rsidR="3E1AFDB8">
        <w:rPr>
          <w:rFonts w:ascii="Calibri" w:hAnsi="Calibri" w:eastAsia="Calibri" w:cs="Calibri"/>
          <w:b w:val="0"/>
          <w:bCs w:val="0"/>
          <w:i w:val="0"/>
          <w:iCs w:val="0"/>
          <w:color w:val="4B5563"/>
          <w:sz w:val="22"/>
          <w:szCs w:val="22"/>
          <w:lang w:val="en-US"/>
        </w:rPr>
        <w:t>jurisdiction</w:t>
      </w:r>
      <w:r w:rsidRPr="3E1AFDB8" w:rsidR="3E1AFDB8">
        <w:rPr>
          <w:rFonts w:ascii="Calibri" w:hAnsi="Calibri" w:eastAsia="Calibri" w:cs="Calibri"/>
          <w:b w:val="0"/>
          <w:bCs w:val="0"/>
          <w:i w:val="0"/>
          <w:iCs w:val="0"/>
          <w:color w:val="4B5563"/>
          <w:sz w:val="22"/>
          <w:szCs w:val="22"/>
          <w:lang w:val="en-US"/>
        </w:rPr>
        <w:t xml:space="preserve">. </w:t>
      </w:r>
      <w:r w:rsidRPr="3E1AFDB8" w:rsidR="3E1AFDB8">
        <w:rPr>
          <w:rFonts w:ascii="Calibri" w:hAnsi="Calibri" w:eastAsia="Calibri" w:cs="Calibri"/>
          <w:b w:val="0"/>
          <w:bCs w:val="0"/>
          <w:i w:val="0"/>
          <w:iCs w:val="0"/>
          <w:color w:val="4B5563"/>
          <w:sz w:val="22"/>
          <w:szCs w:val="22"/>
          <w:lang w:val="en-US"/>
        </w:rPr>
        <w:t>You shall not use Confidential Information for any purpose other than to perform your obligations.</w:t>
      </w:r>
      <w:r w:rsidRPr="3E1AFDB8" w:rsidR="3E1AFDB8">
        <w:rPr>
          <w:rFonts w:ascii="Calibri" w:hAnsi="Calibri" w:eastAsia="Calibri" w:cs="Calibri"/>
          <w:b w:val="0"/>
          <w:bCs w:val="0"/>
          <w:i w:val="0"/>
          <w:iCs w:val="0"/>
          <w:color w:val="4B5563"/>
          <w:sz w:val="22"/>
          <w:szCs w:val="22"/>
          <w:lang w:val="en-US"/>
        </w:rPr>
        <w:t xml:space="preserve"> This confidentiality obligation shall survive the termination or expiry of your employment for a period of five (5) years. Upon termination or expiry, you shall promptly return or securely destroy all Confidential Information (including copies) and certify completion </w:t>
      </w:r>
      <w:r w:rsidRPr="3E1AFDB8" w:rsidR="3E1AFDB8">
        <w:rPr>
          <w:rFonts w:ascii="Calibri" w:hAnsi="Calibri" w:eastAsia="Calibri" w:cs="Calibri"/>
          <w:b w:val="0"/>
          <w:bCs w:val="0"/>
          <w:i w:val="0"/>
          <w:iCs w:val="0"/>
          <w:color w:val="4B5563"/>
          <w:sz w:val="22"/>
          <w:szCs w:val="22"/>
          <w:lang w:val="en-US"/>
        </w:rPr>
        <w:t>in</w:t>
      </w:r>
      <w:r w:rsidRPr="3E1AFDB8" w:rsidR="3E1AFDB8">
        <w:rPr>
          <w:rFonts w:ascii="Calibri" w:hAnsi="Calibri" w:eastAsia="Calibri" w:cs="Calibri"/>
          <w:b w:val="0"/>
          <w:bCs w:val="0"/>
          <w:i w:val="0"/>
          <w:iCs w:val="0"/>
          <w:color w:val="4B5563"/>
          <w:sz w:val="22"/>
          <w:szCs w:val="22"/>
          <w:lang w:val="en-US"/>
        </w:rPr>
        <w:t xml:space="preserve"> writing.</w:t>
      </w:r>
    </w:p>
    <w:p xmlns:wp14="http://schemas.microsoft.com/office/word/2010/wordml" w14:paraId="7BD20E0B" wp14:textId="77777777">
      <w:pPr>
        <w:spacing w:before="140" w:after="140"/>
      </w:pPr>
      <w:r w:rsidRPr="3E1AFDB8" w:rsidR="3E1AFDB8">
        <w:rPr>
          <w:rFonts w:ascii="Calibri" w:hAnsi="Calibri" w:eastAsia="Calibri" w:cs="Calibri"/>
          <w:b w:val="1"/>
          <w:bCs w:val="1"/>
          <w:i w:val="0"/>
          <w:iCs w:val="0"/>
          <w:color w:val="D946A8"/>
          <w:sz w:val="22"/>
          <w:szCs w:val="22"/>
          <w:lang w:val="en-US"/>
        </w:rPr>
        <w:t>4</w:t>
      </w:r>
      <w:r w:rsidRPr="3E1AFDB8" w:rsidR="3E1AFDB8">
        <w:rPr>
          <w:rFonts w:ascii="Calibri" w:hAnsi="Calibri" w:eastAsia="Calibri" w:cs="Calibri"/>
          <w:b w:val="1"/>
          <w:bCs w:val="1"/>
          <w:i w:val="0"/>
          <w:iCs w:val="0"/>
          <w:color w:val="D946A8"/>
          <w:sz w:val="22"/>
          <w:szCs w:val="22"/>
          <w:lang w:val="en-US"/>
        </w:rPr>
        <w:t xml:space="preserve">.  </w:t>
      </w:r>
      <w:r w:rsidRPr="3E1AFDB8" w:rsidR="3E1AFDB8">
        <w:rPr>
          <w:rFonts w:ascii="Calibri" w:hAnsi="Calibri" w:eastAsia="Calibri" w:cs="Calibri"/>
          <w:b w:val="1"/>
          <w:bCs w:val="1"/>
          <w:i w:val="0"/>
          <w:iCs w:val="0"/>
          <w:color w:val="1E1B4B"/>
          <w:sz w:val="22"/>
          <w:szCs w:val="22"/>
          <w:lang w:val="en-US"/>
        </w:rPr>
        <w:t>Intellectual</w:t>
      </w:r>
      <w:r w:rsidRPr="3E1AFDB8" w:rsidR="3E1AFDB8">
        <w:rPr>
          <w:rFonts w:ascii="Calibri" w:hAnsi="Calibri" w:eastAsia="Calibri" w:cs="Calibri"/>
          <w:b w:val="1"/>
          <w:bCs w:val="1"/>
          <w:i w:val="0"/>
          <w:iCs w:val="0"/>
          <w:color w:val="1E1B4B"/>
          <w:sz w:val="22"/>
          <w:szCs w:val="22"/>
          <w:lang w:val="en-US"/>
        </w:rPr>
        <w:t xml:space="preserve"> Property</w:t>
      </w:r>
      <w:r w:rsidRPr="3E1AFDB8" w:rsidR="3E1AFDB8">
        <w:rPr>
          <w:rFonts w:ascii="Calibri" w:hAnsi="Calibri" w:eastAsia="Calibri" w:cs="Calibri"/>
          <w:b w:val="1"/>
          <w:bCs w:val="1"/>
          <w:i w:val="0"/>
          <w:iCs w:val="0"/>
          <w:color w:val="1E1B4B"/>
          <w:sz w:val="22"/>
          <w:szCs w:val="22"/>
          <w:lang w:val="en-US"/>
        </w:rPr>
        <w:t xml:space="preserve">.  </w:t>
      </w:r>
      <w:r w:rsidRPr="3E1AFDB8" w:rsidR="3E1AFDB8">
        <w:rPr>
          <w:rFonts w:ascii="Calibri" w:hAnsi="Calibri" w:eastAsia="Calibri" w:cs="Calibri"/>
          <w:b w:val="0"/>
          <w:bCs w:val="0"/>
          <w:i w:val="0"/>
          <w:iCs w:val="0"/>
          <w:color w:val="4B5563"/>
          <w:sz w:val="22"/>
          <w:szCs w:val="22"/>
          <w:lang w:val="en-US"/>
        </w:rPr>
        <w:t>You acknowledge and agree that all Intellectual Property created in the course of performing your duties—including patents, inventions, copyright, designs, trademarks, know-how, code, scripts, configurations, data models, pipelines, and all other work product—shall be the exclusive property of the client, Ascend Solutions Holding. You hereby assign all such rights, past, present, and future, and agree to execute any documents and take any actions necessary to vest such rights in the client. You shall use all reasonable endeavors to ensure that all moral rights in assigned Intellectual Property are waived.</w:t>
      </w:r>
    </w:p>
    <w:p xmlns:wp14="http://schemas.microsoft.com/office/word/2010/wordml" w14:paraId="58E26C5F" wp14:textId="77777777">
      <w:pPr>
        <w:spacing w:before="140" w:after="140"/>
      </w:pPr>
      <w:r w:rsidRPr="3E1AFDB8" w:rsidR="3E1AFDB8">
        <w:rPr>
          <w:rFonts w:ascii="Calibri" w:hAnsi="Calibri" w:eastAsia="Calibri" w:cs="Calibri"/>
          <w:b w:val="1"/>
          <w:bCs w:val="1"/>
          <w:i w:val="0"/>
          <w:iCs w:val="0"/>
          <w:color w:val="D946A8"/>
          <w:sz w:val="22"/>
          <w:szCs w:val="22"/>
          <w:lang w:val="en-US"/>
        </w:rPr>
        <w:t>5</w:t>
      </w:r>
      <w:r w:rsidRPr="3E1AFDB8" w:rsidR="3E1AFDB8">
        <w:rPr>
          <w:rFonts w:ascii="Calibri" w:hAnsi="Calibri" w:eastAsia="Calibri" w:cs="Calibri"/>
          <w:b w:val="1"/>
          <w:bCs w:val="1"/>
          <w:i w:val="0"/>
          <w:iCs w:val="0"/>
          <w:color w:val="D946A8"/>
          <w:sz w:val="22"/>
          <w:szCs w:val="22"/>
          <w:lang w:val="en-US"/>
        </w:rPr>
        <w:t xml:space="preserve">.  </w:t>
      </w:r>
      <w:r w:rsidRPr="3E1AFDB8" w:rsidR="3E1AFDB8">
        <w:rPr>
          <w:rFonts w:ascii="Calibri" w:hAnsi="Calibri" w:eastAsia="Calibri" w:cs="Calibri"/>
          <w:b w:val="1"/>
          <w:bCs w:val="1"/>
          <w:i w:val="0"/>
          <w:iCs w:val="0"/>
          <w:color w:val="1E1B4B"/>
          <w:sz w:val="22"/>
          <w:szCs w:val="22"/>
          <w:lang w:val="en-US"/>
        </w:rPr>
        <w:t>Data</w:t>
      </w:r>
      <w:r w:rsidRPr="3E1AFDB8" w:rsidR="3E1AFDB8">
        <w:rPr>
          <w:rFonts w:ascii="Calibri" w:hAnsi="Calibri" w:eastAsia="Calibri" w:cs="Calibri"/>
          <w:b w:val="1"/>
          <w:bCs w:val="1"/>
          <w:i w:val="0"/>
          <w:iCs w:val="0"/>
          <w:color w:val="1E1B4B"/>
          <w:sz w:val="22"/>
          <w:szCs w:val="22"/>
          <w:lang w:val="en-US"/>
        </w:rPr>
        <w:t xml:space="preserve"> Protection and Security</w:t>
      </w:r>
      <w:r w:rsidRPr="3E1AFDB8" w:rsidR="3E1AFDB8">
        <w:rPr>
          <w:rFonts w:ascii="Calibri" w:hAnsi="Calibri" w:eastAsia="Calibri" w:cs="Calibri"/>
          <w:b w:val="1"/>
          <w:bCs w:val="1"/>
          <w:i w:val="0"/>
          <w:iCs w:val="0"/>
          <w:color w:val="1E1B4B"/>
          <w:sz w:val="22"/>
          <w:szCs w:val="22"/>
          <w:lang w:val="en-US"/>
        </w:rPr>
        <w:t xml:space="preserve">.  </w:t>
      </w:r>
      <w:r w:rsidRPr="3E1AFDB8" w:rsidR="3E1AFDB8">
        <w:rPr>
          <w:rFonts w:ascii="Calibri" w:hAnsi="Calibri" w:eastAsia="Calibri" w:cs="Calibri"/>
          <w:b w:val="0"/>
          <w:bCs w:val="0"/>
          <w:i w:val="0"/>
          <w:iCs w:val="0"/>
          <w:color w:val="4B5563"/>
          <w:sz w:val="22"/>
          <w:szCs w:val="22"/>
          <w:lang w:val="en-US"/>
        </w:rPr>
        <w:t xml:space="preserve">You shall </w:t>
      </w:r>
      <w:r w:rsidRPr="3E1AFDB8" w:rsidR="3E1AFDB8">
        <w:rPr>
          <w:rFonts w:ascii="Calibri" w:hAnsi="Calibri" w:eastAsia="Calibri" w:cs="Calibri"/>
          <w:b w:val="0"/>
          <w:bCs w:val="0"/>
          <w:i w:val="0"/>
          <w:iCs w:val="0"/>
          <w:color w:val="4B5563"/>
          <w:sz w:val="22"/>
          <w:szCs w:val="22"/>
          <w:lang w:val="en-US"/>
        </w:rPr>
        <w:t>comply with</w:t>
      </w:r>
      <w:r w:rsidRPr="3E1AFDB8" w:rsidR="3E1AFDB8">
        <w:rPr>
          <w:rFonts w:ascii="Calibri" w:hAnsi="Calibri" w:eastAsia="Calibri" w:cs="Calibri"/>
          <w:b w:val="0"/>
          <w:bCs w:val="0"/>
          <w:i w:val="0"/>
          <w:iCs w:val="0"/>
          <w:color w:val="4B5563"/>
          <w:sz w:val="22"/>
          <w:szCs w:val="22"/>
          <w:lang w:val="en-US"/>
        </w:rPr>
        <w:t xml:space="preserve"> the Company’s and the client’s information security policies and all applicable data protection requirements in Saudi Arabia. You shall not copy, transfer, export, host, store, or process client data outside client-approved systems and environments without prior written consent. Access to data and systems shall be restricted to least privilege and used strictly for </w:t>
      </w:r>
      <w:r w:rsidRPr="3E1AFDB8" w:rsidR="3E1AFDB8">
        <w:rPr>
          <w:rFonts w:ascii="Calibri" w:hAnsi="Calibri" w:eastAsia="Calibri" w:cs="Calibri"/>
          <w:b w:val="0"/>
          <w:bCs w:val="0"/>
          <w:i w:val="0"/>
          <w:iCs w:val="0"/>
          <w:color w:val="4B5563"/>
          <w:sz w:val="22"/>
          <w:szCs w:val="22"/>
          <w:lang w:val="en-US"/>
        </w:rPr>
        <w:t>performance</w:t>
      </w:r>
      <w:r w:rsidRPr="3E1AFDB8" w:rsidR="3E1AFDB8">
        <w:rPr>
          <w:rFonts w:ascii="Calibri" w:hAnsi="Calibri" w:eastAsia="Calibri" w:cs="Calibri"/>
          <w:b w:val="0"/>
          <w:bCs w:val="0"/>
          <w:i w:val="0"/>
          <w:iCs w:val="0"/>
          <w:color w:val="4B5563"/>
          <w:sz w:val="22"/>
          <w:szCs w:val="22"/>
          <w:lang w:val="en-US"/>
        </w:rPr>
        <w:t xml:space="preserve"> of your duties. You shall notify the Company </w:t>
      </w:r>
      <w:r w:rsidRPr="3E1AFDB8" w:rsidR="3E1AFDB8">
        <w:rPr>
          <w:rFonts w:ascii="Calibri" w:hAnsi="Calibri" w:eastAsia="Calibri" w:cs="Calibri"/>
          <w:b w:val="0"/>
          <w:bCs w:val="0"/>
          <w:i w:val="0"/>
          <w:iCs w:val="0"/>
          <w:color w:val="4B5563"/>
          <w:sz w:val="22"/>
          <w:szCs w:val="22"/>
          <w:lang w:val="en-US"/>
        </w:rPr>
        <w:t>immediately</w:t>
      </w:r>
      <w:r w:rsidRPr="3E1AFDB8" w:rsidR="3E1AFDB8">
        <w:rPr>
          <w:rFonts w:ascii="Calibri" w:hAnsi="Calibri" w:eastAsia="Calibri" w:cs="Calibri"/>
          <w:b w:val="0"/>
          <w:bCs w:val="0"/>
          <w:i w:val="0"/>
          <w:iCs w:val="0"/>
          <w:color w:val="4B5563"/>
          <w:sz w:val="22"/>
          <w:szCs w:val="22"/>
          <w:lang w:val="en-US"/>
        </w:rPr>
        <w:t xml:space="preserve"> upon becoming aware of any actual or suspected security incident or unauthorized </w:t>
      </w:r>
      <w:r w:rsidRPr="3E1AFDB8" w:rsidR="3E1AFDB8">
        <w:rPr>
          <w:rFonts w:ascii="Calibri" w:hAnsi="Calibri" w:eastAsia="Calibri" w:cs="Calibri"/>
          <w:b w:val="0"/>
          <w:bCs w:val="0"/>
          <w:i w:val="0"/>
          <w:iCs w:val="0"/>
          <w:color w:val="4B5563"/>
          <w:sz w:val="22"/>
          <w:szCs w:val="22"/>
          <w:lang w:val="en-US"/>
        </w:rPr>
        <w:t>access, and</w:t>
      </w:r>
      <w:r w:rsidRPr="3E1AFDB8" w:rsidR="3E1AFDB8">
        <w:rPr>
          <w:rFonts w:ascii="Calibri" w:hAnsi="Calibri" w:eastAsia="Calibri" w:cs="Calibri"/>
          <w:b w:val="0"/>
          <w:bCs w:val="0"/>
          <w:i w:val="0"/>
          <w:iCs w:val="0"/>
          <w:color w:val="4B5563"/>
          <w:sz w:val="22"/>
          <w:szCs w:val="22"/>
          <w:lang w:val="en-US"/>
        </w:rPr>
        <w:t xml:space="preserve"> shall fully cooperate with investigation and remediation efforts.</w:t>
      </w:r>
    </w:p>
    <w:p xmlns:wp14="http://schemas.microsoft.com/office/word/2010/wordml" w14:paraId="7119B686" wp14:textId="77777777">
      <w:pPr>
        <w:spacing w:before="140" w:after="140"/>
      </w:pPr>
      <w:r w:rsidRPr="3E1AFDB8" w:rsidR="3E1AFDB8">
        <w:rPr>
          <w:rFonts w:ascii="Calibri" w:hAnsi="Calibri" w:eastAsia="Calibri" w:cs="Calibri"/>
          <w:b w:val="1"/>
          <w:bCs w:val="1"/>
          <w:i w:val="0"/>
          <w:iCs w:val="0"/>
          <w:color w:val="D946A8"/>
          <w:sz w:val="22"/>
          <w:szCs w:val="22"/>
          <w:lang w:val="en-US"/>
        </w:rPr>
        <w:t>6</w:t>
      </w:r>
      <w:r w:rsidRPr="3E1AFDB8" w:rsidR="3E1AFDB8">
        <w:rPr>
          <w:rFonts w:ascii="Calibri" w:hAnsi="Calibri" w:eastAsia="Calibri" w:cs="Calibri"/>
          <w:b w:val="1"/>
          <w:bCs w:val="1"/>
          <w:i w:val="0"/>
          <w:iCs w:val="0"/>
          <w:color w:val="D946A8"/>
          <w:sz w:val="22"/>
          <w:szCs w:val="22"/>
          <w:lang w:val="en-US"/>
        </w:rPr>
        <w:t xml:space="preserve">.  </w:t>
      </w:r>
      <w:r w:rsidRPr="3E1AFDB8" w:rsidR="3E1AFDB8">
        <w:rPr>
          <w:rFonts w:ascii="Calibri" w:hAnsi="Calibri" w:eastAsia="Calibri" w:cs="Calibri"/>
          <w:b w:val="1"/>
          <w:bCs w:val="1"/>
          <w:i w:val="0"/>
          <w:iCs w:val="0"/>
          <w:color w:val="1E1B4B"/>
          <w:sz w:val="22"/>
          <w:szCs w:val="22"/>
          <w:lang w:val="en-US"/>
        </w:rPr>
        <w:t>Professional</w:t>
      </w:r>
      <w:r w:rsidRPr="3E1AFDB8" w:rsidR="3E1AFDB8">
        <w:rPr>
          <w:rFonts w:ascii="Calibri" w:hAnsi="Calibri" w:eastAsia="Calibri" w:cs="Calibri"/>
          <w:b w:val="1"/>
          <w:bCs w:val="1"/>
          <w:i w:val="0"/>
          <w:iCs w:val="0"/>
          <w:color w:val="1E1B4B"/>
          <w:sz w:val="22"/>
          <w:szCs w:val="22"/>
          <w:lang w:val="en-US"/>
        </w:rPr>
        <w:t xml:space="preserve"> Standards</w:t>
      </w:r>
      <w:r w:rsidRPr="3E1AFDB8" w:rsidR="3E1AFDB8">
        <w:rPr>
          <w:rFonts w:ascii="Calibri" w:hAnsi="Calibri" w:eastAsia="Calibri" w:cs="Calibri"/>
          <w:b w:val="1"/>
          <w:bCs w:val="1"/>
          <w:i w:val="0"/>
          <w:iCs w:val="0"/>
          <w:color w:val="1E1B4B"/>
          <w:sz w:val="22"/>
          <w:szCs w:val="22"/>
          <w:lang w:val="en-US"/>
        </w:rPr>
        <w:t xml:space="preserve">.  </w:t>
      </w:r>
      <w:r w:rsidRPr="3E1AFDB8" w:rsidR="3E1AFDB8">
        <w:rPr>
          <w:rFonts w:ascii="Calibri" w:hAnsi="Calibri" w:eastAsia="Calibri" w:cs="Calibri"/>
          <w:b w:val="0"/>
          <w:bCs w:val="0"/>
          <w:i w:val="0"/>
          <w:iCs w:val="0"/>
          <w:color w:val="4B5563"/>
          <w:sz w:val="22"/>
          <w:szCs w:val="22"/>
          <w:lang w:val="en-US"/>
        </w:rPr>
        <w:t xml:space="preserve">You shall perform all services with reasonable skill and care, </w:t>
      </w:r>
      <w:r w:rsidRPr="3E1AFDB8" w:rsidR="3E1AFDB8">
        <w:rPr>
          <w:rFonts w:ascii="Calibri" w:hAnsi="Calibri" w:eastAsia="Calibri" w:cs="Calibri"/>
          <w:b w:val="0"/>
          <w:bCs w:val="0"/>
          <w:i w:val="0"/>
          <w:iCs w:val="0"/>
          <w:color w:val="4B5563"/>
          <w:sz w:val="22"/>
          <w:szCs w:val="22"/>
          <w:lang w:val="en-US"/>
        </w:rPr>
        <w:t>in accordance with</w:t>
      </w:r>
      <w:r w:rsidRPr="3E1AFDB8" w:rsidR="3E1AFDB8">
        <w:rPr>
          <w:rFonts w:ascii="Calibri" w:hAnsi="Calibri" w:eastAsia="Calibri" w:cs="Calibri"/>
          <w:b w:val="0"/>
          <w:bCs w:val="0"/>
          <w:i w:val="0"/>
          <w:iCs w:val="0"/>
          <w:color w:val="4B5563"/>
          <w:sz w:val="22"/>
          <w:szCs w:val="22"/>
          <w:lang w:val="en-US"/>
        </w:rPr>
        <w:t xml:space="preserve"> industry best practices, internationally recognized data engineering standards, and the client’s internal policies, architecture guidelines, and operational requirements as notified to you from time to time. Repeated failure to meet written requirements, timelines, or service quality standards, or any failure that materially </w:t>
      </w:r>
      <w:r w:rsidRPr="3E1AFDB8" w:rsidR="3E1AFDB8">
        <w:rPr>
          <w:rFonts w:ascii="Calibri" w:hAnsi="Calibri" w:eastAsia="Calibri" w:cs="Calibri"/>
          <w:b w:val="0"/>
          <w:bCs w:val="0"/>
          <w:i w:val="0"/>
          <w:iCs w:val="0"/>
          <w:color w:val="4B5563"/>
          <w:sz w:val="22"/>
          <w:szCs w:val="22"/>
          <w:lang w:val="en-US"/>
        </w:rPr>
        <w:t>impacts</w:t>
      </w:r>
      <w:r w:rsidRPr="3E1AFDB8" w:rsidR="3E1AFDB8">
        <w:rPr>
          <w:rFonts w:ascii="Calibri" w:hAnsi="Calibri" w:eastAsia="Calibri" w:cs="Calibri"/>
          <w:b w:val="0"/>
          <w:bCs w:val="0"/>
          <w:i w:val="0"/>
          <w:iCs w:val="0"/>
          <w:color w:val="4B5563"/>
          <w:sz w:val="22"/>
          <w:szCs w:val="22"/>
          <w:lang w:val="en-US"/>
        </w:rPr>
        <w:t xml:space="preserve"> the client’s operations, security, or compliance, shall constitute a material breach of your employment terms.</w:t>
      </w:r>
    </w:p>
    <w:p xmlns:wp14="http://schemas.microsoft.com/office/word/2010/wordml" w14:paraId="4742A65F" wp14:textId="77777777">
      <w:pPr>
        <w:spacing w:before="140" w:after="140"/>
      </w:pPr>
      <w:r w:rsidRPr="3E1AFDB8" w:rsidR="3E1AFDB8">
        <w:rPr>
          <w:rFonts w:ascii="Calibri" w:hAnsi="Calibri" w:eastAsia="Calibri" w:cs="Calibri"/>
          <w:b w:val="1"/>
          <w:bCs w:val="1"/>
          <w:i w:val="0"/>
          <w:iCs w:val="0"/>
          <w:color w:val="D946A8"/>
          <w:sz w:val="22"/>
          <w:szCs w:val="22"/>
          <w:lang w:val="en-US"/>
        </w:rPr>
        <w:t>7</w:t>
      </w:r>
      <w:r w:rsidRPr="3E1AFDB8" w:rsidR="3E1AFDB8">
        <w:rPr>
          <w:rFonts w:ascii="Calibri" w:hAnsi="Calibri" w:eastAsia="Calibri" w:cs="Calibri"/>
          <w:b w:val="1"/>
          <w:bCs w:val="1"/>
          <w:i w:val="0"/>
          <w:iCs w:val="0"/>
          <w:color w:val="D946A8"/>
          <w:sz w:val="22"/>
          <w:szCs w:val="22"/>
          <w:lang w:val="en-US"/>
        </w:rPr>
        <w:t xml:space="preserve">.  </w:t>
      </w:r>
      <w:r w:rsidRPr="3E1AFDB8" w:rsidR="3E1AFDB8">
        <w:rPr>
          <w:rFonts w:ascii="Calibri" w:hAnsi="Calibri" w:eastAsia="Calibri" w:cs="Calibri"/>
          <w:b w:val="1"/>
          <w:bCs w:val="1"/>
          <w:i w:val="0"/>
          <w:iCs w:val="0"/>
          <w:color w:val="1E1B4B"/>
          <w:sz w:val="22"/>
          <w:szCs w:val="22"/>
          <w:lang w:val="en-US"/>
        </w:rPr>
        <w:t>Governing</w:t>
      </w:r>
      <w:r w:rsidRPr="3E1AFDB8" w:rsidR="3E1AFDB8">
        <w:rPr>
          <w:rFonts w:ascii="Calibri" w:hAnsi="Calibri" w:eastAsia="Calibri" w:cs="Calibri"/>
          <w:b w:val="1"/>
          <w:bCs w:val="1"/>
          <w:i w:val="0"/>
          <w:iCs w:val="0"/>
          <w:color w:val="1E1B4B"/>
          <w:sz w:val="22"/>
          <w:szCs w:val="22"/>
          <w:lang w:val="en-US"/>
        </w:rPr>
        <w:t xml:space="preserve"> Law and Jurisdiction</w:t>
      </w:r>
      <w:r w:rsidRPr="3E1AFDB8" w:rsidR="3E1AFDB8">
        <w:rPr>
          <w:rFonts w:ascii="Calibri" w:hAnsi="Calibri" w:eastAsia="Calibri" w:cs="Calibri"/>
          <w:b w:val="1"/>
          <w:bCs w:val="1"/>
          <w:i w:val="0"/>
          <w:iCs w:val="0"/>
          <w:color w:val="1E1B4B"/>
          <w:sz w:val="22"/>
          <w:szCs w:val="22"/>
          <w:lang w:val="en-US"/>
        </w:rPr>
        <w:t xml:space="preserve">.  </w:t>
      </w:r>
      <w:r w:rsidRPr="3E1AFDB8" w:rsidR="3E1AFDB8">
        <w:rPr>
          <w:rFonts w:ascii="Calibri" w:hAnsi="Calibri" w:eastAsia="Calibri" w:cs="Calibri"/>
          <w:b w:val="0"/>
          <w:bCs w:val="0"/>
          <w:i w:val="0"/>
          <w:iCs w:val="0"/>
          <w:color w:val="4B5563"/>
          <w:sz w:val="22"/>
          <w:szCs w:val="22"/>
          <w:lang w:val="en-US"/>
        </w:rPr>
        <w:t>This offer and the employment relationship shall be governed by the laws of the Kingdom of Saudi Arabia, including the Saudi Labor Law and its implementing regulations. Any dispute arising out of or in connection with this offer shall be exclusively referred to the Courts of Riyadh.</w:t>
      </w:r>
    </w:p>
    <w:p xmlns:wp14="http://schemas.microsoft.com/office/word/2010/wordml" w14:paraId="2EBCB3B9" wp14:textId="77777777">
      <w:pPr>
        <w:spacing w:before="140" w:after="140"/>
      </w:pPr>
      <w:r w:rsidRPr="3E1AFDB8" w:rsidR="3E1AFDB8">
        <w:rPr>
          <w:rFonts w:ascii="Calibri" w:hAnsi="Calibri" w:eastAsia="Calibri" w:cs="Calibri"/>
          <w:b w:val="1"/>
          <w:bCs w:val="1"/>
          <w:i w:val="0"/>
          <w:iCs w:val="0"/>
          <w:color w:val="D946A8"/>
          <w:sz w:val="22"/>
          <w:szCs w:val="22"/>
          <w:lang w:val="en-US"/>
        </w:rPr>
        <w:t>8</w:t>
      </w:r>
      <w:r w:rsidRPr="3E1AFDB8" w:rsidR="3E1AFDB8">
        <w:rPr>
          <w:rFonts w:ascii="Calibri" w:hAnsi="Calibri" w:eastAsia="Calibri" w:cs="Calibri"/>
          <w:b w:val="1"/>
          <w:bCs w:val="1"/>
          <w:i w:val="0"/>
          <w:iCs w:val="0"/>
          <w:color w:val="D946A8"/>
          <w:sz w:val="22"/>
          <w:szCs w:val="22"/>
          <w:lang w:val="en-US"/>
        </w:rPr>
        <w:t xml:space="preserve">.  </w:t>
      </w:r>
      <w:r w:rsidRPr="3E1AFDB8" w:rsidR="3E1AFDB8">
        <w:rPr>
          <w:rFonts w:ascii="Calibri" w:hAnsi="Calibri" w:eastAsia="Calibri" w:cs="Calibri"/>
          <w:b w:val="1"/>
          <w:bCs w:val="1"/>
          <w:i w:val="0"/>
          <w:iCs w:val="0"/>
          <w:color w:val="1E1B4B"/>
          <w:sz w:val="22"/>
          <w:szCs w:val="22"/>
          <w:lang w:val="en-US"/>
        </w:rPr>
        <w:t>Contingencies</w:t>
      </w:r>
      <w:r w:rsidRPr="3E1AFDB8" w:rsidR="3E1AFDB8">
        <w:rPr>
          <w:rFonts w:ascii="Calibri" w:hAnsi="Calibri" w:eastAsia="Calibri" w:cs="Calibri"/>
          <w:b w:val="1"/>
          <w:bCs w:val="1"/>
          <w:i w:val="0"/>
          <w:iCs w:val="0"/>
          <w:color w:val="1E1B4B"/>
          <w:sz w:val="22"/>
          <w:szCs w:val="22"/>
          <w:lang w:val="en-US"/>
        </w:rPr>
        <w:t xml:space="preserve">.  </w:t>
      </w:r>
      <w:r w:rsidRPr="3E1AFDB8" w:rsidR="3E1AFDB8">
        <w:rPr>
          <w:rFonts w:ascii="Calibri" w:hAnsi="Calibri" w:eastAsia="Calibri" w:cs="Calibri"/>
          <w:b w:val="0"/>
          <w:bCs w:val="0"/>
          <w:i w:val="0"/>
          <w:iCs w:val="0"/>
          <w:color w:val="4B5563"/>
          <w:sz w:val="22"/>
          <w:szCs w:val="22"/>
          <w:lang w:val="en-US"/>
        </w:rPr>
        <w:t>This offer is contingent upon: (a) satisfactory completion of a background verification, (b) confirmation of your eligibility to work in Saudi Arabia (including a valid work permit and Iqama, if applicable), (c) submission of all required onboarding documentation, and (d) you obtaining and maintaining at all times all necessary licenses, insurances, and consents required to perform your duties in compliance with all relevant legislation.</w:t>
      </w:r>
    </w:p>
    <w:p xmlns:wp14="http://schemas.microsoft.com/office/word/2010/wordml" w14:paraId="44202BDF" wp14:textId="0A5C4292">
      <w:pPr>
        <w:spacing w:before="140" w:after="140"/>
      </w:pPr>
      <w:r w:rsidRPr="56F96681" w:rsidR="3E1AFDB8">
        <w:rPr>
          <w:rFonts w:ascii="Calibri" w:hAnsi="Calibri" w:eastAsia="Calibri" w:cs="Calibri"/>
          <w:b w:val="0"/>
          <w:bCs w:val="0"/>
          <w:i w:val="0"/>
          <w:iCs w:val="0"/>
          <w:color w:val="4B5563"/>
          <w:sz w:val="22"/>
          <w:szCs w:val="22"/>
          <w:lang w:val="en-US"/>
        </w:rPr>
        <w:t xml:space="preserve">This letter, read together with the associated Supply of Services Contract Agreement between </w:t>
      </w:r>
      <w:r w:rsidRPr="56F96681" w:rsidR="65ED4C03">
        <w:rPr>
          <w:rFonts w:ascii="Calibri" w:hAnsi="Calibri" w:eastAsia="Calibri" w:cs="Calibri"/>
          <w:b w:val="0"/>
          <w:bCs w:val="0"/>
          <w:i w:val="0"/>
          <w:iCs w:val="0"/>
          <w:color w:val="4B5563"/>
          <w:sz w:val="22"/>
          <w:szCs w:val="22"/>
          <w:lang w:val="en-US"/>
        </w:rPr>
        <w:t>Insightful Data and AI</w:t>
      </w:r>
      <w:r w:rsidRPr="56F96681" w:rsidR="3E1AFDB8">
        <w:rPr>
          <w:rFonts w:ascii="Calibri" w:hAnsi="Calibri" w:eastAsia="Calibri" w:cs="Calibri"/>
          <w:b w:val="0"/>
          <w:bCs w:val="0"/>
          <w:i w:val="0"/>
          <w:iCs w:val="0"/>
          <w:color w:val="4B5563"/>
          <w:sz w:val="22"/>
          <w:szCs w:val="22"/>
          <w:lang w:val="en-US"/>
        </w:rPr>
        <w:t xml:space="preserve"> and Ascend Solutions Holding (including Schedule A and Schedule B thereto), constitutes the complete agreement </w:t>
      </w:r>
      <w:r w:rsidRPr="56F96681" w:rsidR="3E1AFDB8">
        <w:rPr>
          <w:rFonts w:ascii="Calibri" w:hAnsi="Calibri" w:eastAsia="Calibri" w:cs="Calibri"/>
          <w:b w:val="0"/>
          <w:bCs w:val="0"/>
          <w:i w:val="0"/>
          <w:iCs w:val="0"/>
          <w:color w:val="4B5563"/>
          <w:sz w:val="22"/>
          <w:szCs w:val="22"/>
          <w:lang w:val="en-US"/>
        </w:rPr>
        <w:t>regarding</w:t>
      </w:r>
      <w:r w:rsidRPr="56F96681" w:rsidR="3E1AFDB8">
        <w:rPr>
          <w:rFonts w:ascii="Calibri" w:hAnsi="Calibri" w:eastAsia="Calibri" w:cs="Calibri"/>
          <w:b w:val="0"/>
          <w:bCs w:val="0"/>
          <w:i w:val="0"/>
          <w:iCs w:val="0"/>
          <w:color w:val="4B5563"/>
          <w:sz w:val="22"/>
          <w:szCs w:val="22"/>
          <w:lang w:val="en-US"/>
        </w:rPr>
        <w:t xml:space="preserve"> your employment terms and supersedes any prior representations or agreements, whether written or oral. </w:t>
      </w:r>
      <w:r w:rsidRPr="56F96681" w:rsidR="3E1AFDB8">
        <w:rPr>
          <w:rFonts w:ascii="Calibri" w:hAnsi="Calibri" w:eastAsia="Calibri" w:cs="Calibri"/>
          <w:b w:val="0"/>
          <w:bCs w:val="0"/>
          <w:i w:val="0"/>
          <w:iCs w:val="0"/>
          <w:color w:val="4B5563"/>
          <w:sz w:val="22"/>
          <w:szCs w:val="22"/>
          <w:lang w:val="en-US"/>
        </w:rPr>
        <w:t>In the event of</w:t>
      </w:r>
      <w:r w:rsidRPr="56F96681" w:rsidR="3E1AFDB8">
        <w:rPr>
          <w:rFonts w:ascii="Calibri" w:hAnsi="Calibri" w:eastAsia="Calibri" w:cs="Calibri"/>
          <w:b w:val="0"/>
          <w:bCs w:val="0"/>
          <w:i w:val="0"/>
          <w:iCs w:val="0"/>
          <w:color w:val="4B5563"/>
          <w:sz w:val="22"/>
          <w:szCs w:val="22"/>
          <w:lang w:val="en-US"/>
        </w:rPr>
        <w:t xml:space="preserve"> any conflict between this letter and the Supply of Services Contract Agreement, the terms of the Supply of Services Contract Agreement shall prevail.</w:t>
      </w:r>
    </w:p>
    <w:p xmlns:wp14="http://schemas.microsoft.com/office/word/2010/wordml" w14:paraId="5D81E240" wp14:textId="77777777">
      <w:pPr>
        <w:spacing w:before="320" w:after="60"/>
      </w:pPr>
      <w:r>
        <w:rPr>
          <w:rFonts w:ascii="Calibri" w:hAnsi="Calibri" w:eastAsia="Calibri" w:cs="Calibri"/>
          <w:b/>
          <w:bCs/>
          <w:color w:val="D946A8"/>
          <w:spacing w:val="120"/>
          <w:sz w:val="18"/>
          <w:szCs w:val="18"/>
        </w:rPr>
        <w:t xml:space="preserve">NEXT STEPS</w:t>
      </w:r>
    </w:p>
    <w:p xmlns:wp14="http://schemas.microsoft.com/office/word/2010/wordml" w14:paraId="30DBC6F0" wp14:textId="77777777">
      <w:pPr>
        <w:spacing w:before="40" w:after="160"/>
      </w:pPr>
      <w:r>
        <w:rPr>
          <w:rFonts w:ascii="Calibri" w:hAnsi="Calibri" w:eastAsia="Calibri" w:cs="Calibri"/>
          <w:b/>
          <w:bCs/>
          <w:color w:val="1E1B4B"/>
          <w:sz w:val="28"/>
          <w:szCs w:val="28"/>
        </w:rPr>
        <w:t xml:space="preserve">Acceptance</w:t>
      </w:r>
    </w:p>
    <w:p xmlns:wp14="http://schemas.microsoft.com/office/word/2010/wordml" w:rsidP="56F96681" w14:paraId="6DAEECA7" wp14:textId="44CA041F">
      <w:pPr>
        <w:spacing w:before="120" w:after="120"/>
        <w:rPr>
          <w:rFonts w:ascii="Calibri" w:hAnsi="Calibri" w:eastAsia="Calibri" w:cs="Calibri"/>
          <w:b w:val="0"/>
          <w:bCs w:val="0"/>
          <w:i w:val="0"/>
          <w:iCs w:val="0"/>
          <w:color w:val="4B5563"/>
          <w:sz w:val="22"/>
          <w:szCs w:val="22"/>
          <w:lang w:val="en-US"/>
        </w:rPr>
      </w:pPr>
      <w:r w:rsidRPr="56F96681" w:rsidR="3E1AFDB8">
        <w:rPr>
          <w:rFonts w:ascii="Calibri" w:hAnsi="Calibri" w:eastAsia="Calibri" w:cs="Calibri"/>
          <w:b w:val="0"/>
          <w:bCs w:val="0"/>
          <w:i w:val="0"/>
          <w:iCs w:val="0"/>
          <w:color w:val="4B5563"/>
          <w:sz w:val="22"/>
          <w:szCs w:val="22"/>
          <w:lang w:val="en-US"/>
        </w:rPr>
        <w:t xml:space="preserve">We are excited about the prospect of you joining our team. Please </w:t>
      </w:r>
      <w:r w:rsidRPr="56F96681" w:rsidR="3E1AFDB8">
        <w:rPr>
          <w:rFonts w:ascii="Calibri" w:hAnsi="Calibri" w:eastAsia="Calibri" w:cs="Calibri"/>
          <w:b w:val="0"/>
          <w:bCs w:val="0"/>
          <w:i w:val="0"/>
          <w:iCs w:val="0"/>
          <w:color w:val="4B5563"/>
          <w:sz w:val="22"/>
          <w:szCs w:val="22"/>
          <w:lang w:val="en-US"/>
        </w:rPr>
        <w:t>indicate</w:t>
      </w:r>
      <w:r w:rsidRPr="56F96681" w:rsidR="3E1AFDB8">
        <w:rPr>
          <w:rFonts w:ascii="Calibri" w:hAnsi="Calibri" w:eastAsia="Calibri" w:cs="Calibri"/>
          <w:b w:val="0"/>
          <w:bCs w:val="0"/>
          <w:i w:val="0"/>
          <w:iCs w:val="0"/>
          <w:color w:val="4B5563"/>
          <w:sz w:val="22"/>
          <w:szCs w:val="22"/>
          <w:lang w:val="en-US"/>
        </w:rPr>
        <w:t xml:space="preserve"> your acceptance of this offer by signing and returning this letter by </w:t>
      </w:r>
      <w:r w:rsidRPr="56F96681" w:rsidR="2228B385">
        <w:rPr>
          <w:rFonts w:ascii="Calibri" w:hAnsi="Calibri" w:eastAsia="Calibri" w:cs="Calibri"/>
          <w:b w:val="1"/>
          <w:bCs w:val="1"/>
          <w:i w:val="0"/>
          <w:iCs w:val="0"/>
          <w:color w:val="1E1B4B"/>
          <w:sz w:val="22"/>
          <w:szCs w:val="22"/>
          <w:lang w:val="en-US"/>
        </w:rPr>
        <w:t>03/01/2026</w:t>
      </w:r>
      <w:r w:rsidRPr="56F96681" w:rsidR="3E1AFDB8">
        <w:rPr>
          <w:rFonts w:ascii="Calibri" w:hAnsi="Calibri" w:eastAsia="Calibri" w:cs="Calibri"/>
          <w:b w:val="0"/>
          <w:bCs w:val="0"/>
          <w:i w:val="0"/>
          <w:iCs w:val="0"/>
          <w:color w:val="4B5563"/>
          <w:sz w:val="22"/>
          <w:szCs w:val="22"/>
          <w:lang w:val="en-US"/>
        </w:rPr>
        <w:t xml:space="preserve">. By signing below, you confirm that you have been made aware of and agree to be bound by the obligations set out in this letter, including the confidentiality, intellectual property, data protection, and professional standards provisions, which flow from the Supply of Services Contract Agreement between </w:t>
      </w:r>
      <w:r w:rsidRPr="56F96681" w:rsidR="65ED4C03">
        <w:rPr>
          <w:rFonts w:ascii="Calibri" w:hAnsi="Calibri" w:eastAsia="Calibri" w:cs="Calibri"/>
          <w:b w:val="0"/>
          <w:bCs w:val="0"/>
          <w:i w:val="0"/>
          <w:iCs w:val="0"/>
          <w:color w:val="4B5563"/>
          <w:sz w:val="22"/>
          <w:szCs w:val="22"/>
          <w:lang w:val="en-US"/>
        </w:rPr>
        <w:t>Insightful Data and AI</w:t>
      </w:r>
      <w:r w:rsidRPr="56F96681" w:rsidR="3E1AFDB8">
        <w:rPr>
          <w:rFonts w:ascii="Calibri" w:hAnsi="Calibri" w:eastAsia="Calibri" w:cs="Calibri"/>
          <w:b w:val="0"/>
          <w:bCs w:val="0"/>
          <w:i w:val="0"/>
          <w:iCs w:val="0"/>
          <w:color w:val="4B5563"/>
          <w:sz w:val="22"/>
          <w:szCs w:val="22"/>
          <w:lang w:val="en-US"/>
        </w:rPr>
        <w:t xml:space="preserve"> and Ascend Solutions Holding. Should you have any questions, please contact </w:t>
      </w:r>
      <w:r w:rsidRPr="56F96681" w:rsidR="2E10C54B">
        <w:rPr>
          <w:rFonts w:ascii="Calibri" w:hAnsi="Calibri" w:eastAsia="Calibri" w:cs="Calibri"/>
          <w:b w:val="0"/>
          <w:bCs w:val="0"/>
          <w:i w:val="0"/>
          <w:iCs w:val="0"/>
          <w:color w:val="4B5563"/>
          <w:sz w:val="22"/>
          <w:szCs w:val="22"/>
          <w:lang w:val="en-US"/>
        </w:rPr>
        <w:t>us</w:t>
      </w:r>
      <w:r w:rsidRPr="56F96681" w:rsidR="3E1AFDB8">
        <w:rPr>
          <w:rFonts w:ascii="Calibri" w:hAnsi="Calibri" w:eastAsia="Calibri" w:cs="Calibri"/>
          <w:b w:val="0"/>
          <w:bCs w:val="0"/>
          <w:i w:val="0"/>
          <w:iCs w:val="0"/>
          <w:color w:val="4B5563"/>
          <w:sz w:val="22"/>
          <w:szCs w:val="22"/>
          <w:lang w:val="en-US"/>
        </w:rPr>
        <w:t xml:space="preserve"> at </w:t>
      </w:r>
      <w:r w:rsidRPr="56F96681" w:rsidR="1D9AF98D">
        <w:rPr>
          <w:rFonts w:ascii="Calibri" w:hAnsi="Calibri" w:eastAsia="Calibri" w:cs="Calibri"/>
          <w:b w:val="0"/>
          <w:bCs w:val="0"/>
          <w:i w:val="0"/>
          <w:iCs w:val="0"/>
          <w:color w:val="4B5563"/>
          <w:sz w:val="22"/>
          <w:szCs w:val="22"/>
          <w:lang w:val="en-US"/>
        </w:rPr>
        <w:t>contact@nextgn.io</w:t>
      </w:r>
      <w:r w:rsidRPr="56F96681" w:rsidR="3E1AFDB8">
        <w:rPr>
          <w:rFonts w:ascii="Calibri" w:hAnsi="Calibri" w:eastAsia="Calibri" w:cs="Calibri"/>
          <w:b w:val="0"/>
          <w:bCs w:val="0"/>
          <w:i w:val="0"/>
          <w:iCs w:val="0"/>
          <w:color w:val="4B5563"/>
          <w:sz w:val="22"/>
          <w:szCs w:val="22"/>
          <w:lang w:val="en-US"/>
        </w:rPr>
        <w:t>.</w:t>
      </w:r>
    </w:p>
    <w:p xmlns:wp14="http://schemas.microsoft.com/office/word/2010/wordml" w14:paraId="662DC203" wp14:textId="77777777">
      <w:pPr>
        <w:spacing w:before="300" w:after="40"/>
      </w:pPr>
      <w:r>
        <w:rPr>
          <w:rFonts w:ascii="Calibri" w:hAnsi="Calibri" w:eastAsia="Calibri" w:cs="Calibri"/>
          <w:b w:val="false"/>
          <w:bCs w:val="false"/>
          <w:i w:val="false"/>
          <w:iCs w:val="false"/>
          <w:color w:val="1E1B4B"/>
          <w:sz w:val="22"/>
          <w:szCs w:val="22"/>
        </w:rPr>
        <w:t xml:space="preserve">We look forward to welcoming you aboard.</w:t>
      </w:r>
    </w:p>
    <w:p w:rsidR="3E1AFDB8" w:rsidP="56F96681" w:rsidRDefault="3E1AFDB8" w14:paraId="3871B844" w14:textId="14789D59">
      <w:pPr>
        <w:spacing w:before="200" w:after="40"/>
      </w:pPr>
      <w:r w:rsidRPr="56F96681" w:rsidR="3E1AFDB8">
        <w:rPr>
          <w:rFonts w:ascii="Calibri" w:hAnsi="Calibri" w:eastAsia="Calibri" w:cs="Calibri"/>
          <w:b w:val="0"/>
          <w:bCs w:val="0"/>
          <w:i w:val="0"/>
          <w:iCs w:val="0"/>
          <w:color w:val="4B5563"/>
          <w:sz w:val="22"/>
          <w:szCs w:val="22"/>
        </w:rPr>
        <w:t>Sincerely,</w:t>
      </w:r>
    </w:p>
    <w:p xmlns:wp14="http://schemas.microsoft.com/office/word/2010/wordml" w:rsidP="56F96681" w14:paraId="4B85ACA9" wp14:textId="6D16E153">
      <w:pPr>
        <w:spacing w:before="0" w:after="0" w:afterAutospacing="off"/>
        <w:rPr>
          <w:rFonts w:ascii="Calibri" w:hAnsi="Calibri" w:eastAsia="Calibri" w:cs="Calibri"/>
          <w:b w:val="0"/>
          <w:bCs w:val="0"/>
          <w:i w:val="0"/>
          <w:iCs w:val="0"/>
          <w:color w:val="9CA3AF"/>
          <w:sz w:val="22"/>
          <w:szCs w:val="22"/>
        </w:rPr>
      </w:pPr>
      <w:r w:rsidR="571B93A7">
        <w:drawing>
          <wp:inline xmlns:wp14="http://schemas.microsoft.com/office/word/2010/wordprocessingDrawing" wp14:editId="50562E6B" wp14:anchorId="397461D1">
            <wp:extent cx="1689007" cy="367718"/>
            <wp:effectExtent l="0" t="0" r="0" b="0"/>
            <wp:docPr id="263174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3174659" name="Picture 263174659"/>
                    <pic:cNvPicPr/>
                  </pic:nvPicPr>
                  <pic:blipFill>
                    <a:blip xmlns:r="http://schemas.openxmlformats.org/officeDocument/2006/relationships" r:embed="rId1931087454">
                      <a:extLst>
                        <a:ext uri="{28A0092B-C50C-407E-A947-70E740481C1C}">
                          <a14:useLocalDpi xmlns:a14="http://schemas.microsoft.com/office/drawing/2010/main"/>
                        </a:ext>
                      </a:extLst>
                    </a:blip>
                    <a:srcRect l="2116" t="9523" r="4232" b="0"/>
                    <a:stretch>
                      <a:fillRect/>
                    </a:stretch>
                  </pic:blipFill>
                  <pic:spPr>
                    <a:xfrm rot="0">
                      <a:off x="0" y="0"/>
                      <a:ext cx="1689007" cy="367718"/>
                    </a:xfrm>
                    <a:prstGeom prst="rect">
                      <a:avLst/>
                    </a:prstGeom>
                  </pic:spPr>
                </pic:pic>
              </a:graphicData>
            </a:graphic>
          </wp:inline>
        </w:drawing>
      </w:r>
    </w:p>
    <w:p xmlns:wp14="http://schemas.microsoft.com/office/word/2010/wordml" w:rsidP="3E1AFDB8" w14:paraId="4A2352F3" wp14:textId="36B44E23">
      <w:pPr>
        <w:spacing w:before="0" w:after="0" w:afterAutospacing="off"/>
      </w:pPr>
      <w:r w:rsidRPr="56F96681" w:rsidR="3E1AFDB8">
        <w:rPr>
          <w:rFonts w:ascii="Calibri" w:hAnsi="Calibri" w:eastAsia="Calibri" w:cs="Calibri"/>
          <w:b w:val="0"/>
          <w:bCs w:val="0"/>
          <w:i w:val="0"/>
          <w:iCs w:val="0"/>
          <w:color w:val="9CA3AF"/>
          <w:sz w:val="22"/>
          <w:szCs w:val="22"/>
        </w:rPr>
        <w:t>____________________________</w:t>
      </w:r>
    </w:p>
    <w:p w:rsidR="3A97A8FB" w:rsidP="3E1AFDB8" w:rsidRDefault="3A97A8FB" w14:paraId="097219EC" w14:textId="0B7CB2B6">
      <w:pPr>
        <w:pStyle w:val="Normal"/>
        <w:suppressLineNumbers w:val="0"/>
        <w:bidi w:val="0"/>
        <w:spacing w:before="40" w:beforeAutospacing="off" w:after="120" w:afterAutospacing="off" w:line="259" w:lineRule="auto"/>
        <w:ind w:left="0" w:right="0"/>
        <w:jc w:val="left"/>
        <w:rPr>
          <w:rFonts w:ascii="Calibri" w:hAnsi="Calibri" w:eastAsia="Calibri" w:cs="Calibri"/>
          <w:b w:val="1"/>
          <w:bCs w:val="1"/>
          <w:i w:val="0"/>
          <w:iCs w:val="0"/>
          <w:color w:val="1E1B4B"/>
          <w:sz w:val="22"/>
          <w:szCs w:val="22"/>
          <w:lang w:val="en-US"/>
        </w:rPr>
      </w:pPr>
      <w:r w:rsidRPr="3E1AFDB8" w:rsidR="3A97A8FB">
        <w:rPr>
          <w:rFonts w:ascii="Calibri" w:hAnsi="Calibri" w:eastAsia="Calibri" w:cs="Calibri"/>
          <w:b w:val="1"/>
          <w:bCs w:val="1"/>
          <w:i w:val="0"/>
          <w:iCs w:val="0"/>
          <w:color w:val="1E1B4B"/>
          <w:sz w:val="22"/>
          <w:szCs w:val="22"/>
          <w:lang w:val="en-US"/>
        </w:rPr>
        <w:t xml:space="preserve">Ibrahim </w:t>
      </w:r>
      <w:r w:rsidRPr="3E1AFDB8" w:rsidR="3A97A8FB">
        <w:rPr>
          <w:rFonts w:ascii="Calibri" w:hAnsi="Calibri" w:eastAsia="Calibri" w:cs="Calibri"/>
          <w:b w:val="1"/>
          <w:bCs w:val="1"/>
          <w:i w:val="0"/>
          <w:iCs w:val="0"/>
          <w:color w:val="1E1B4B"/>
          <w:sz w:val="22"/>
          <w:szCs w:val="22"/>
          <w:lang w:val="en-US"/>
        </w:rPr>
        <w:t>Ibrahim</w:t>
      </w:r>
    </w:p>
    <w:p w:rsidR="3A97A8FB" w:rsidP="3E1AFDB8" w:rsidRDefault="3A97A8FB" w14:paraId="23A8E8DA" w14:textId="25CA0EA2">
      <w:pPr>
        <w:pStyle w:val="Normal"/>
        <w:suppressLineNumbers w:val="0"/>
        <w:bidi w:val="0"/>
        <w:spacing w:before="120" w:beforeAutospacing="off" w:after="120" w:afterAutospacing="off" w:line="259" w:lineRule="auto"/>
        <w:ind w:left="0" w:right="0"/>
        <w:jc w:val="left"/>
      </w:pPr>
      <w:r w:rsidRPr="3E1AFDB8" w:rsidR="3A97A8FB">
        <w:rPr>
          <w:rFonts w:ascii="Calibri" w:hAnsi="Calibri" w:eastAsia="Calibri" w:cs="Calibri"/>
          <w:b w:val="0"/>
          <w:bCs w:val="0"/>
          <w:i w:val="0"/>
          <w:iCs w:val="0"/>
          <w:color w:val="9CA3AF"/>
          <w:sz w:val="20"/>
          <w:szCs w:val="20"/>
        </w:rPr>
        <w:t>Head of ML/AI</w:t>
      </w:r>
    </w:p>
    <w:p w:rsidR="3A97A8FB" w:rsidP="56F96681" w:rsidRDefault="3A97A8FB" w14:paraId="1AB309B0" w14:textId="40BF4275">
      <w:pPr>
        <w:pStyle w:val="Normal"/>
        <w:suppressLineNumbers w:val="0"/>
        <w:bidi w:val="0"/>
        <w:spacing w:before="120" w:beforeAutospacing="off" w:after="200" w:afterAutospacing="off" w:line="259" w:lineRule="auto"/>
        <w:ind w:left="0" w:right="0"/>
        <w:jc w:val="left"/>
        <w:rPr>
          <w:rFonts w:ascii="Calibri" w:hAnsi="Calibri" w:eastAsia="Calibri" w:cs="Calibri"/>
          <w:b w:val="0"/>
          <w:bCs w:val="0"/>
          <w:i w:val="0"/>
          <w:iCs w:val="0"/>
          <w:color w:val="9CA3AF"/>
          <w:sz w:val="20"/>
          <w:szCs w:val="20"/>
          <w:lang w:val="en-US"/>
        </w:rPr>
      </w:pPr>
      <w:r w:rsidRPr="56F96681" w:rsidR="65ED4C03">
        <w:rPr>
          <w:rFonts w:ascii="Calibri" w:hAnsi="Calibri" w:eastAsia="Calibri" w:cs="Calibri"/>
          <w:b w:val="0"/>
          <w:bCs w:val="0"/>
          <w:i w:val="0"/>
          <w:iCs w:val="0"/>
          <w:color w:val="9CA3AF"/>
          <w:sz w:val="20"/>
          <w:szCs w:val="20"/>
          <w:lang w:val="en-US"/>
        </w:rPr>
        <w:t>Insightful Data and AI</w:t>
      </w:r>
    </w:p>
    <w:p xmlns:wp14="http://schemas.microsoft.com/office/word/2010/wordml" w14:paraId="499BB60E" wp14:textId="77777777">
      <w:pPr>
        <w:spacing w:before="240" w:after="60"/>
      </w:pPr>
      <w:r>
        <w:rPr>
          <w:rFonts w:ascii="Calibri" w:hAnsi="Calibri" w:eastAsia="Calibri" w:cs="Calibri"/>
          <w:b/>
          <w:bCs/>
          <w:color w:val="D946A8"/>
          <w:spacing w:val="120"/>
          <w:sz w:val="18"/>
          <w:szCs w:val="18"/>
        </w:rPr>
        <w:t xml:space="preserve">CANDIDATE ACCEPTANCE</w:t>
      </w:r>
    </w:p>
    <w:p xmlns:wp14="http://schemas.microsoft.com/office/word/2010/wordml" w14:paraId="5DAB6C7B" wp14:textId="77777777">
      <w:pPr>
        <w:pBdr>
          <w:bottom w:val="single" w:color="D946A8" w:sz="4" w:space="4"/>
        </w:pBdr>
        <w:spacing w:before="40" w:after="160"/>
      </w:pPr>
    </w:p>
    <w:p xmlns:wp14="http://schemas.microsoft.com/office/word/2010/wordml" w14:paraId="3A5FCA17" wp14:textId="50C288FE">
      <w:pPr>
        <w:spacing w:before="120" w:after="120"/>
      </w:pPr>
      <w:r w:rsidRPr="56F96681" w:rsidR="3E1AFDB8">
        <w:rPr>
          <w:rFonts w:ascii="Calibri" w:hAnsi="Calibri" w:eastAsia="Calibri" w:cs="Calibri"/>
          <w:b w:val="0"/>
          <w:bCs w:val="0"/>
          <w:i w:val="0"/>
          <w:iCs w:val="0"/>
          <w:color w:val="4B5563"/>
          <w:sz w:val="22"/>
          <w:szCs w:val="22"/>
          <w:lang w:val="en-US"/>
        </w:rPr>
        <w:t xml:space="preserve">I, </w:t>
      </w:r>
      <w:r w:rsidRPr="56F96681" w:rsidR="35DE4E4D">
        <w:rPr>
          <w:rFonts w:ascii="Calibri" w:hAnsi="Calibri" w:eastAsia="Calibri" w:cs="Calibri"/>
          <w:b w:val="0"/>
          <w:bCs w:val="0"/>
          <w:i w:val="0"/>
          <w:iCs w:val="0"/>
          <w:color w:val="4B5563"/>
          <w:sz w:val="22"/>
          <w:szCs w:val="22"/>
          <w:lang w:val="en-US"/>
        </w:rPr>
        <w:t>Suliman Eltayib</w:t>
      </w:r>
      <w:r w:rsidRPr="56F96681" w:rsidR="3E1AFDB8">
        <w:rPr>
          <w:rFonts w:ascii="Calibri" w:hAnsi="Calibri" w:eastAsia="Calibri" w:cs="Calibri"/>
          <w:b w:val="0"/>
          <w:bCs w:val="0"/>
          <w:i w:val="0"/>
          <w:iCs w:val="0"/>
          <w:color w:val="4B5563"/>
          <w:sz w:val="22"/>
          <w:szCs w:val="22"/>
          <w:lang w:val="en-US"/>
        </w:rPr>
        <w:t xml:space="preserve">, accept the offer of employment as described above and agree to the terms and conditions outlined in this letter. I acknowledge that I have been informed of the obligations arising from the Supply of Services Contract Agreement between </w:t>
      </w:r>
      <w:r w:rsidRPr="56F96681" w:rsidR="65ED4C03">
        <w:rPr>
          <w:rFonts w:ascii="Calibri" w:hAnsi="Calibri" w:eastAsia="Calibri" w:cs="Calibri"/>
          <w:b w:val="0"/>
          <w:bCs w:val="0"/>
          <w:i w:val="0"/>
          <w:iCs w:val="0"/>
          <w:color w:val="4B5563"/>
          <w:sz w:val="22"/>
          <w:szCs w:val="22"/>
          <w:lang w:val="en-US"/>
        </w:rPr>
        <w:t>Insightful Data and AI</w:t>
      </w:r>
      <w:r w:rsidRPr="56F96681" w:rsidR="3E1AFDB8">
        <w:rPr>
          <w:rFonts w:ascii="Calibri" w:hAnsi="Calibri" w:eastAsia="Calibri" w:cs="Calibri"/>
          <w:b w:val="0"/>
          <w:bCs w:val="0"/>
          <w:i w:val="0"/>
          <w:iCs w:val="0"/>
          <w:color w:val="4B5563"/>
          <w:sz w:val="22"/>
          <w:szCs w:val="22"/>
          <w:lang w:val="en-US"/>
        </w:rPr>
        <w:t xml:space="preserve"> and Ascend Solutions Holding, and I </w:t>
      </w:r>
      <w:r w:rsidRPr="56F96681" w:rsidR="3E1AFDB8">
        <w:rPr>
          <w:rFonts w:ascii="Calibri" w:hAnsi="Calibri" w:eastAsia="Calibri" w:cs="Calibri"/>
          <w:b w:val="0"/>
          <w:bCs w:val="0"/>
          <w:i w:val="0"/>
          <w:iCs w:val="0"/>
          <w:color w:val="4B5563"/>
          <w:sz w:val="22"/>
          <w:szCs w:val="22"/>
          <w:lang w:val="en-US"/>
        </w:rPr>
        <w:t xml:space="preserve">agree to </w:t>
      </w:r>
      <w:r w:rsidRPr="56F96681" w:rsidR="3E1AFDB8">
        <w:rPr>
          <w:rFonts w:ascii="Calibri" w:hAnsi="Calibri" w:eastAsia="Calibri" w:cs="Calibri"/>
          <w:b w:val="0"/>
          <w:bCs w:val="0"/>
          <w:i w:val="0"/>
          <w:iCs w:val="0"/>
          <w:color w:val="4B5563"/>
          <w:sz w:val="22"/>
          <w:szCs w:val="22"/>
          <w:lang w:val="en-US"/>
        </w:rPr>
        <w:t>co</w:t>
      </w:r>
      <w:r w:rsidRPr="56F96681" w:rsidR="3E1AFDB8">
        <w:rPr>
          <w:rFonts w:ascii="Calibri" w:hAnsi="Calibri" w:eastAsia="Calibri" w:cs="Calibri"/>
          <w:b w:val="0"/>
          <w:bCs w:val="0"/>
          <w:i w:val="0"/>
          <w:iCs w:val="0"/>
          <w:color w:val="4B5563"/>
          <w:sz w:val="22"/>
          <w:szCs w:val="22"/>
          <w:lang w:val="en-US"/>
        </w:rPr>
        <w:t>mply with</w:t>
      </w:r>
      <w:r w:rsidRPr="56F96681" w:rsidR="3E1AFDB8">
        <w:rPr>
          <w:rFonts w:ascii="Calibri" w:hAnsi="Calibri" w:eastAsia="Calibri" w:cs="Calibri"/>
          <w:b w:val="0"/>
          <w:bCs w:val="0"/>
          <w:i w:val="0"/>
          <w:iCs w:val="0"/>
          <w:color w:val="4B5563"/>
          <w:sz w:val="22"/>
          <w:szCs w:val="22"/>
          <w:lang w:val="en-US"/>
        </w:rPr>
        <w:t xml:space="preserve"> the confidentiality, intellectual property, data protection, and professional standards provisions</w:t>
      </w:r>
      <w:r w:rsidRPr="56F96681" w:rsidR="3E1AFDB8">
        <w:rPr>
          <w:rFonts w:ascii="Calibri" w:hAnsi="Calibri" w:eastAsia="Calibri" w:cs="Calibri"/>
          <w:b w:val="0"/>
          <w:bCs w:val="0"/>
          <w:i w:val="0"/>
          <w:iCs w:val="0"/>
          <w:color w:val="4B5563"/>
          <w:sz w:val="22"/>
          <w:szCs w:val="22"/>
          <w:lang w:val="en-US"/>
        </w:rPr>
        <w:t xml:space="preserve"> set o</w:t>
      </w:r>
      <w:r w:rsidRPr="56F96681" w:rsidR="3E1AFDB8">
        <w:rPr>
          <w:rFonts w:ascii="Calibri" w:hAnsi="Calibri" w:eastAsia="Calibri" w:cs="Calibri"/>
          <w:b w:val="0"/>
          <w:bCs w:val="0"/>
          <w:i w:val="0"/>
          <w:iCs w:val="0"/>
          <w:color w:val="4B5563"/>
          <w:sz w:val="22"/>
          <w:szCs w:val="22"/>
          <w:lang w:val="en-US"/>
        </w:rPr>
        <w:t xml:space="preserve">ut </w:t>
      </w:r>
      <w:r w:rsidRPr="56F96681" w:rsidR="3E1AFDB8">
        <w:rPr>
          <w:rFonts w:ascii="Calibri" w:hAnsi="Calibri" w:eastAsia="Calibri" w:cs="Calibri"/>
          <w:b w:val="0"/>
          <w:bCs w:val="0"/>
          <w:i w:val="0"/>
          <w:iCs w:val="0"/>
          <w:color w:val="4B5563"/>
          <w:sz w:val="22"/>
          <w:szCs w:val="22"/>
          <w:lang w:val="en-US"/>
        </w:rPr>
        <w:t>herein</w:t>
      </w:r>
      <w:r w:rsidRPr="56F96681" w:rsidR="3E1AFDB8">
        <w:rPr>
          <w:rFonts w:ascii="Calibri" w:hAnsi="Calibri" w:eastAsia="Calibri" w:cs="Calibri"/>
          <w:b w:val="0"/>
          <w:bCs w:val="0"/>
          <w:i w:val="0"/>
          <w:iCs w:val="0"/>
          <w:color w:val="4B5563"/>
          <w:sz w:val="22"/>
          <w:szCs w:val="22"/>
          <w:lang w:val="en-US"/>
        </w:rPr>
        <w:t>.</w:t>
      </w:r>
    </w:p>
    <w:p w:rsidR="56F96681" w:rsidP="56F96681" w:rsidRDefault="56F96681" w14:paraId="1B532628" w14:textId="495766FE">
      <w:pPr>
        <w:spacing w:before="120" w:after="120"/>
        <w:rPr>
          <w:rFonts w:ascii="Calibri" w:hAnsi="Calibri" w:eastAsia="Calibri" w:cs="Calibri"/>
          <w:b w:val="0"/>
          <w:bCs w:val="0"/>
          <w:i w:val="0"/>
          <w:iCs w:val="0"/>
          <w:color w:val="4B5563"/>
          <w:sz w:val="22"/>
          <w:szCs w:val="22"/>
          <w:lang w:val="en-US"/>
        </w:rPr>
      </w:pPr>
    </w:p>
    <w:p xmlns:wp14="http://schemas.microsoft.com/office/word/2010/wordml" w14:paraId="60CFA795" wp14:textId="77777777">
      <w:pPr>
        <w:spacing w:before="240" w:after="40"/>
      </w:pPr>
      <w:r w:rsidRPr="56F96681" w:rsidR="56F96681">
        <w:rPr>
          <w:rFonts w:ascii="Calibri" w:hAnsi="Calibri" w:eastAsia="Calibri" w:cs="Calibri"/>
          <w:b w:val="0"/>
          <w:bCs w:val="0"/>
          <w:i w:val="0"/>
          <w:iCs w:val="0"/>
          <w:color w:val="1E1B4B"/>
          <w:sz w:val="22"/>
          <w:szCs w:val="22"/>
        </w:rPr>
        <w:t>Signature:  _______________________________          Date:  _______________</w:t>
      </w:r>
    </w:p>
    <w:p w:rsidR="56F96681" w:rsidP="56F96681" w:rsidRDefault="56F96681" w14:paraId="763285CC" w14:textId="480009D1">
      <w:pPr>
        <w:spacing w:before="240" w:after="40"/>
        <w:rPr>
          <w:rFonts w:ascii="Calibri" w:hAnsi="Calibri" w:eastAsia="Calibri" w:cs="Calibri"/>
          <w:b w:val="0"/>
          <w:bCs w:val="0"/>
          <w:i w:val="0"/>
          <w:iCs w:val="0"/>
          <w:color w:val="1E1B4B"/>
          <w:sz w:val="22"/>
          <w:szCs w:val="22"/>
        </w:rPr>
      </w:pPr>
    </w:p>
    <w:p xmlns:wp14="http://schemas.microsoft.com/office/word/2010/wordml" w14:paraId="52C1D515" wp14:textId="77777777">
      <w:pPr>
        <w:spacing w:before="200" w:after="40"/>
      </w:pPr>
      <w:r>
        <w:rPr>
          <w:rFonts w:ascii="Calibri" w:hAnsi="Calibri" w:eastAsia="Calibri" w:cs="Calibri"/>
          <w:b w:val="false"/>
          <w:bCs w:val="false"/>
          <w:i w:val="false"/>
          <w:iCs w:val="false"/>
          <w:color w:val="1E1B4B"/>
          <w:sz w:val="22"/>
          <w:szCs w:val="22"/>
        </w:rPr>
        <w:t xml:space="preserve">Printed Name:  _______________________________</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intelligence2.xml><?xml version="1.0" encoding="utf-8"?>
<int2:intelligence xmlns:int2="http://schemas.microsoft.com/office/intelligence/2020/intelligence">
  <int2:observations>
    <int2:textHash int2:hashCode="n49+WWSRSADs/G" int2:id="0PG1w7T9">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03e3e5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0F4A55F1"/>
    <w:rsid w:val="0F4A55F1"/>
    <w:rsid w:val="10BDD5A2"/>
    <w:rsid w:val="1C92BB5D"/>
    <w:rsid w:val="1D9AF98D"/>
    <w:rsid w:val="1FA29322"/>
    <w:rsid w:val="1FA29322"/>
    <w:rsid w:val="20353E97"/>
    <w:rsid w:val="2082EB3F"/>
    <w:rsid w:val="2228B385"/>
    <w:rsid w:val="23D812F8"/>
    <w:rsid w:val="261A5417"/>
    <w:rsid w:val="2E10C54B"/>
    <w:rsid w:val="2F814A5B"/>
    <w:rsid w:val="35DE4E4D"/>
    <w:rsid w:val="3A97A8FB"/>
    <w:rsid w:val="3CFE7660"/>
    <w:rsid w:val="3E1AFDB8"/>
    <w:rsid w:val="409432BD"/>
    <w:rsid w:val="4F5D736B"/>
    <w:rsid w:val="5471C4FE"/>
    <w:rsid w:val="56F96681"/>
    <w:rsid w:val="571B93A7"/>
    <w:rsid w:val="596C4953"/>
    <w:rsid w:val="5A478CDA"/>
    <w:rsid w:val="643EF2B1"/>
    <w:rsid w:val="6592E8C7"/>
    <w:rsid w:val="65ED4C03"/>
    <w:rsid w:val="67F4EE3C"/>
    <w:rsid w:val="6BD6819E"/>
    <w:rsid w:val="7018CABF"/>
    <w:rsid w:val="7C686304"/>
    <w:rsid w:val="7F19F38D"/>
  </w:rsids>
  <w14:docId w14:val="5742DE51"/>
  <w15:docId w15:val="{70C3E12A-EE12-4D2B-8520-6ED84E57D4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4B556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fontTable.xml" Id="rId6" /><Relationship Type="http://schemas.openxmlformats.org/officeDocument/2006/relationships/image" Target="/media/image.png" Id="rId1931087454" /><Relationship Type="http://schemas.microsoft.com/office/2020/10/relationships/intelligence" Target="/word/intelligence2.xml" Id="R71d1125b52c34be0"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Ibrahim Ibrahim</lastModifiedBy>
  <revision>4</revision>
  <dcterms:created xsi:type="dcterms:W3CDTF">2026-02-28T00:47:47.4850000Z</dcterms:created>
  <dcterms:modified xsi:type="dcterms:W3CDTF">2026-02-28T01:04:40.4279305Z</dcterms:modified>
</coreProperties>
</file>

<file path=docProps/custom.xml><?xml version="1.0" encoding="utf-8"?>
<Properties xmlns="http://schemas.openxmlformats.org/officeDocument/2006/custom-properties" xmlns:vt="http://schemas.openxmlformats.org/officeDocument/2006/docPropsVTypes"/>
</file>