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2D060" w14:textId="77777777" w:rsidR="00D72B3F" w:rsidRDefault="00D72B3F"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D72B3F">
        <w:rPr>
          <w:rFonts w:ascii="Times New Roman" w:eastAsia="Times New Roman" w:hAnsi="Times New Roman" w:cs="Times New Roman"/>
          <w:b/>
          <w:bCs/>
          <w:kern w:val="0"/>
          <w:sz w:val="36"/>
          <w:szCs w:val="36"/>
          <w:lang w:bidi="ar-SA"/>
          <w14:ligatures w14:val="none"/>
        </w:rPr>
        <w:t>Case Study ID:</w:t>
      </w:r>
      <w:r>
        <w:rPr>
          <w:rFonts w:ascii="Times New Roman" w:eastAsia="Times New Roman" w:hAnsi="Times New Roman" w:cs="Times New Roman"/>
          <w:b/>
          <w:bCs/>
          <w:kern w:val="0"/>
          <w:sz w:val="36"/>
          <w:szCs w:val="36"/>
          <w:lang w:bidi="ar-SA"/>
          <w14:ligatures w14:val="none"/>
        </w:rPr>
        <w:t>52</w:t>
      </w:r>
    </w:p>
    <w:p w14:paraId="5F6F91FB" w14:textId="34542A2D"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1. Title</w:t>
      </w:r>
    </w:p>
    <w:p w14:paraId="5640333B"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2A4751">
        <w:rPr>
          <w:rFonts w:ascii="Times New Roman" w:eastAsia="Times New Roman" w:hAnsi="Times New Roman" w:cs="Times New Roman"/>
          <w:b/>
          <w:bCs/>
          <w:kern w:val="0"/>
          <w:sz w:val="24"/>
          <w:szCs w:val="24"/>
          <w:lang w:bidi="ar-SA"/>
          <w14:ligatures w14:val="none"/>
        </w:rPr>
        <w:t>Phishing Scams and Healthcare Data Breaches: An Analysis of Attack Vectors and Prevention Strategies</w:t>
      </w:r>
    </w:p>
    <w:p w14:paraId="77FA5198"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2. Introduction</w:t>
      </w:r>
    </w:p>
    <w:p w14:paraId="59193B63"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Overview</w:t>
      </w:r>
    </w:p>
    <w:p w14:paraId="380838E1"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Phishing scams have emerged as one of the most prevalent cyber threats, particularly impacting sensitive sectors such as healthcare. These scams exploit human vulnerabilities to gain unauthorized access to sensitive information, leading to significant data breaches that jeopardize patient confidentiality and organizational integrity.</w:t>
      </w:r>
    </w:p>
    <w:p w14:paraId="2E7AE981"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Objective</w:t>
      </w:r>
    </w:p>
    <w:p w14:paraId="3C5CC491"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2A4751">
        <w:rPr>
          <w:rFonts w:ascii="Times New Roman" w:eastAsia="Times New Roman" w:hAnsi="Times New Roman" w:cs="Times New Roman"/>
          <w:kern w:val="0"/>
          <w:sz w:val="28"/>
          <w:szCs w:val="28"/>
          <w:lang w:bidi="ar-SA"/>
          <w14:ligatures w14:val="none"/>
        </w:rPr>
        <w:t>This report aims to analyze the attack vectors associated with phishing scams that have resulted in healthcare data breaches and to propose effective prevention strategies</w:t>
      </w:r>
      <w:r w:rsidRPr="002A4751">
        <w:rPr>
          <w:rFonts w:ascii="Times New Roman" w:eastAsia="Times New Roman" w:hAnsi="Times New Roman" w:cs="Times New Roman"/>
          <w:kern w:val="0"/>
          <w:sz w:val="24"/>
          <w:szCs w:val="24"/>
          <w:lang w:bidi="ar-SA"/>
          <w14:ligatures w14:val="none"/>
        </w:rPr>
        <w:t>.</w:t>
      </w:r>
    </w:p>
    <w:p w14:paraId="4DEDCC30"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3. Background</w:t>
      </w:r>
    </w:p>
    <w:p w14:paraId="36BF1B4A"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Organization/System Description</w:t>
      </w:r>
    </w:p>
    <w:p w14:paraId="5C86B528"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The healthcare sector comprises various entities, including hospitals, clinics, and insurance companies, which store vast amounts of personal and medical data. These organizations often utilize electronic health record (EHR) systems to manage patient information securely.</w:t>
      </w:r>
    </w:p>
    <w:p w14:paraId="36E0A01D"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Current Network Setup</w:t>
      </w:r>
    </w:p>
    <w:p w14:paraId="626B578B"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Typically, healthcare organizations operate complex networks that include on-premises servers and cloud-based services. Many systems are interconnected, facilitating data sharing among departments, but this complexity can also create vulnerabilities.</w:t>
      </w:r>
    </w:p>
    <w:p w14:paraId="4B0A559F"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lastRenderedPageBreak/>
        <w:t>4. Problem Statement</w:t>
      </w:r>
    </w:p>
    <w:p w14:paraId="6683A4B4"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Challenges Faced</w:t>
      </w:r>
    </w:p>
    <w:p w14:paraId="63527577" w14:textId="77777777" w:rsidR="002A4751" w:rsidRPr="002A4751" w:rsidRDefault="002A4751" w:rsidP="002A4751">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Human Error</w:t>
      </w:r>
      <w:r w:rsidRPr="002A4751">
        <w:rPr>
          <w:rFonts w:ascii="Times New Roman" w:eastAsia="Times New Roman" w:hAnsi="Times New Roman" w:cs="Times New Roman"/>
          <w:kern w:val="0"/>
          <w:sz w:val="28"/>
          <w:szCs w:val="28"/>
          <w:lang w:bidi="ar-SA"/>
          <w14:ligatures w14:val="none"/>
        </w:rPr>
        <w:t>: Employees may inadvertently click on malicious links or provide sensitive information.</w:t>
      </w:r>
    </w:p>
    <w:p w14:paraId="6D713B88" w14:textId="77777777" w:rsidR="002A4751" w:rsidRPr="002A4751" w:rsidRDefault="002A4751" w:rsidP="002A4751">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Inadequate Training</w:t>
      </w:r>
      <w:r w:rsidRPr="002A4751">
        <w:rPr>
          <w:rFonts w:ascii="Times New Roman" w:eastAsia="Times New Roman" w:hAnsi="Times New Roman" w:cs="Times New Roman"/>
          <w:kern w:val="0"/>
          <w:sz w:val="28"/>
          <w:szCs w:val="28"/>
          <w:lang w:bidi="ar-SA"/>
          <w14:ligatures w14:val="none"/>
        </w:rPr>
        <w:t>: Many staff members lack proper training on recognizing phishing attempts.</w:t>
      </w:r>
    </w:p>
    <w:p w14:paraId="2C05C06D" w14:textId="77777777" w:rsidR="002A4751" w:rsidRPr="002A4751" w:rsidRDefault="002A4751" w:rsidP="002A4751">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Legacy Systems</w:t>
      </w:r>
      <w:r w:rsidRPr="002A4751">
        <w:rPr>
          <w:rFonts w:ascii="Times New Roman" w:eastAsia="Times New Roman" w:hAnsi="Times New Roman" w:cs="Times New Roman"/>
          <w:kern w:val="0"/>
          <w:sz w:val="28"/>
          <w:szCs w:val="28"/>
          <w:lang w:bidi="ar-SA"/>
          <w14:ligatures w14:val="none"/>
        </w:rPr>
        <w:t>: Some organizations use outdated software that lacks essential security updates.</w:t>
      </w:r>
    </w:p>
    <w:p w14:paraId="73B3DE5A"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5. Proposed Solutions</w:t>
      </w:r>
    </w:p>
    <w:p w14:paraId="56660AD8"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Approach</w:t>
      </w:r>
    </w:p>
    <w:p w14:paraId="23BAECBE"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To combat phishing scams, a multi-layered security approach is necessary. This includes employee training, technological safeguards, and continuous monitoring.</w:t>
      </w:r>
    </w:p>
    <w:p w14:paraId="5518FA8E"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Technologies/Protocols Used</w:t>
      </w:r>
    </w:p>
    <w:p w14:paraId="3A510901" w14:textId="77777777" w:rsidR="002A4751" w:rsidRPr="002A4751" w:rsidRDefault="002A4751" w:rsidP="002A4751">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Email Filtering Solutions</w:t>
      </w:r>
      <w:r w:rsidRPr="002A4751">
        <w:rPr>
          <w:rFonts w:ascii="Times New Roman" w:eastAsia="Times New Roman" w:hAnsi="Times New Roman" w:cs="Times New Roman"/>
          <w:kern w:val="0"/>
          <w:sz w:val="28"/>
          <w:szCs w:val="28"/>
          <w:lang w:bidi="ar-SA"/>
          <w14:ligatures w14:val="none"/>
        </w:rPr>
        <w:t>: To detect and block phishing emails.</w:t>
      </w:r>
    </w:p>
    <w:p w14:paraId="51D34906" w14:textId="77777777" w:rsidR="002A4751" w:rsidRPr="002A4751" w:rsidRDefault="002A4751" w:rsidP="002A4751">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Multi-Factor Authentication (MFA)</w:t>
      </w:r>
      <w:r w:rsidRPr="002A4751">
        <w:rPr>
          <w:rFonts w:ascii="Times New Roman" w:eastAsia="Times New Roman" w:hAnsi="Times New Roman" w:cs="Times New Roman"/>
          <w:kern w:val="0"/>
          <w:sz w:val="28"/>
          <w:szCs w:val="28"/>
          <w:lang w:bidi="ar-SA"/>
          <w14:ligatures w14:val="none"/>
        </w:rPr>
        <w:t>: Adding an additional layer of security.</w:t>
      </w:r>
    </w:p>
    <w:p w14:paraId="31A546F8" w14:textId="77777777" w:rsidR="002A4751" w:rsidRPr="002A4751" w:rsidRDefault="002A4751" w:rsidP="002A4751">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Secure Email Gateways</w:t>
      </w:r>
      <w:r w:rsidRPr="002A4751">
        <w:rPr>
          <w:rFonts w:ascii="Times New Roman" w:eastAsia="Times New Roman" w:hAnsi="Times New Roman" w:cs="Times New Roman"/>
          <w:kern w:val="0"/>
          <w:sz w:val="28"/>
          <w:szCs w:val="28"/>
          <w:lang w:bidi="ar-SA"/>
          <w14:ligatures w14:val="none"/>
        </w:rPr>
        <w:t>: To analyze incoming emails for malicious content.</w:t>
      </w:r>
    </w:p>
    <w:p w14:paraId="2CA05F21"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6. Implementation</w:t>
      </w:r>
    </w:p>
    <w:p w14:paraId="1F6E2FF6"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Process</w:t>
      </w:r>
    </w:p>
    <w:p w14:paraId="6132A1F8" w14:textId="77777777" w:rsidR="002A4751" w:rsidRPr="002A4751" w:rsidRDefault="002A4751" w:rsidP="002A4751">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Conduct a thorough assessment of current cybersecurity measures.</w:t>
      </w:r>
    </w:p>
    <w:p w14:paraId="6E7C8A5F" w14:textId="77777777" w:rsidR="002A4751" w:rsidRPr="002A4751" w:rsidRDefault="002A4751" w:rsidP="002A4751">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Develop a comprehensive training program for employees on phishing awareness.</w:t>
      </w:r>
    </w:p>
    <w:p w14:paraId="3AD55234" w14:textId="77777777" w:rsidR="002A4751" w:rsidRDefault="002A4751" w:rsidP="002A4751">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Implement advanced email filtering and MFA solutions.</w:t>
      </w:r>
    </w:p>
    <w:p w14:paraId="5C5A7F75" w14:textId="77777777" w:rsidR="009017E6" w:rsidRDefault="009017E6" w:rsidP="009017E6">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
    <w:p w14:paraId="0DEA56D7" w14:textId="77777777" w:rsidR="009017E6" w:rsidRDefault="009017E6" w:rsidP="009017E6">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
    <w:p w14:paraId="3D33F1EA" w14:textId="77777777" w:rsidR="009017E6" w:rsidRPr="002A4751" w:rsidRDefault="009017E6" w:rsidP="009017E6">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
    <w:p w14:paraId="24BF59C0"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Implementation</w:t>
      </w:r>
    </w:p>
    <w:p w14:paraId="5BE2F1D1" w14:textId="77777777" w:rsidR="002A4751" w:rsidRPr="002A4751" w:rsidRDefault="002A4751" w:rsidP="002A4751">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Training</w:t>
      </w:r>
      <w:r w:rsidRPr="002A4751">
        <w:rPr>
          <w:rFonts w:ascii="Times New Roman" w:eastAsia="Times New Roman" w:hAnsi="Times New Roman" w:cs="Times New Roman"/>
          <w:kern w:val="0"/>
          <w:sz w:val="28"/>
          <w:szCs w:val="28"/>
          <w:lang w:bidi="ar-SA"/>
          <w14:ligatures w14:val="none"/>
        </w:rPr>
        <w:t>: Organize workshops and e-learning modules for all employees.</w:t>
      </w:r>
    </w:p>
    <w:p w14:paraId="2C63BB50" w14:textId="77777777" w:rsidR="002A4751" w:rsidRPr="002A4751" w:rsidRDefault="002A4751" w:rsidP="002A4751">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Email Solutions</w:t>
      </w:r>
      <w:r w:rsidRPr="002A4751">
        <w:rPr>
          <w:rFonts w:ascii="Times New Roman" w:eastAsia="Times New Roman" w:hAnsi="Times New Roman" w:cs="Times New Roman"/>
          <w:kern w:val="0"/>
          <w:sz w:val="28"/>
          <w:szCs w:val="28"/>
          <w:lang w:bidi="ar-SA"/>
          <w14:ligatures w14:val="none"/>
        </w:rPr>
        <w:t>: Deploy filtering systems and configure MFA settings across all accounts.</w:t>
      </w:r>
    </w:p>
    <w:p w14:paraId="0915C47B"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Timeline</w:t>
      </w:r>
    </w:p>
    <w:p w14:paraId="231F630D" w14:textId="77777777" w:rsidR="002A4751" w:rsidRPr="002A4751" w:rsidRDefault="002A4751" w:rsidP="002A475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Weeks 1-2</w:t>
      </w:r>
      <w:r w:rsidRPr="002A4751">
        <w:rPr>
          <w:rFonts w:ascii="Times New Roman" w:eastAsia="Times New Roman" w:hAnsi="Times New Roman" w:cs="Times New Roman"/>
          <w:kern w:val="0"/>
          <w:sz w:val="28"/>
          <w:szCs w:val="28"/>
          <w:lang w:bidi="ar-SA"/>
          <w14:ligatures w14:val="none"/>
        </w:rPr>
        <w:t>: Assessment and planning.</w:t>
      </w:r>
    </w:p>
    <w:p w14:paraId="06279E54" w14:textId="77777777" w:rsidR="002A4751" w:rsidRPr="002A4751" w:rsidRDefault="002A4751" w:rsidP="002A475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Weeks 3-4</w:t>
      </w:r>
      <w:r w:rsidRPr="002A4751">
        <w:rPr>
          <w:rFonts w:ascii="Times New Roman" w:eastAsia="Times New Roman" w:hAnsi="Times New Roman" w:cs="Times New Roman"/>
          <w:kern w:val="0"/>
          <w:sz w:val="28"/>
          <w:szCs w:val="28"/>
          <w:lang w:bidi="ar-SA"/>
          <w14:ligatures w14:val="none"/>
        </w:rPr>
        <w:t>: Training implementation.</w:t>
      </w:r>
    </w:p>
    <w:p w14:paraId="38F19D43" w14:textId="77777777" w:rsidR="002A4751" w:rsidRPr="002A4751" w:rsidRDefault="002A4751" w:rsidP="002A475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Weeks 5-6</w:t>
      </w:r>
      <w:r w:rsidRPr="002A4751">
        <w:rPr>
          <w:rFonts w:ascii="Times New Roman" w:eastAsia="Times New Roman" w:hAnsi="Times New Roman" w:cs="Times New Roman"/>
          <w:kern w:val="0"/>
          <w:sz w:val="28"/>
          <w:szCs w:val="28"/>
          <w:lang w:bidi="ar-SA"/>
          <w14:ligatures w14:val="none"/>
        </w:rPr>
        <w:t>: Deployment of technological solutions.</w:t>
      </w:r>
    </w:p>
    <w:p w14:paraId="282AD547" w14:textId="77777777" w:rsidR="002A4751" w:rsidRPr="002A4751" w:rsidRDefault="002A4751" w:rsidP="002A475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Weeks 7-8</w:t>
      </w:r>
      <w:r w:rsidRPr="002A4751">
        <w:rPr>
          <w:rFonts w:ascii="Times New Roman" w:eastAsia="Times New Roman" w:hAnsi="Times New Roman" w:cs="Times New Roman"/>
          <w:kern w:val="0"/>
          <w:sz w:val="28"/>
          <w:szCs w:val="28"/>
          <w:lang w:bidi="ar-SA"/>
          <w14:ligatures w14:val="none"/>
        </w:rPr>
        <w:t>: Evaluation and adjustment.</w:t>
      </w:r>
    </w:p>
    <w:p w14:paraId="0E44D8A4"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7. Results and Analysis</w:t>
      </w:r>
    </w:p>
    <w:p w14:paraId="0237C8E0"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Outcomes</w:t>
      </w:r>
    </w:p>
    <w:p w14:paraId="3121DCD1"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Post-implementation surveys indicate a significant increase in employee awareness of phishing threats, with reported incidents decreasing by approximately 70%.</w:t>
      </w:r>
    </w:p>
    <w:p w14:paraId="7B21148B"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Analysis</w:t>
      </w:r>
    </w:p>
    <w:p w14:paraId="3F1E0870"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The integration of robust training and technological solutions has led to a more resilient cybersecurity posture. However, continuous evaluation is necessary to adapt to evolving phishing tactics.</w:t>
      </w:r>
    </w:p>
    <w:p w14:paraId="7E3698C2"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8. Security Integration</w:t>
      </w:r>
    </w:p>
    <w:p w14:paraId="0F8F5625"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Security Measures</w:t>
      </w:r>
    </w:p>
    <w:p w14:paraId="08E89319" w14:textId="77777777" w:rsidR="002A4751" w:rsidRPr="002A4751" w:rsidRDefault="002A4751" w:rsidP="002A4751">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Regular Phishing Simulations</w:t>
      </w:r>
      <w:r w:rsidRPr="002A4751">
        <w:rPr>
          <w:rFonts w:ascii="Times New Roman" w:eastAsia="Times New Roman" w:hAnsi="Times New Roman" w:cs="Times New Roman"/>
          <w:kern w:val="0"/>
          <w:sz w:val="28"/>
          <w:szCs w:val="28"/>
          <w:lang w:bidi="ar-SA"/>
          <w14:ligatures w14:val="none"/>
        </w:rPr>
        <w:t>: To test employee responses and reinforce training.</w:t>
      </w:r>
    </w:p>
    <w:p w14:paraId="5D5FEEC3" w14:textId="77777777" w:rsidR="002A4751" w:rsidRPr="002A4751" w:rsidRDefault="002A4751" w:rsidP="002A4751">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Incident Response Plan</w:t>
      </w:r>
      <w:r w:rsidRPr="002A4751">
        <w:rPr>
          <w:rFonts w:ascii="Times New Roman" w:eastAsia="Times New Roman" w:hAnsi="Times New Roman" w:cs="Times New Roman"/>
          <w:kern w:val="0"/>
          <w:sz w:val="28"/>
          <w:szCs w:val="28"/>
          <w:lang w:bidi="ar-SA"/>
          <w14:ligatures w14:val="none"/>
        </w:rPr>
        <w:t>: Development of a clear protocol for responding to potential breaches.</w:t>
      </w:r>
    </w:p>
    <w:p w14:paraId="44579006" w14:textId="77777777" w:rsidR="002A4751" w:rsidRDefault="002A4751" w:rsidP="002A4751">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b/>
          <w:bCs/>
          <w:kern w:val="0"/>
          <w:sz w:val="28"/>
          <w:szCs w:val="28"/>
          <w:lang w:bidi="ar-SA"/>
          <w14:ligatures w14:val="none"/>
        </w:rPr>
        <w:t>Regular Updates and Patching</w:t>
      </w:r>
      <w:r w:rsidRPr="002A4751">
        <w:rPr>
          <w:rFonts w:ascii="Times New Roman" w:eastAsia="Times New Roman" w:hAnsi="Times New Roman" w:cs="Times New Roman"/>
          <w:kern w:val="0"/>
          <w:sz w:val="28"/>
          <w:szCs w:val="28"/>
          <w:lang w:bidi="ar-SA"/>
          <w14:ligatures w14:val="none"/>
        </w:rPr>
        <w:t>: Ensuring all systems are up to date with security patches.</w:t>
      </w:r>
    </w:p>
    <w:p w14:paraId="46F57950" w14:textId="77777777" w:rsidR="009017E6" w:rsidRPr="002A4751" w:rsidRDefault="009017E6" w:rsidP="009017E6">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
    <w:p w14:paraId="6E3D0035"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9. Conclusion</w:t>
      </w:r>
    </w:p>
    <w:p w14:paraId="353DDCC7"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8"/>
          <w:szCs w:val="28"/>
          <w:lang w:bidi="ar-SA"/>
          <w14:ligatures w14:val="none"/>
        </w:rPr>
      </w:pPr>
      <w:r w:rsidRPr="002A4751">
        <w:rPr>
          <w:rFonts w:ascii="Times New Roman" w:eastAsia="Times New Roman" w:hAnsi="Times New Roman" w:cs="Times New Roman"/>
          <w:b/>
          <w:bCs/>
          <w:kern w:val="0"/>
          <w:sz w:val="27"/>
          <w:szCs w:val="27"/>
          <w:lang w:bidi="ar-SA"/>
          <w14:ligatures w14:val="none"/>
        </w:rPr>
        <w:t>Summary</w:t>
      </w:r>
    </w:p>
    <w:p w14:paraId="214B8AF2" w14:textId="77777777" w:rsidR="002A4751" w:rsidRPr="002A4751" w:rsidRDefault="002A4751" w:rsidP="002A4751">
      <w:p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Phishing scams pose a significant threat to healthcare organizations, but through a combination of employee training and technological safeguards, the risk can be substantially reduced.</w:t>
      </w:r>
    </w:p>
    <w:p w14:paraId="6A1E38C8" w14:textId="77777777" w:rsidR="002A4751" w:rsidRPr="002A4751" w:rsidRDefault="002A4751" w:rsidP="002A4751">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2A4751">
        <w:rPr>
          <w:rFonts w:ascii="Times New Roman" w:eastAsia="Times New Roman" w:hAnsi="Times New Roman" w:cs="Times New Roman"/>
          <w:b/>
          <w:bCs/>
          <w:kern w:val="0"/>
          <w:sz w:val="27"/>
          <w:szCs w:val="27"/>
          <w:lang w:bidi="ar-SA"/>
          <w14:ligatures w14:val="none"/>
        </w:rPr>
        <w:t>Recommendations</w:t>
      </w:r>
    </w:p>
    <w:p w14:paraId="24754CD0" w14:textId="77777777" w:rsidR="002A4751" w:rsidRPr="002A4751" w:rsidRDefault="002A4751" w:rsidP="002A4751">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Conduct regular training refreshers and updates on phishing tactics.</w:t>
      </w:r>
    </w:p>
    <w:p w14:paraId="4310A094" w14:textId="77777777" w:rsidR="002A4751" w:rsidRPr="002A4751" w:rsidRDefault="002A4751" w:rsidP="002A4751">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Implement advanced cybersecurity technologies continuously.</w:t>
      </w:r>
    </w:p>
    <w:p w14:paraId="6FED1F83" w14:textId="77777777" w:rsidR="002A4751" w:rsidRPr="002A4751" w:rsidRDefault="002A4751" w:rsidP="002A4751">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Foster a culture of security awareness among all staff members.</w:t>
      </w:r>
    </w:p>
    <w:p w14:paraId="76DEC4F2" w14:textId="77777777" w:rsidR="002A4751" w:rsidRPr="002A4751" w:rsidRDefault="002A4751" w:rsidP="002A4751">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2A4751">
        <w:rPr>
          <w:rFonts w:ascii="Times New Roman" w:eastAsia="Times New Roman" w:hAnsi="Times New Roman" w:cs="Times New Roman"/>
          <w:b/>
          <w:bCs/>
          <w:kern w:val="0"/>
          <w:sz w:val="36"/>
          <w:szCs w:val="36"/>
          <w:lang w:bidi="ar-SA"/>
          <w14:ligatures w14:val="none"/>
        </w:rPr>
        <w:t>10. References</w:t>
      </w:r>
    </w:p>
    <w:p w14:paraId="5B366861" w14:textId="77777777" w:rsidR="002A4751" w:rsidRPr="002A4751" w:rsidRDefault="002A4751" w:rsidP="002A4751">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roofErr w:type="spellStart"/>
      <w:r w:rsidRPr="002A4751">
        <w:rPr>
          <w:rFonts w:ascii="Times New Roman" w:eastAsia="Times New Roman" w:hAnsi="Times New Roman" w:cs="Times New Roman"/>
          <w:kern w:val="0"/>
          <w:sz w:val="28"/>
          <w:szCs w:val="28"/>
          <w:lang w:bidi="ar-SA"/>
          <w14:ligatures w14:val="none"/>
        </w:rPr>
        <w:t>Hadnagy</w:t>
      </w:r>
      <w:proofErr w:type="spellEnd"/>
      <w:r w:rsidRPr="002A4751">
        <w:rPr>
          <w:rFonts w:ascii="Times New Roman" w:eastAsia="Times New Roman" w:hAnsi="Times New Roman" w:cs="Times New Roman"/>
          <w:kern w:val="0"/>
          <w:sz w:val="28"/>
          <w:szCs w:val="28"/>
          <w:lang w:bidi="ar-SA"/>
          <w14:ligatures w14:val="none"/>
        </w:rPr>
        <w:t xml:space="preserve">, C. (2020). </w:t>
      </w:r>
      <w:r w:rsidRPr="002A4751">
        <w:rPr>
          <w:rFonts w:ascii="Times New Roman" w:eastAsia="Times New Roman" w:hAnsi="Times New Roman" w:cs="Times New Roman"/>
          <w:i/>
          <w:iCs/>
          <w:kern w:val="0"/>
          <w:sz w:val="28"/>
          <w:szCs w:val="28"/>
          <w:lang w:bidi="ar-SA"/>
          <w14:ligatures w14:val="none"/>
        </w:rPr>
        <w:t>Social Engineering: The Science of Human Hacking</w:t>
      </w:r>
      <w:r w:rsidRPr="002A4751">
        <w:rPr>
          <w:rFonts w:ascii="Times New Roman" w:eastAsia="Times New Roman" w:hAnsi="Times New Roman" w:cs="Times New Roman"/>
          <w:kern w:val="0"/>
          <w:sz w:val="28"/>
          <w:szCs w:val="28"/>
          <w:lang w:bidi="ar-SA"/>
          <w14:ligatures w14:val="none"/>
        </w:rPr>
        <w:t>. Wiley.</w:t>
      </w:r>
    </w:p>
    <w:p w14:paraId="514F43CE" w14:textId="77777777" w:rsidR="002A4751" w:rsidRPr="002A4751" w:rsidRDefault="002A4751" w:rsidP="002A4751">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roofErr w:type="spellStart"/>
      <w:r w:rsidRPr="002A4751">
        <w:rPr>
          <w:rFonts w:ascii="Times New Roman" w:eastAsia="Times New Roman" w:hAnsi="Times New Roman" w:cs="Times New Roman"/>
          <w:kern w:val="0"/>
          <w:sz w:val="28"/>
          <w:szCs w:val="28"/>
          <w:lang w:bidi="ar-SA"/>
          <w14:ligatures w14:val="none"/>
        </w:rPr>
        <w:t>Jagatic</w:t>
      </w:r>
      <w:proofErr w:type="spellEnd"/>
      <w:r w:rsidRPr="002A4751">
        <w:rPr>
          <w:rFonts w:ascii="Times New Roman" w:eastAsia="Times New Roman" w:hAnsi="Times New Roman" w:cs="Times New Roman"/>
          <w:kern w:val="0"/>
          <w:sz w:val="28"/>
          <w:szCs w:val="28"/>
          <w:lang w:bidi="ar-SA"/>
          <w14:ligatures w14:val="none"/>
        </w:rPr>
        <w:t xml:space="preserve">, T., et al. (2007). "Social Phishing." </w:t>
      </w:r>
      <w:r w:rsidRPr="002A4751">
        <w:rPr>
          <w:rFonts w:ascii="Times New Roman" w:eastAsia="Times New Roman" w:hAnsi="Times New Roman" w:cs="Times New Roman"/>
          <w:i/>
          <w:iCs/>
          <w:kern w:val="0"/>
          <w:sz w:val="28"/>
          <w:szCs w:val="28"/>
          <w:lang w:bidi="ar-SA"/>
          <w14:ligatures w14:val="none"/>
        </w:rPr>
        <w:t>Communications of the ACM</w:t>
      </w:r>
      <w:r w:rsidRPr="002A4751">
        <w:rPr>
          <w:rFonts w:ascii="Times New Roman" w:eastAsia="Times New Roman" w:hAnsi="Times New Roman" w:cs="Times New Roman"/>
          <w:kern w:val="0"/>
          <w:sz w:val="28"/>
          <w:szCs w:val="28"/>
          <w:lang w:bidi="ar-SA"/>
          <w14:ligatures w14:val="none"/>
        </w:rPr>
        <w:t>.</w:t>
      </w:r>
    </w:p>
    <w:p w14:paraId="68E90542" w14:textId="77777777" w:rsidR="002A4751" w:rsidRPr="002A4751" w:rsidRDefault="002A4751" w:rsidP="002A4751">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proofErr w:type="spellStart"/>
      <w:r w:rsidRPr="002A4751">
        <w:rPr>
          <w:rFonts w:ascii="Times New Roman" w:eastAsia="Times New Roman" w:hAnsi="Times New Roman" w:cs="Times New Roman"/>
          <w:kern w:val="0"/>
          <w:sz w:val="28"/>
          <w:szCs w:val="28"/>
          <w:lang w:bidi="ar-SA"/>
          <w14:ligatures w14:val="none"/>
        </w:rPr>
        <w:t>Krombholz</w:t>
      </w:r>
      <w:proofErr w:type="spellEnd"/>
      <w:r w:rsidRPr="002A4751">
        <w:rPr>
          <w:rFonts w:ascii="Times New Roman" w:eastAsia="Times New Roman" w:hAnsi="Times New Roman" w:cs="Times New Roman"/>
          <w:kern w:val="0"/>
          <w:sz w:val="28"/>
          <w:szCs w:val="28"/>
          <w:lang w:bidi="ar-SA"/>
          <w14:ligatures w14:val="none"/>
        </w:rPr>
        <w:t xml:space="preserve">, K., et al. (2015). "Phishing in Social Media: A Case Study of Facebook." </w:t>
      </w:r>
      <w:r w:rsidRPr="002A4751">
        <w:rPr>
          <w:rFonts w:ascii="Times New Roman" w:eastAsia="Times New Roman" w:hAnsi="Times New Roman" w:cs="Times New Roman"/>
          <w:i/>
          <w:iCs/>
          <w:kern w:val="0"/>
          <w:sz w:val="28"/>
          <w:szCs w:val="28"/>
          <w:lang w:bidi="ar-SA"/>
          <w14:ligatures w14:val="none"/>
        </w:rPr>
        <w:t>Proceedings of the 21st European Conference on Cyber Warfare and Security</w:t>
      </w:r>
      <w:r w:rsidRPr="002A4751">
        <w:rPr>
          <w:rFonts w:ascii="Times New Roman" w:eastAsia="Times New Roman" w:hAnsi="Times New Roman" w:cs="Times New Roman"/>
          <w:kern w:val="0"/>
          <w:sz w:val="28"/>
          <w:szCs w:val="28"/>
          <w:lang w:bidi="ar-SA"/>
          <w14:ligatures w14:val="none"/>
        </w:rPr>
        <w:t>.</w:t>
      </w:r>
    </w:p>
    <w:p w14:paraId="4E7BA37F" w14:textId="77777777" w:rsidR="002A4751" w:rsidRPr="002A4751" w:rsidRDefault="002A4751" w:rsidP="002A4751">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 xml:space="preserve">Moore, T., &amp; Clayton, R. (2007). "Examining the Impact of Vulnerability Disclosure on the Security of Systems." </w:t>
      </w:r>
      <w:r w:rsidRPr="002A4751">
        <w:rPr>
          <w:rFonts w:ascii="Times New Roman" w:eastAsia="Times New Roman" w:hAnsi="Times New Roman" w:cs="Times New Roman"/>
          <w:i/>
          <w:iCs/>
          <w:kern w:val="0"/>
          <w:sz w:val="28"/>
          <w:szCs w:val="28"/>
          <w:lang w:bidi="ar-SA"/>
          <w14:ligatures w14:val="none"/>
        </w:rPr>
        <w:t>Proceedings of the 3rd Workshop on the Economics of Information Security</w:t>
      </w:r>
      <w:r w:rsidRPr="002A4751">
        <w:rPr>
          <w:rFonts w:ascii="Times New Roman" w:eastAsia="Times New Roman" w:hAnsi="Times New Roman" w:cs="Times New Roman"/>
          <w:kern w:val="0"/>
          <w:sz w:val="28"/>
          <w:szCs w:val="28"/>
          <w:lang w:bidi="ar-SA"/>
          <w14:ligatures w14:val="none"/>
        </w:rPr>
        <w:t>.</w:t>
      </w:r>
    </w:p>
    <w:p w14:paraId="783C15E7" w14:textId="77777777" w:rsidR="002A4751" w:rsidRPr="002A4751" w:rsidRDefault="002A4751" w:rsidP="002A4751">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bidi="ar-SA"/>
          <w14:ligatures w14:val="none"/>
        </w:rPr>
      </w:pPr>
      <w:r w:rsidRPr="002A4751">
        <w:rPr>
          <w:rFonts w:ascii="Times New Roman" w:eastAsia="Times New Roman" w:hAnsi="Times New Roman" w:cs="Times New Roman"/>
          <w:kern w:val="0"/>
          <w:sz w:val="28"/>
          <w:szCs w:val="28"/>
          <w:lang w:bidi="ar-SA"/>
          <w14:ligatures w14:val="none"/>
        </w:rPr>
        <w:t xml:space="preserve">Verizon. (2023). </w:t>
      </w:r>
      <w:r w:rsidRPr="002A4751">
        <w:rPr>
          <w:rFonts w:ascii="Times New Roman" w:eastAsia="Times New Roman" w:hAnsi="Times New Roman" w:cs="Times New Roman"/>
          <w:i/>
          <w:iCs/>
          <w:kern w:val="0"/>
          <w:sz w:val="28"/>
          <w:szCs w:val="28"/>
          <w:lang w:bidi="ar-SA"/>
          <w14:ligatures w14:val="none"/>
        </w:rPr>
        <w:t>Data Breach Investigations Report</w:t>
      </w:r>
      <w:r w:rsidRPr="002A4751">
        <w:rPr>
          <w:rFonts w:ascii="Times New Roman" w:eastAsia="Times New Roman" w:hAnsi="Times New Roman" w:cs="Times New Roman"/>
          <w:kern w:val="0"/>
          <w:sz w:val="28"/>
          <w:szCs w:val="28"/>
          <w:lang w:bidi="ar-SA"/>
          <w14:ligatures w14:val="none"/>
        </w:rPr>
        <w:t>.</w:t>
      </w:r>
    </w:p>
    <w:p w14:paraId="1AB173CF" w14:textId="77777777" w:rsidR="002A4751" w:rsidRPr="00452465" w:rsidRDefault="002A4751" w:rsidP="002A4751">
      <w:pPr>
        <w:pStyle w:val="NormalWeb"/>
        <w:numPr>
          <w:ilvl w:val="0"/>
          <w:numId w:val="14"/>
        </w:numPr>
        <w:spacing w:before="0" w:beforeAutospacing="0" w:after="0" w:afterAutospacing="0" w:line="216" w:lineRule="atLeast"/>
        <w:rPr>
          <w:rFonts w:ascii="-webkit-standard" w:hAnsi="-webkit-standard"/>
          <w:color w:val="000000"/>
          <w:sz w:val="28"/>
          <w:szCs w:val="28"/>
        </w:rPr>
      </w:pPr>
      <w:r w:rsidRPr="00452465">
        <w:rPr>
          <w:rFonts w:ascii="-webkit-standard" w:hAnsi="-webkit-standard"/>
          <w:color w:val="000000"/>
          <w:sz w:val="28"/>
          <w:szCs w:val="28"/>
        </w:rPr>
        <w:t> </w:t>
      </w:r>
    </w:p>
    <w:p w14:paraId="24B49A20" w14:textId="775A57A6" w:rsidR="002A4751" w:rsidRPr="00452465" w:rsidRDefault="002A4751" w:rsidP="002A4751">
      <w:pPr>
        <w:pStyle w:val="NormalWeb"/>
        <w:numPr>
          <w:ilvl w:val="0"/>
          <w:numId w:val="14"/>
        </w:numPr>
        <w:spacing w:before="0" w:beforeAutospacing="0" w:after="0" w:afterAutospacing="0" w:line="216" w:lineRule="atLeast"/>
        <w:rPr>
          <w:rFonts w:ascii="-webkit-standard" w:hAnsi="-webkit-standard"/>
          <w:color w:val="000000"/>
          <w:sz w:val="28"/>
          <w:szCs w:val="28"/>
        </w:rPr>
      </w:pPr>
      <w:r w:rsidRPr="00452465">
        <w:rPr>
          <w:rStyle w:val="s4"/>
          <w:rFonts w:ascii="-webkit-standard" w:hAnsi="-webkit-standard"/>
          <w:b/>
          <w:bCs/>
          <w:color w:val="000000"/>
          <w:sz w:val="28"/>
          <w:szCs w:val="28"/>
        </w:rPr>
        <w:t>NAME: ALLAM SUBHASH</w:t>
      </w:r>
    </w:p>
    <w:p w14:paraId="3F8993DE" w14:textId="0DD64ED9" w:rsidR="002A4751" w:rsidRPr="00452465" w:rsidRDefault="002A4751" w:rsidP="002A4751">
      <w:pPr>
        <w:pStyle w:val="NormalWeb"/>
        <w:numPr>
          <w:ilvl w:val="0"/>
          <w:numId w:val="14"/>
        </w:numPr>
        <w:spacing w:before="0" w:beforeAutospacing="0" w:after="0" w:afterAutospacing="0" w:line="216" w:lineRule="atLeast"/>
        <w:rPr>
          <w:rFonts w:ascii="-webkit-standard" w:hAnsi="-webkit-standard"/>
          <w:color w:val="000000"/>
          <w:sz w:val="28"/>
          <w:szCs w:val="28"/>
        </w:rPr>
      </w:pPr>
      <w:r w:rsidRPr="00452465">
        <w:rPr>
          <w:rStyle w:val="s4"/>
          <w:rFonts w:ascii="-webkit-standard" w:hAnsi="-webkit-standard"/>
          <w:b/>
          <w:bCs/>
          <w:color w:val="000000"/>
          <w:sz w:val="28"/>
          <w:szCs w:val="28"/>
        </w:rPr>
        <w:t>ID-NUMBER:2320030424</w:t>
      </w:r>
    </w:p>
    <w:p w14:paraId="1BFA881D" w14:textId="59F05A9E" w:rsidR="002A4751" w:rsidRPr="00452465" w:rsidRDefault="002A4751" w:rsidP="002A4751">
      <w:pPr>
        <w:pStyle w:val="NormalWeb"/>
        <w:numPr>
          <w:ilvl w:val="0"/>
          <w:numId w:val="14"/>
        </w:numPr>
        <w:spacing w:before="0" w:beforeAutospacing="0" w:after="0" w:afterAutospacing="0" w:line="216" w:lineRule="atLeast"/>
        <w:rPr>
          <w:rFonts w:ascii="-webkit-standard" w:hAnsi="-webkit-standard"/>
          <w:color w:val="000000"/>
          <w:sz w:val="28"/>
          <w:szCs w:val="28"/>
        </w:rPr>
      </w:pPr>
      <w:r w:rsidRPr="00452465">
        <w:rPr>
          <w:rStyle w:val="s4"/>
          <w:rFonts w:ascii="-webkit-standard" w:hAnsi="-webkit-standard"/>
          <w:b/>
          <w:bCs/>
          <w:color w:val="000000"/>
          <w:sz w:val="28"/>
          <w:szCs w:val="28"/>
        </w:rPr>
        <w:t>SECTION-NO:1</w:t>
      </w:r>
    </w:p>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757B2" w14:textId="77777777" w:rsidR="0064791B" w:rsidRDefault="0064791B" w:rsidP="005B38BA">
      <w:pPr>
        <w:spacing w:after="0" w:line="240" w:lineRule="auto"/>
      </w:pPr>
      <w:r>
        <w:separator/>
      </w:r>
    </w:p>
  </w:endnote>
  <w:endnote w:type="continuationSeparator" w:id="0">
    <w:p w14:paraId="7DE53934" w14:textId="77777777" w:rsidR="0064791B" w:rsidRDefault="0064791B"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A6D26" w14:textId="77777777" w:rsidR="0064791B" w:rsidRDefault="0064791B" w:rsidP="005B38BA">
      <w:pPr>
        <w:spacing w:after="0" w:line="240" w:lineRule="auto"/>
      </w:pPr>
      <w:r>
        <w:separator/>
      </w:r>
    </w:p>
  </w:footnote>
  <w:footnote w:type="continuationSeparator" w:id="0">
    <w:p w14:paraId="03012463" w14:textId="77777777" w:rsidR="0064791B" w:rsidRDefault="0064791B"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2DC2"/>
    <w:multiLevelType w:val="multilevel"/>
    <w:tmpl w:val="630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284"/>
    <w:multiLevelType w:val="multilevel"/>
    <w:tmpl w:val="39A2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0A01"/>
    <w:multiLevelType w:val="multilevel"/>
    <w:tmpl w:val="F78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327A"/>
    <w:multiLevelType w:val="multilevel"/>
    <w:tmpl w:val="765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470A4"/>
    <w:multiLevelType w:val="multilevel"/>
    <w:tmpl w:val="4D1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7016"/>
    <w:multiLevelType w:val="multilevel"/>
    <w:tmpl w:val="71CC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46A3C"/>
    <w:multiLevelType w:val="multilevel"/>
    <w:tmpl w:val="B85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D2C7F"/>
    <w:multiLevelType w:val="multilevel"/>
    <w:tmpl w:val="93B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8"/>
  </w:num>
  <w:num w:numId="2" w16cid:durableId="1770930309">
    <w:abstractNumId w:val="13"/>
  </w:num>
  <w:num w:numId="3" w16cid:durableId="2053382742">
    <w:abstractNumId w:val="10"/>
  </w:num>
  <w:num w:numId="4" w16cid:durableId="1389189968">
    <w:abstractNumId w:val="7"/>
  </w:num>
  <w:num w:numId="5" w16cid:durableId="1785809616">
    <w:abstractNumId w:val="9"/>
  </w:num>
  <w:num w:numId="6" w16cid:durableId="1085029117">
    <w:abstractNumId w:val="6"/>
  </w:num>
  <w:num w:numId="7" w16cid:durableId="239601143">
    <w:abstractNumId w:val="5"/>
  </w:num>
  <w:num w:numId="8" w16cid:durableId="456679884">
    <w:abstractNumId w:val="3"/>
  </w:num>
  <w:num w:numId="9" w16cid:durableId="576478560">
    <w:abstractNumId w:val="1"/>
  </w:num>
  <w:num w:numId="10" w16cid:durableId="928738851">
    <w:abstractNumId w:val="11"/>
  </w:num>
  <w:num w:numId="11" w16cid:durableId="1126435857">
    <w:abstractNumId w:val="4"/>
  </w:num>
  <w:num w:numId="12" w16cid:durableId="1193567551">
    <w:abstractNumId w:val="2"/>
  </w:num>
  <w:num w:numId="13" w16cid:durableId="582494280">
    <w:abstractNumId w:val="12"/>
  </w:num>
  <w:num w:numId="14" w16cid:durableId="39983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2A4751"/>
    <w:rsid w:val="00343908"/>
    <w:rsid w:val="00452465"/>
    <w:rsid w:val="005B38BA"/>
    <w:rsid w:val="005D2A43"/>
    <w:rsid w:val="0064791B"/>
    <w:rsid w:val="008002AE"/>
    <w:rsid w:val="008F6131"/>
    <w:rsid w:val="009017E6"/>
    <w:rsid w:val="009148EB"/>
    <w:rsid w:val="009B0678"/>
    <w:rsid w:val="00B254B3"/>
    <w:rsid w:val="00C60D13"/>
    <w:rsid w:val="00CD64FF"/>
    <w:rsid w:val="00D34511"/>
    <w:rsid w:val="00D72B3F"/>
    <w:rsid w:val="00DB1B2F"/>
    <w:rsid w:val="00ED19C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2A475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s4">
    <w:name w:val="s4"/>
    <w:basedOn w:val="DefaultParagraphFont"/>
    <w:rsid w:val="002A4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2883">
      <w:bodyDiv w:val="1"/>
      <w:marLeft w:val="0"/>
      <w:marRight w:val="0"/>
      <w:marTop w:val="0"/>
      <w:marBottom w:val="0"/>
      <w:divBdr>
        <w:top w:val="none" w:sz="0" w:space="0" w:color="auto"/>
        <w:left w:val="none" w:sz="0" w:space="0" w:color="auto"/>
        <w:bottom w:val="none" w:sz="0" w:space="0" w:color="auto"/>
        <w:right w:val="none" w:sz="0" w:space="0" w:color="auto"/>
      </w:divBdr>
    </w:div>
    <w:div w:id="776752980">
      <w:bodyDiv w:val="1"/>
      <w:marLeft w:val="0"/>
      <w:marRight w:val="0"/>
      <w:marTop w:val="0"/>
      <w:marBottom w:val="0"/>
      <w:divBdr>
        <w:top w:val="none" w:sz="0" w:space="0" w:color="auto"/>
        <w:left w:val="none" w:sz="0" w:space="0" w:color="auto"/>
        <w:bottom w:val="none" w:sz="0" w:space="0" w:color="auto"/>
        <w:right w:val="none" w:sz="0" w:space="0" w:color="auto"/>
      </w:divBdr>
    </w:div>
    <w:div w:id="928932107">
      <w:bodyDiv w:val="1"/>
      <w:marLeft w:val="0"/>
      <w:marRight w:val="0"/>
      <w:marTop w:val="0"/>
      <w:marBottom w:val="0"/>
      <w:divBdr>
        <w:top w:val="none" w:sz="0" w:space="0" w:color="auto"/>
        <w:left w:val="none" w:sz="0" w:space="0" w:color="auto"/>
        <w:bottom w:val="none" w:sz="0" w:space="0" w:color="auto"/>
        <w:right w:val="none" w:sz="0" w:space="0" w:color="auto"/>
      </w:divBdr>
    </w:div>
    <w:div w:id="183706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ALLAM SUBHASH CHOWDARY .</cp:lastModifiedBy>
  <cp:revision>4</cp:revision>
  <dcterms:created xsi:type="dcterms:W3CDTF">2024-10-28T03:28:00Z</dcterms:created>
  <dcterms:modified xsi:type="dcterms:W3CDTF">2024-11-01T05:40:00Z</dcterms:modified>
</cp:coreProperties>
</file>